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9E8" w:rsidRPr="00B614A8" w:rsidRDefault="00D00D28" w:rsidP="00B614A8">
      <w:pPr>
        <w:spacing w:after="0"/>
        <w:ind w:left="425" w:hanging="425"/>
        <w:jc w:val="center"/>
        <w:rPr>
          <w:b/>
          <w:sz w:val="28"/>
        </w:rPr>
      </w:pPr>
      <w:bookmarkStart w:id="0" w:name="_GoBack"/>
      <w:bookmarkEnd w:id="0"/>
      <w:r w:rsidRPr="00B614A8">
        <w:rPr>
          <w:b/>
          <w:sz w:val="28"/>
        </w:rPr>
        <w:t>Valsts matemātikas olimpiādes 1. posma uzdevumi un atrisinājumi</w:t>
      </w:r>
    </w:p>
    <w:p w:rsidR="00E13EA2" w:rsidRDefault="00E13EA2" w:rsidP="00B614A8">
      <w:pPr>
        <w:spacing w:after="0"/>
        <w:ind w:left="425" w:hanging="425"/>
        <w:jc w:val="center"/>
        <w:rPr>
          <w:b/>
          <w:sz w:val="28"/>
        </w:rPr>
      </w:pPr>
    </w:p>
    <w:p w:rsidR="00594FC7" w:rsidRPr="00B614A8" w:rsidRDefault="009F24FB" w:rsidP="00B614A8">
      <w:pPr>
        <w:shd w:val="clear" w:color="auto" w:fill="D9D9D9" w:themeFill="background1" w:themeFillShade="D9"/>
        <w:spacing w:after="0"/>
        <w:ind w:left="426" w:hanging="426"/>
        <w:jc w:val="center"/>
        <w:rPr>
          <w:b/>
        </w:rPr>
      </w:pPr>
      <w:r w:rsidRPr="00B614A8">
        <w:rPr>
          <w:b/>
        </w:rPr>
        <w:t>5. klase</w:t>
      </w:r>
    </w:p>
    <w:p w:rsidR="00DE204B" w:rsidRPr="00DE204B" w:rsidRDefault="00A61DC6" w:rsidP="00396750">
      <w:pPr>
        <w:spacing w:after="0"/>
        <w:ind w:left="425" w:hanging="425"/>
      </w:pPr>
      <w:r w:rsidRPr="00DE204B">
        <w:rPr>
          <w:b/>
        </w:rPr>
        <w:t xml:space="preserve">5.1. </w:t>
      </w:r>
      <w:r w:rsidR="005F2967" w:rsidRPr="005F2967">
        <w:t>Istabā sēž 8 cilvēki. Pierādīt, ka starp tiem ir vismaz 2, kuri dzimuši v</w:t>
      </w:r>
      <w:r w:rsidR="009E6CBE">
        <w:t>ienā un tajā pašā nedēļas dienā!</w:t>
      </w:r>
    </w:p>
    <w:p w:rsidR="00DE204B" w:rsidRPr="00DE204B" w:rsidRDefault="00A61DC6" w:rsidP="00396750">
      <w:pPr>
        <w:spacing w:after="0"/>
        <w:ind w:left="426"/>
        <w:jc w:val="both"/>
      </w:pPr>
      <w:r w:rsidRPr="00DE204B">
        <w:rPr>
          <w:b/>
        </w:rPr>
        <w:t>Atrisinājums.</w:t>
      </w:r>
      <w:r w:rsidR="00823029" w:rsidRPr="00DE204B">
        <w:rPr>
          <w:b/>
        </w:rPr>
        <w:t xml:space="preserve"> </w:t>
      </w:r>
      <w:r w:rsidR="00396750">
        <w:t>Ja uzdevumā prasītais neizpildītos, tad katrā nedēļas dienā būtu dzimis ne vairāk kā 1 cilvēks, bet tādā gadījumā istabā atrastos ne vairāk kā 7 cilvēki. Tā ir pretruna ar doto, ka istabā ir 8 cilvēki. Tātad ir vismaz divi cilvēki, kas dzimuši vienā nedēļas dienā.</w:t>
      </w:r>
    </w:p>
    <w:p w:rsidR="00FA428D" w:rsidRPr="00B614A8" w:rsidRDefault="00A61DC6" w:rsidP="00B614A8">
      <w:pPr>
        <w:spacing w:after="0"/>
        <w:ind w:left="426" w:hanging="426"/>
        <w:jc w:val="both"/>
      </w:pPr>
      <w:r w:rsidRPr="00B614A8">
        <w:rPr>
          <w:b/>
        </w:rPr>
        <w:t xml:space="preserve">5.2. </w:t>
      </w:r>
      <w:r w:rsidR="00B614A8">
        <w:t xml:space="preserve">Sagriezt </w:t>
      </w:r>
      <w:r w:rsidR="000B7316">
        <w:fldChar w:fldCharType="begin"/>
      </w:r>
      <w:r w:rsidR="000B7316">
        <w:instrText xml:space="preserve"> REF _Ref498721722 </w:instrText>
      </w:r>
      <w:r w:rsidR="000B7316">
        <w:fldChar w:fldCharType="separate"/>
      </w:r>
      <w:r w:rsidR="008A29A8">
        <w:rPr>
          <w:noProof/>
        </w:rPr>
        <w:t>1</w:t>
      </w:r>
      <w:r w:rsidR="008A29A8">
        <w:t>. att.</w:t>
      </w:r>
      <w:r w:rsidR="000B7316">
        <w:fldChar w:fldCharType="end"/>
      </w:r>
      <w:r w:rsidR="00FA428D" w:rsidRPr="00B614A8">
        <w:t xml:space="preserve"> parād</w:t>
      </w:r>
      <w:r w:rsidR="00E808BF">
        <w:t>īto figūru divās vienādās daļās!</w:t>
      </w:r>
      <w:r w:rsidR="00FA428D" w:rsidRPr="00B614A8">
        <w:t xml:space="preserve"> Griezumiem jāiet pa rūtiņu līnijām; tumšā rūtiņa ir caurums.</w:t>
      </w:r>
    </w:p>
    <w:bookmarkStart w:id="1" w:name="_MON_1026385954"/>
    <w:bookmarkEnd w:id="1"/>
    <w:p w:rsidR="00B614A8" w:rsidRDefault="00FA428D" w:rsidP="00B614A8">
      <w:pPr>
        <w:keepNext/>
        <w:spacing w:after="0"/>
        <w:jc w:val="center"/>
      </w:pPr>
      <w:r w:rsidRPr="00B614A8">
        <w:object w:dxaOrig="3165"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65.25pt" o:ole="" fillcolor="window">
            <v:imagedata r:id="rId8" o:title="" croptop="6383f" cropbottom="22129f" cropleft="15840f" cropright="16772f"/>
          </v:shape>
          <o:OLEObject Type="Embed" ProgID="Word.Picture.8" ShapeID="_x0000_i1025" DrawAspect="Content" ObjectID="_1572772252" r:id="rId9"/>
        </w:object>
      </w:r>
    </w:p>
    <w:bookmarkStart w:id="2" w:name="_Ref498721722"/>
    <w:p w:rsidR="00FA428D" w:rsidRPr="00B614A8" w:rsidRDefault="00B614A8" w:rsidP="0022709A">
      <w:pPr>
        <w:pStyle w:val="Parakstszemobjekta"/>
        <w:ind w:left="426"/>
        <w:jc w:val="center"/>
        <w:rPr>
          <w:sz w:val="22"/>
          <w:szCs w:val="22"/>
        </w:rPr>
      </w:pPr>
      <w:r>
        <w:fldChar w:fldCharType="begin"/>
      </w:r>
      <w:r>
        <w:instrText xml:space="preserve"> SEQ Ilustrācija \* ARABIC </w:instrText>
      </w:r>
      <w:r>
        <w:fldChar w:fldCharType="separate"/>
      </w:r>
      <w:r w:rsidR="008A29A8">
        <w:rPr>
          <w:noProof/>
        </w:rPr>
        <w:t>1</w:t>
      </w:r>
      <w:r>
        <w:fldChar w:fldCharType="end"/>
      </w:r>
      <w:r>
        <w:t>. att.</w:t>
      </w:r>
      <w:bookmarkEnd w:id="2"/>
    </w:p>
    <w:p w:rsidR="00FA428D" w:rsidRPr="00B614A8" w:rsidRDefault="00A61DC6" w:rsidP="00B614A8">
      <w:pPr>
        <w:spacing w:after="0"/>
        <w:ind w:left="426"/>
        <w:jc w:val="both"/>
      </w:pPr>
      <w:r w:rsidRPr="00B614A8">
        <w:rPr>
          <w:b/>
        </w:rPr>
        <w:t>Atrisinājums</w:t>
      </w:r>
      <w:r w:rsidR="00A71C17" w:rsidRPr="00B614A8">
        <w:rPr>
          <w:b/>
        </w:rPr>
        <w:t xml:space="preserve">. </w:t>
      </w:r>
      <w:r w:rsidR="00FA428D" w:rsidRPr="00B614A8">
        <w:t>Skat</w:t>
      </w:r>
      <w:r w:rsidR="00B614A8" w:rsidRPr="00B614A8">
        <w:t xml:space="preserve">. </w:t>
      </w:r>
      <w:r w:rsidR="00B614A8" w:rsidRPr="00B614A8">
        <w:fldChar w:fldCharType="begin"/>
      </w:r>
      <w:r w:rsidR="00B614A8" w:rsidRPr="00B614A8">
        <w:instrText xml:space="preserve"> REF _Ref498721749 </w:instrText>
      </w:r>
      <w:r w:rsidR="00B614A8">
        <w:instrText xml:space="preserve"> \* MERGEFORMAT </w:instrText>
      </w:r>
      <w:r w:rsidR="00B614A8" w:rsidRPr="00B614A8">
        <w:fldChar w:fldCharType="separate"/>
      </w:r>
      <w:r w:rsidR="008A29A8">
        <w:rPr>
          <w:noProof/>
        </w:rPr>
        <w:t>2</w:t>
      </w:r>
      <w:r w:rsidR="008A29A8" w:rsidRPr="00B614A8">
        <w:t>. att.</w:t>
      </w:r>
      <w:r w:rsidR="00B614A8" w:rsidRPr="00B614A8">
        <w:fldChar w:fldCharType="end"/>
      </w:r>
    </w:p>
    <w:bookmarkStart w:id="3" w:name="_MON_1026406335"/>
    <w:bookmarkStart w:id="4" w:name="_MON_1026406364"/>
    <w:bookmarkStart w:id="5" w:name="_MON_1026406370"/>
    <w:bookmarkStart w:id="6" w:name="_MON_1026406167"/>
    <w:bookmarkStart w:id="7" w:name="_MON_1026406320"/>
    <w:bookmarkEnd w:id="3"/>
    <w:bookmarkEnd w:id="4"/>
    <w:bookmarkEnd w:id="5"/>
    <w:bookmarkEnd w:id="6"/>
    <w:bookmarkEnd w:id="7"/>
    <w:bookmarkStart w:id="8" w:name="_MON_1026406325"/>
    <w:bookmarkEnd w:id="8"/>
    <w:p w:rsidR="00B614A8" w:rsidRPr="00B614A8" w:rsidRDefault="00FA428D" w:rsidP="00B614A8">
      <w:pPr>
        <w:keepNext/>
        <w:spacing w:after="0"/>
        <w:ind w:left="426"/>
        <w:jc w:val="center"/>
      </w:pPr>
      <w:r w:rsidRPr="00B614A8">
        <w:object w:dxaOrig="3165" w:dyaOrig="2310">
          <v:shape id="_x0000_i1026" type="#_x0000_t75" style="width:79.5pt;height:66.75pt" o:ole="" fillcolor="window">
            <v:imagedata r:id="rId10" o:title="" croptop="5107f" cropbottom="22555f" cropleft="17083f" cropright="15530f"/>
          </v:shape>
          <o:OLEObject Type="Embed" ProgID="Word.Picture.8" ShapeID="_x0000_i1026" DrawAspect="Content" ObjectID="_1572772253" r:id="rId11"/>
        </w:object>
      </w:r>
    </w:p>
    <w:bookmarkStart w:id="9" w:name="_Ref498721749"/>
    <w:p w:rsidR="004E4E66" w:rsidRPr="00B614A8" w:rsidRDefault="00B614A8" w:rsidP="0022709A">
      <w:pPr>
        <w:pStyle w:val="Parakstszemobjekta"/>
        <w:ind w:left="426"/>
        <w:jc w:val="center"/>
        <w:rPr>
          <w:sz w:val="22"/>
          <w:szCs w:val="22"/>
        </w:rPr>
      </w:pPr>
      <w:r w:rsidRPr="00B614A8">
        <w:fldChar w:fldCharType="begin"/>
      </w:r>
      <w:r w:rsidRPr="00B614A8">
        <w:instrText xml:space="preserve"> SEQ Ilustrācija \* ARABIC </w:instrText>
      </w:r>
      <w:r w:rsidRPr="00B614A8">
        <w:fldChar w:fldCharType="separate"/>
      </w:r>
      <w:r w:rsidR="008A29A8">
        <w:rPr>
          <w:noProof/>
        </w:rPr>
        <w:t>2</w:t>
      </w:r>
      <w:r w:rsidRPr="00B614A8">
        <w:fldChar w:fldCharType="end"/>
      </w:r>
      <w:r w:rsidRPr="00B614A8">
        <w:t>. att.</w:t>
      </w:r>
      <w:bookmarkEnd w:id="9"/>
    </w:p>
    <w:p w:rsidR="00E13EA2" w:rsidRPr="00B614A8" w:rsidRDefault="00A61DC6" w:rsidP="00B614A8">
      <w:pPr>
        <w:spacing w:after="0"/>
        <w:ind w:left="426" w:right="-99" w:hanging="426"/>
        <w:jc w:val="both"/>
      </w:pPr>
      <w:r w:rsidRPr="00B614A8">
        <w:rPr>
          <w:b/>
        </w:rPr>
        <w:t xml:space="preserve">5.3. </w:t>
      </w:r>
      <w:r w:rsidR="00E13EA2" w:rsidRPr="00B614A8">
        <w:t xml:space="preserve">Jānis, Juris, Andris, Pēteris un Kārlis katrs iedomājās pa skaitlim; tie visi bija dažādi. Jāņa skaitlis bija lielāks </w:t>
      </w:r>
      <w:r w:rsidR="00EC4B1F">
        <w:t>nekā divi citi iedomātie skaitļi</w:t>
      </w:r>
      <w:r w:rsidR="00E13EA2" w:rsidRPr="00B614A8">
        <w:t xml:space="preserve">, Kārļa skaitlis – </w:t>
      </w:r>
      <w:r w:rsidR="00EC4B1F">
        <w:t>lielāks nekā četri citi iedomātie skaitļi</w:t>
      </w:r>
      <w:r w:rsidR="00E13EA2" w:rsidRPr="00B614A8">
        <w:t>, Pētera skaitlis –</w:t>
      </w:r>
      <w:r w:rsidR="00EC4B1F">
        <w:t xml:space="preserve"> lielāks nekā viens cits iedomātais skaitlis</w:t>
      </w:r>
      <w:r w:rsidR="00E13EA2" w:rsidRPr="00B614A8">
        <w:t xml:space="preserve">, bet Jura skaitlis </w:t>
      </w:r>
      <w:r w:rsidR="00EC4B1F">
        <w:t>bija vismazākais</w:t>
      </w:r>
      <w:r w:rsidR="00E13EA2" w:rsidRPr="00B614A8">
        <w:t xml:space="preserve">. Par cik </w:t>
      </w:r>
      <w:r w:rsidR="009D4023">
        <w:t xml:space="preserve">no </w:t>
      </w:r>
      <w:r w:rsidR="00E13EA2" w:rsidRPr="00B614A8">
        <w:t>iedomātajiem skaitļ</w:t>
      </w:r>
      <w:r w:rsidR="00E808BF">
        <w:t xml:space="preserve">iem bija lielāks Andra </w:t>
      </w:r>
      <w:r w:rsidR="00EC4B1F">
        <w:t xml:space="preserve">iedomātais </w:t>
      </w:r>
      <w:r w:rsidR="00E808BF">
        <w:t>skaitlis?</w:t>
      </w:r>
    </w:p>
    <w:p w:rsidR="00A61DC6" w:rsidRPr="00B614A8" w:rsidRDefault="00A61DC6" w:rsidP="00B614A8">
      <w:pPr>
        <w:spacing w:after="0"/>
        <w:ind w:left="426"/>
        <w:jc w:val="both"/>
      </w:pPr>
      <w:r w:rsidRPr="00B614A8">
        <w:rPr>
          <w:b/>
        </w:rPr>
        <w:t>Atrisinājums</w:t>
      </w:r>
      <w:r w:rsidR="00FA2FCB" w:rsidRPr="00B614A8">
        <w:rPr>
          <w:b/>
        </w:rPr>
        <w:t xml:space="preserve">. </w:t>
      </w:r>
      <w:r w:rsidR="00E13EA2" w:rsidRPr="00B614A8">
        <w:t>Katrs no iedomātaji</w:t>
      </w:r>
      <w:r w:rsidR="00EC4B1F">
        <w:t>em skaitļiem var būt lielāks nekā 0, 1, 2, 3 vai</w:t>
      </w:r>
      <w:r w:rsidR="00E13EA2" w:rsidRPr="00B614A8">
        <w:t xml:space="preserve"> 4 </w:t>
      </w:r>
      <w:r w:rsidR="00EC4B1F">
        <w:t>citi iedomātie skaitļi</w:t>
      </w:r>
      <w:r w:rsidR="00E13EA2" w:rsidRPr="00B614A8">
        <w:t>. Tā kā</w:t>
      </w:r>
      <w:r w:rsidR="00D73FF6">
        <w:t xml:space="preserve"> no iedomātajiem skaitļiem jau ir skaitļi, kas ir lielāki nekā 0, 1, 2 vai</w:t>
      </w:r>
      <w:r w:rsidR="00E13EA2" w:rsidRPr="00B614A8">
        <w:t xml:space="preserve"> 4 </w:t>
      </w:r>
      <w:r w:rsidR="00D73FF6">
        <w:t>citi iedomātie skaitļi</w:t>
      </w:r>
      <w:r w:rsidR="00A55B09">
        <w:t xml:space="preserve"> un visi iedomātie skaitļi ir dažādi</w:t>
      </w:r>
      <w:r w:rsidR="00E13EA2" w:rsidRPr="00B614A8">
        <w:t>, tad Andra iedomātais ska</w:t>
      </w:r>
      <w:r w:rsidR="009D4023">
        <w:t>itlis ir lielāks nekā 3 citi iedomātie skaitļi</w:t>
      </w:r>
      <w:r w:rsidR="00E13EA2" w:rsidRPr="00B614A8">
        <w:t>.</w:t>
      </w:r>
    </w:p>
    <w:p w:rsidR="00E13EA2" w:rsidRPr="00B614A8" w:rsidRDefault="00E13EA2" w:rsidP="00B614A8">
      <w:pPr>
        <w:spacing w:after="0"/>
        <w:ind w:left="426"/>
        <w:jc w:val="both"/>
      </w:pPr>
    </w:p>
    <w:p w:rsidR="009F24FB" w:rsidRPr="00B614A8" w:rsidRDefault="009F24FB" w:rsidP="00B614A8">
      <w:pPr>
        <w:shd w:val="clear" w:color="auto" w:fill="D9D9D9" w:themeFill="background1" w:themeFillShade="D9"/>
        <w:spacing w:after="0"/>
        <w:ind w:left="426" w:hanging="426"/>
        <w:jc w:val="center"/>
        <w:rPr>
          <w:b/>
        </w:rPr>
      </w:pPr>
      <w:r w:rsidRPr="00B614A8">
        <w:rPr>
          <w:b/>
        </w:rPr>
        <w:t>6. klase</w:t>
      </w:r>
    </w:p>
    <w:p w:rsidR="00396750" w:rsidRPr="00DE204B" w:rsidRDefault="00A61DC6" w:rsidP="00396750">
      <w:pPr>
        <w:spacing w:after="0"/>
        <w:ind w:left="425" w:hanging="425"/>
      </w:pPr>
      <w:r w:rsidRPr="00396750">
        <w:rPr>
          <w:b/>
        </w:rPr>
        <w:t xml:space="preserve">6.1. </w:t>
      </w:r>
      <w:r w:rsidR="00396750" w:rsidRPr="00396750">
        <w:t>Istabā</w:t>
      </w:r>
      <w:r w:rsidR="00396750">
        <w:t xml:space="preserve"> sēž 13</w:t>
      </w:r>
      <w:r w:rsidR="00396750" w:rsidRPr="005F2967">
        <w:t xml:space="preserve"> cilvēki. Pierādīt, ka starp tiem ir vismaz 2, kuri dzimuši </w:t>
      </w:r>
      <w:r w:rsidR="00396750">
        <w:t>vienā un tajā pašā mēnesī</w:t>
      </w:r>
      <w:r w:rsidR="009E6CBE">
        <w:t>!</w:t>
      </w:r>
    </w:p>
    <w:p w:rsidR="00396750" w:rsidRPr="00DE204B" w:rsidRDefault="00396750" w:rsidP="00396750">
      <w:pPr>
        <w:spacing w:after="0"/>
        <w:ind w:left="426"/>
        <w:jc w:val="both"/>
      </w:pPr>
      <w:r w:rsidRPr="00DE204B">
        <w:rPr>
          <w:b/>
        </w:rPr>
        <w:t xml:space="preserve">Atrisinājums. </w:t>
      </w:r>
      <w:r>
        <w:t>Ja uzdevumā prasītais neiz</w:t>
      </w:r>
      <w:r w:rsidR="009E6CBE">
        <w:t>pildītos, tad katrā mēnesī</w:t>
      </w:r>
      <w:r>
        <w:t xml:space="preserve"> būtu dzimis ne vairāk kā 1 cilvēks, bet tādā gadījumā istabā atrastos ne vairāk kā 12 cilvēki. Tā ir pretruna ar doto, ka istabā ir 13 cilvēki. Tātad ir vismaz divi cilvēki, kas dzimuši vienā mēnesī.</w:t>
      </w:r>
    </w:p>
    <w:p w:rsidR="00883722" w:rsidRPr="00B614A8" w:rsidRDefault="00A61DC6" w:rsidP="00396750">
      <w:pPr>
        <w:spacing w:after="0"/>
        <w:ind w:left="425" w:hanging="425"/>
        <w:jc w:val="both"/>
      </w:pPr>
      <w:r w:rsidRPr="00B614A8">
        <w:rPr>
          <w:b/>
        </w:rPr>
        <w:t>6.2.</w:t>
      </w:r>
      <w:r w:rsidR="00883722" w:rsidRPr="00B614A8">
        <w:t xml:space="preserve"> </w:t>
      </w:r>
      <w:r w:rsidR="00B614A8">
        <w:t xml:space="preserve">Vai </w:t>
      </w:r>
      <w:r w:rsidR="00883722" w:rsidRPr="00B614A8">
        <w:t>visus</w:t>
      </w:r>
      <w:r w:rsidR="00B614A8">
        <w:t xml:space="preserve"> </w:t>
      </w:r>
      <w:proofErr w:type="spellStart"/>
      <w:r w:rsidR="00B614A8">
        <w:t>divciparu</w:t>
      </w:r>
      <w:proofErr w:type="spellEnd"/>
      <w:r w:rsidR="00B614A8">
        <w:t xml:space="preserve"> pirmskaitļus var uz</w:t>
      </w:r>
      <w:r w:rsidR="00883722" w:rsidRPr="00B614A8">
        <w:t>r</w:t>
      </w:r>
      <w:r w:rsidR="00B614A8">
        <w:t>akstīt rindā tā, lai katrs nākam</w:t>
      </w:r>
      <w:r w:rsidR="00883722" w:rsidRPr="00B614A8">
        <w:t>ais pirmskaitlis sāktos ar tādu pašu ciparu, ar kādu beidzas iepriekšējais?</w:t>
      </w:r>
    </w:p>
    <w:p w:rsidR="00374457" w:rsidRPr="00B614A8" w:rsidRDefault="00A61DC6" w:rsidP="00B614A8">
      <w:pPr>
        <w:spacing w:after="0"/>
        <w:ind w:left="426"/>
        <w:jc w:val="both"/>
        <w:rPr>
          <w:highlight w:val="yellow"/>
        </w:rPr>
      </w:pPr>
      <w:r w:rsidRPr="00B614A8">
        <w:rPr>
          <w:b/>
        </w:rPr>
        <w:t>Atrisinājums</w:t>
      </w:r>
      <w:r w:rsidR="00F07D65" w:rsidRPr="00B614A8">
        <w:rPr>
          <w:b/>
        </w:rPr>
        <w:t xml:space="preserve">. </w:t>
      </w:r>
      <w:r w:rsidR="00883722" w:rsidRPr="00B614A8">
        <w:t>Nē, ne</w:t>
      </w:r>
      <w:r w:rsidR="00B614A8">
        <w:t>var. Pirmskaitlis 43 nevar atrasties</w:t>
      </w:r>
      <w:r w:rsidR="00883722" w:rsidRPr="00B614A8">
        <w:t xml:space="preserve"> ne aiz viena c</w:t>
      </w:r>
      <w:r w:rsidR="00B614A8">
        <w:t>ita pirmskaitļa (nav pirmskaitļa, kura</w:t>
      </w:r>
      <w:r w:rsidR="00883722" w:rsidRPr="00B614A8">
        <w:t xml:space="preserve"> pēdējais cipars ir 4). To varētu ņemt kā pirmo, taču </w:t>
      </w:r>
      <w:r w:rsidR="00B614A8">
        <w:t>tad rindā nevar uzrakstīt</w:t>
      </w:r>
      <w:r w:rsidR="00883722" w:rsidRPr="00B614A8">
        <w:t xml:space="preserve"> pirmskaitli 47.</w:t>
      </w:r>
    </w:p>
    <w:p w:rsidR="00203E3C" w:rsidRPr="00B614A8" w:rsidRDefault="00A61DC6" w:rsidP="00B614A8">
      <w:pPr>
        <w:spacing w:after="0"/>
        <w:ind w:left="426" w:right="-99" w:hanging="426"/>
        <w:jc w:val="both"/>
      </w:pPr>
      <w:r w:rsidRPr="00B614A8">
        <w:rPr>
          <w:b/>
        </w:rPr>
        <w:t xml:space="preserve">6.3. </w:t>
      </w:r>
      <w:r w:rsidR="00F036CE">
        <w:t>Vai uz lineāla var atzīmēt četrus</w:t>
      </w:r>
      <w:r w:rsidR="00203E3C" w:rsidRPr="00B614A8">
        <w:t xml:space="preserve"> punktus tā, lai seši attālumi starp tiem būtu 1 cm, 2 cm, 3 cm, 4</w:t>
      </w:r>
      <w:r w:rsidR="00B614A8">
        <w:t xml:space="preserve"> </w:t>
      </w:r>
      <w:r w:rsidR="00203E3C" w:rsidRPr="00B614A8">
        <w:t xml:space="preserve">cm, 5 cm, 6 cm? </w:t>
      </w:r>
      <w:r w:rsidR="002E1506">
        <w:t>A</w:t>
      </w:r>
      <w:r w:rsidR="00B614A8">
        <w:t xml:space="preserve">ttālumiem starp </w:t>
      </w:r>
      <w:r w:rsidR="003C6E2D">
        <w:t xml:space="preserve">jebkuriem </w:t>
      </w:r>
      <w:r w:rsidR="00B614A8">
        <w:t xml:space="preserve">diviem </w:t>
      </w:r>
      <w:r w:rsidR="003C6E2D">
        <w:t xml:space="preserve">atzīmētajiem </w:t>
      </w:r>
      <w:r w:rsidR="00B614A8">
        <w:t>punktiem jābūt</w:t>
      </w:r>
      <w:r w:rsidR="00203E3C" w:rsidRPr="00B614A8">
        <w:t xml:space="preserve"> dažādiem.</w:t>
      </w:r>
    </w:p>
    <w:p w:rsidR="00203E3C" w:rsidRPr="00B614A8" w:rsidRDefault="00A61DC6" w:rsidP="00B614A8">
      <w:pPr>
        <w:spacing w:after="0"/>
        <w:ind w:left="426"/>
        <w:jc w:val="both"/>
      </w:pPr>
      <w:r w:rsidRPr="00B614A8">
        <w:rPr>
          <w:b/>
        </w:rPr>
        <w:t>Atrisinājums</w:t>
      </w:r>
      <w:r w:rsidR="004E4E66" w:rsidRPr="00B614A8">
        <w:rPr>
          <w:b/>
        </w:rPr>
        <w:t>.</w:t>
      </w:r>
      <w:r w:rsidR="004E4E66" w:rsidRPr="00B614A8">
        <w:t xml:space="preserve"> </w:t>
      </w:r>
      <w:r w:rsidR="00203E3C" w:rsidRPr="00B614A8">
        <w:t>To var izdarīt, skat.</w:t>
      </w:r>
      <w:r w:rsidR="00B614A8">
        <w:t xml:space="preserve">, piemēram, </w:t>
      </w:r>
      <w:r w:rsidR="000B7316">
        <w:fldChar w:fldCharType="begin"/>
      </w:r>
      <w:r w:rsidR="000B7316">
        <w:instrText xml:space="preserve"> REF _Ref498721856 </w:instrText>
      </w:r>
      <w:r w:rsidR="000B7316">
        <w:fldChar w:fldCharType="separate"/>
      </w:r>
      <w:r w:rsidR="008A29A8">
        <w:rPr>
          <w:noProof/>
        </w:rPr>
        <w:t>3</w:t>
      </w:r>
      <w:r w:rsidR="008A29A8">
        <w:t>. att.</w:t>
      </w:r>
      <w:r w:rsidR="000B7316">
        <w:fldChar w:fldCharType="end"/>
      </w:r>
    </w:p>
    <w:bookmarkStart w:id="10" w:name="_MON_1025417229"/>
    <w:bookmarkEnd w:id="10"/>
    <w:p w:rsidR="00B614A8" w:rsidRDefault="00203E3C" w:rsidP="00B614A8">
      <w:pPr>
        <w:keepNext/>
        <w:spacing w:after="0"/>
        <w:jc w:val="center"/>
      </w:pPr>
      <w:r w:rsidRPr="00B614A8">
        <w:object w:dxaOrig="4170" w:dyaOrig="1815">
          <v:shape id="_x0000_i1027" type="#_x0000_t75" style="width:174pt;height:30pt" o:ole="" fillcolor="window">
            <v:imagedata r:id="rId12" o:title="" croptop="11374f" cropbottom="32497f" cropleft="5893f" cropright="4951f"/>
          </v:shape>
          <o:OLEObject Type="Embed" ProgID="Word.Picture.8" ShapeID="_x0000_i1027" DrawAspect="Content" ObjectID="_1572772254" r:id="rId13"/>
        </w:object>
      </w:r>
    </w:p>
    <w:bookmarkStart w:id="11" w:name="_Ref498721856"/>
    <w:p w:rsidR="00203E3C" w:rsidRPr="00B614A8" w:rsidRDefault="00B614A8" w:rsidP="0022709A">
      <w:pPr>
        <w:pStyle w:val="Parakstszemobjekta"/>
        <w:ind w:left="426"/>
        <w:jc w:val="center"/>
        <w:rPr>
          <w:sz w:val="22"/>
          <w:szCs w:val="22"/>
        </w:rPr>
      </w:pPr>
      <w:r>
        <w:fldChar w:fldCharType="begin"/>
      </w:r>
      <w:r>
        <w:instrText xml:space="preserve"> SEQ Ilustrācija \* ARABIC </w:instrText>
      </w:r>
      <w:r>
        <w:fldChar w:fldCharType="separate"/>
      </w:r>
      <w:r w:rsidR="008A29A8">
        <w:rPr>
          <w:noProof/>
        </w:rPr>
        <w:t>3</w:t>
      </w:r>
      <w:r>
        <w:fldChar w:fldCharType="end"/>
      </w:r>
      <w:r>
        <w:t>. att.</w:t>
      </w:r>
      <w:bookmarkEnd w:id="11"/>
    </w:p>
    <w:p w:rsidR="00A756BC" w:rsidRDefault="00A756BC">
      <w:r>
        <w:br w:type="page"/>
      </w:r>
    </w:p>
    <w:p w:rsidR="009F24FB" w:rsidRPr="00B614A8" w:rsidRDefault="009F24FB" w:rsidP="00B614A8">
      <w:pPr>
        <w:shd w:val="clear" w:color="auto" w:fill="D9D9D9" w:themeFill="background1" w:themeFillShade="D9"/>
        <w:spacing w:after="0"/>
        <w:ind w:left="426" w:hanging="426"/>
        <w:jc w:val="center"/>
        <w:rPr>
          <w:b/>
        </w:rPr>
      </w:pPr>
      <w:r w:rsidRPr="00B614A8">
        <w:rPr>
          <w:b/>
        </w:rPr>
        <w:lastRenderedPageBreak/>
        <w:t>7. klase</w:t>
      </w:r>
    </w:p>
    <w:p w:rsidR="003F18C9" w:rsidRDefault="00414D0D" w:rsidP="000E2A87">
      <w:pPr>
        <w:spacing w:after="0"/>
        <w:ind w:left="425" w:hanging="425"/>
        <w:jc w:val="both"/>
        <w:rPr>
          <w:b/>
        </w:rPr>
      </w:pPr>
      <w:r w:rsidRPr="00DE204B">
        <w:rPr>
          <w:b/>
        </w:rPr>
        <w:t>7.1</w:t>
      </w:r>
      <w:r w:rsidR="00A61DC6" w:rsidRPr="00DE204B">
        <w:rPr>
          <w:b/>
        </w:rPr>
        <w:t xml:space="preserve">. </w:t>
      </w:r>
      <w:r w:rsidR="003F18C9" w:rsidRPr="00E04432">
        <w:t xml:space="preserve">Tabulā </w:t>
      </w:r>
      <m:oMath>
        <m:r>
          <w:rPr>
            <w:rFonts w:ascii="Cambria Math" w:hAnsi="Cambria Math"/>
          </w:rPr>
          <m:t>3×3</m:t>
        </m:r>
      </m:oMath>
      <w:r w:rsidR="003F18C9" w:rsidRPr="00E04432">
        <w:t xml:space="preserve"> rūtiņas </w:t>
      </w:r>
      <w:r w:rsidR="000E2A87">
        <w:t>katrā rūtiņā ierakstīts viens no trim skaitļiem</w:t>
      </w:r>
      <w:r w:rsidR="003F18C9" w:rsidRPr="00E04432">
        <w:t xml:space="preserve"> </w:t>
      </w:r>
      <m:oMath>
        <m:r>
          <w:rPr>
            <w:rFonts w:ascii="Cambria Math" w:hAnsi="Cambria Math"/>
          </w:rPr>
          <m:t>-1, 0</m:t>
        </m:r>
      </m:oMath>
      <w:r w:rsidR="000E2A87">
        <w:t xml:space="preserve"> vai</w:t>
      </w:r>
      <w:r w:rsidR="003F18C9" w:rsidRPr="00E04432">
        <w:t xml:space="preserve"> </w:t>
      </w:r>
      <m:oMath>
        <m:r>
          <w:rPr>
            <w:rFonts w:ascii="Cambria Math" w:hAnsi="Cambria Math"/>
          </w:rPr>
          <m:t>1</m:t>
        </m:r>
      </m:oMath>
      <w:r w:rsidR="003F18C9" w:rsidRPr="00E04432">
        <w:t xml:space="preserve">. </w:t>
      </w:r>
      <w:r w:rsidR="000E2A87">
        <w:t>Velta a</w:t>
      </w:r>
      <w:r w:rsidR="003F18C9" w:rsidRPr="00E04432">
        <w:t>prēķināja katrā rindiņā, katrā kolonnā un galvenajās diag</w:t>
      </w:r>
      <w:r w:rsidR="000B4CCE">
        <w:t>onālēs ierakstīto skaitļu summas</w:t>
      </w:r>
      <w:r w:rsidR="003F18C9" w:rsidRPr="00E04432">
        <w:t xml:space="preserve">. </w:t>
      </w:r>
      <w:r w:rsidR="003F18C9">
        <w:t>Vai noteikti</w:t>
      </w:r>
      <w:r w:rsidR="003F18C9" w:rsidRPr="00E04432">
        <w:t xml:space="preserve"> </w:t>
      </w:r>
      <w:r w:rsidR="008C4461">
        <w:t>Velta ieguva vismaz divas vienādas summas</w:t>
      </w:r>
      <w:r w:rsidR="003F18C9">
        <w:t>?</w:t>
      </w:r>
    </w:p>
    <w:p w:rsidR="000E2A87" w:rsidRDefault="00DE204B" w:rsidP="000E2A87">
      <w:pPr>
        <w:spacing w:after="0"/>
        <w:ind w:left="426"/>
        <w:jc w:val="both"/>
        <w:rPr>
          <w:rFonts w:eastAsiaTheme="minorEastAsia"/>
        </w:rPr>
      </w:pPr>
      <w:r w:rsidRPr="00DE204B">
        <w:rPr>
          <w:b/>
        </w:rPr>
        <w:t>Atrisinājums</w:t>
      </w:r>
      <w:r w:rsidRPr="00F70A4E">
        <w:t xml:space="preserve">. </w:t>
      </w:r>
      <w:r w:rsidR="00F70A4E">
        <w:t xml:space="preserve">Pamatosim, ka </w:t>
      </w:r>
      <w:r w:rsidR="00F70A4E" w:rsidRPr="00F70A4E">
        <w:t>Velta noteikti ieguva vismaz divas vienādas summas.</w:t>
      </w:r>
      <w:r w:rsidR="00F70A4E">
        <w:rPr>
          <w:b/>
        </w:rPr>
        <w:t xml:space="preserve"> </w:t>
      </w:r>
      <w:r w:rsidR="000E2A87">
        <w:t xml:space="preserve">Velta </w:t>
      </w:r>
      <w:r w:rsidR="00F15234">
        <w:t>aprēķināja</w:t>
      </w:r>
      <w:r w:rsidR="000E2A87">
        <w:t xml:space="preserve"> </w:t>
      </w:r>
      <w:r w:rsidR="00F15234">
        <w:t>astoņas</w:t>
      </w:r>
      <w:r w:rsidR="000E2A87">
        <w:t xml:space="preserve"> summas (3 rindas, 3 kolonnas un 2 diagonāles). No skaitļiem </w:t>
      </w:r>
      <m:oMath>
        <m:r>
          <w:rPr>
            <w:rFonts w:ascii="Cambria Math" w:hAnsi="Cambria Math"/>
          </w:rPr>
          <m:t>-1, 0, 1</m:t>
        </m:r>
      </m:oMath>
      <w:r w:rsidR="000E2A87">
        <w:rPr>
          <w:rFonts w:eastAsiaTheme="minorEastAsia"/>
        </w:rPr>
        <w:t xml:space="preserve"> var iegūt </w:t>
      </w:r>
      <w:r w:rsidR="00F15234">
        <w:rPr>
          <w:rFonts w:eastAsiaTheme="minorEastAsia"/>
        </w:rPr>
        <w:t>septiņas</w:t>
      </w:r>
      <w:r w:rsidR="000E2A87">
        <w:rPr>
          <w:rFonts w:eastAsiaTheme="minorEastAsia"/>
        </w:rPr>
        <w:t xml:space="preserve"> dažādas summas </w:t>
      </w:r>
      <w:r w:rsidR="00D34132">
        <w:rPr>
          <w:rFonts w:eastAsiaTheme="minorEastAsia"/>
        </w:rPr>
        <w:t>(mazāko summu iegūst, ja visās trīs</w:t>
      </w:r>
      <w:r w:rsidR="000E2A87">
        <w:rPr>
          <w:rFonts w:eastAsiaTheme="minorEastAsia"/>
        </w:rPr>
        <w:t xml:space="preserve"> rūtiņās ieraksta “</w:t>
      </w:r>
      <m:oMath>
        <m:r>
          <w:rPr>
            <w:rFonts w:ascii="Cambria Math" w:eastAsiaTheme="minorEastAsia" w:hAnsi="Cambria Math"/>
          </w:rPr>
          <m:t>-1</m:t>
        </m:r>
      </m:oMath>
      <w:r w:rsidR="000E2A87">
        <w:rPr>
          <w:rFonts w:eastAsiaTheme="minorEastAsia"/>
        </w:rPr>
        <w:t xml:space="preserve">”, </w:t>
      </w:r>
      <w:r w:rsidR="00D34132">
        <w:rPr>
          <w:rFonts w:eastAsiaTheme="minorEastAsia"/>
        </w:rPr>
        <w:t>lielāko summu iegūst, ja visās trīs</w:t>
      </w:r>
      <w:r w:rsidR="000E2A87">
        <w:rPr>
          <w:rFonts w:eastAsiaTheme="minorEastAsia"/>
        </w:rPr>
        <w:t xml:space="preserve"> rūtiņās ieraksta “</w:t>
      </w:r>
      <m:oMath>
        <m:r>
          <w:rPr>
            <w:rFonts w:ascii="Cambria Math" w:eastAsiaTheme="minorEastAsia" w:hAnsi="Cambria Math"/>
          </w:rPr>
          <m:t>1</m:t>
        </m:r>
      </m:oMath>
      <w:r w:rsidR="00240F08">
        <w:rPr>
          <w:rFonts w:eastAsiaTheme="minorEastAsia"/>
        </w:rPr>
        <w:t>”</w:t>
      </w:r>
      <w:r w:rsidR="000E2A87">
        <w:rPr>
          <w:rFonts w:eastAsiaTheme="minorEastAsia"/>
        </w:rPr>
        <w:t>):</w:t>
      </w:r>
    </w:p>
    <w:p w:rsidR="000E2A87" w:rsidRPr="000E2A87" w:rsidRDefault="000E2A87" w:rsidP="000E2A87">
      <w:pPr>
        <w:pStyle w:val="Sarakstarindkopa"/>
        <w:numPr>
          <w:ilvl w:val="0"/>
          <w:numId w:val="7"/>
        </w:numPr>
        <w:spacing w:after="0"/>
        <w:jc w:val="both"/>
        <w:rPr>
          <w:rFonts w:eastAsiaTheme="minorEastAsia"/>
        </w:rPr>
      </w:pPr>
      <m:oMath>
        <m:r>
          <w:rPr>
            <w:rFonts w:ascii="Cambria Math" w:hAnsi="Cambria Math"/>
          </w:rPr>
          <m:t>-1-1-1=-3</m:t>
        </m:r>
      </m:oMath>
    </w:p>
    <w:p w:rsidR="000E2A87" w:rsidRPr="000E2A87" w:rsidRDefault="000E2A87" w:rsidP="000E2A87">
      <w:pPr>
        <w:pStyle w:val="Sarakstarindkopa"/>
        <w:numPr>
          <w:ilvl w:val="0"/>
          <w:numId w:val="7"/>
        </w:numPr>
        <w:spacing w:after="0"/>
        <w:jc w:val="both"/>
        <w:rPr>
          <w:rFonts w:eastAsiaTheme="minorEastAsia"/>
        </w:rPr>
      </w:pPr>
      <m:oMath>
        <m:r>
          <w:rPr>
            <w:rFonts w:ascii="Cambria Math" w:hAnsi="Cambria Math"/>
          </w:rPr>
          <m:t>-1-1+0=-2</m:t>
        </m:r>
      </m:oMath>
    </w:p>
    <w:p w:rsidR="000E2A87" w:rsidRPr="000E2A87" w:rsidRDefault="000E2A87" w:rsidP="000E2A87">
      <w:pPr>
        <w:pStyle w:val="Sarakstarindkopa"/>
        <w:numPr>
          <w:ilvl w:val="0"/>
          <w:numId w:val="7"/>
        </w:numPr>
        <w:spacing w:after="0"/>
        <w:jc w:val="both"/>
        <w:rPr>
          <w:rFonts w:eastAsiaTheme="minorEastAsia"/>
        </w:rPr>
      </w:pPr>
      <m:oMath>
        <m:r>
          <w:rPr>
            <w:rFonts w:ascii="Cambria Math" w:hAnsi="Cambria Math"/>
          </w:rPr>
          <m:t>-1+0+0=-1</m:t>
        </m:r>
      </m:oMath>
    </w:p>
    <w:p w:rsidR="00DE204B" w:rsidRPr="000E2A87" w:rsidRDefault="000E2A87" w:rsidP="000E2A87">
      <w:pPr>
        <w:pStyle w:val="Sarakstarindkopa"/>
        <w:numPr>
          <w:ilvl w:val="0"/>
          <w:numId w:val="7"/>
        </w:numPr>
        <w:spacing w:after="0"/>
        <w:jc w:val="both"/>
        <w:rPr>
          <w:rFonts w:eastAsiaTheme="minorEastAsia"/>
        </w:rPr>
      </w:pPr>
      <m:oMath>
        <m:r>
          <w:rPr>
            <w:rFonts w:ascii="Cambria Math" w:hAnsi="Cambria Math"/>
          </w:rPr>
          <m:t>0+0+0=0</m:t>
        </m:r>
      </m:oMath>
    </w:p>
    <w:p w:rsidR="000E2A87" w:rsidRPr="000E2A87" w:rsidRDefault="000E2A87" w:rsidP="000E2A87">
      <w:pPr>
        <w:pStyle w:val="Sarakstarindkopa"/>
        <w:numPr>
          <w:ilvl w:val="0"/>
          <w:numId w:val="7"/>
        </w:numPr>
        <w:spacing w:after="0"/>
        <w:jc w:val="both"/>
        <w:rPr>
          <w:rFonts w:eastAsiaTheme="minorEastAsia"/>
        </w:rPr>
      </w:pPr>
      <m:oMath>
        <m:r>
          <w:rPr>
            <w:rFonts w:ascii="Cambria Math" w:hAnsi="Cambria Math"/>
          </w:rPr>
          <m:t>1+0+0=1</m:t>
        </m:r>
      </m:oMath>
    </w:p>
    <w:p w:rsidR="000E2A87" w:rsidRPr="000E2A87" w:rsidRDefault="000E2A87" w:rsidP="000E2A87">
      <w:pPr>
        <w:pStyle w:val="Sarakstarindkopa"/>
        <w:numPr>
          <w:ilvl w:val="0"/>
          <w:numId w:val="7"/>
        </w:numPr>
        <w:spacing w:after="0"/>
        <w:jc w:val="both"/>
        <w:rPr>
          <w:rFonts w:eastAsiaTheme="minorEastAsia"/>
        </w:rPr>
      </w:pPr>
      <m:oMath>
        <m:r>
          <w:rPr>
            <w:rFonts w:ascii="Cambria Math" w:hAnsi="Cambria Math"/>
          </w:rPr>
          <m:t>1+1+0=2</m:t>
        </m:r>
      </m:oMath>
    </w:p>
    <w:p w:rsidR="000E2A87" w:rsidRPr="000E2A87" w:rsidRDefault="000E2A87" w:rsidP="000E2A87">
      <w:pPr>
        <w:pStyle w:val="Sarakstarindkopa"/>
        <w:numPr>
          <w:ilvl w:val="0"/>
          <w:numId w:val="7"/>
        </w:numPr>
        <w:spacing w:after="0"/>
        <w:jc w:val="both"/>
        <w:rPr>
          <w:rFonts w:eastAsiaTheme="minorEastAsia"/>
        </w:rPr>
      </w:pPr>
      <m:oMath>
        <m:r>
          <w:rPr>
            <w:rFonts w:ascii="Cambria Math" w:hAnsi="Cambria Math"/>
          </w:rPr>
          <m:t>1+1+1=3</m:t>
        </m:r>
      </m:oMath>
    </w:p>
    <w:p w:rsidR="000B4CCE" w:rsidRDefault="00297943" w:rsidP="000E2A87">
      <w:pPr>
        <w:spacing w:after="0"/>
        <w:ind w:left="426"/>
        <w:jc w:val="both"/>
      </w:pPr>
      <w:r>
        <w:t>Ja Velta nebūtu ieguvusi divas vienādas summas, tad viņa būtu aprēķinājusi ne vairāk kā septiņas summas, bet tā ir pretruna ar to, ka Velta aprēķināja astoņas summas.</w:t>
      </w:r>
      <w:r w:rsidR="008C4461">
        <w:t xml:space="preserve"> Tātad no iegūtajām summām vismaz divas ir vienādas.</w:t>
      </w:r>
    </w:p>
    <w:p w:rsidR="000E2A87" w:rsidRPr="00DE204B" w:rsidRDefault="000B4CCE" w:rsidP="000E2A87">
      <w:pPr>
        <w:spacing w:after="0"/>
        <w:ind w:left="426"/>
        <w:jc w:val="both"/>
      </w:pPr>
      <w:r w:rsidRPr="00297943">
        <w:rPr>
          <w:i/>
        </w:rPr>
        <w:t>Piezīme</w:t>
      </w:r>
      <w:r>
        <w:t xml:space="preserve">. Risinājumā var izmantot </w:t>
      </w:r>
      <w:r w:rsidR="000E2A87">
        <w:t>Dirihlē</w:t>
      </w:r>
      <w:r w:rsidR="008C4461">
        <w:t xml:space="preserve"> principu: t</w:t>
      </w:r>
      <w:r>
        <w:t xml:space="preserve">ā kā Velta ieguva 8 summas un ir iespējamas 7 dažādas summas, tad </w:t>
      </w:r>
      <w:r w:rsidR="008C4461">
        <w:t xml:space="preserve">no Dirihlē principa izriet, ka </w:t>
      </w:r>
      <w:r w:rsidR="000E2A87">
        <w:t>Velta</w:t>
      </w:r>
      <w:r>
        <w:t xml:space="preserve"> noteikti</w:t>
      </w:r>
      <w:r w:rsidR="008C4461">
        <w:t xml:space="preserve"> ieguva</w:t>
      </w:r>
      <w:r w:rsidR="000E2A87">
        <w:t xml:space="preserve"> vismaz divas vienādas summas (“truši” – Veltas aprēķinātās summas, “būri” – iespējamās summas).</w:t>
      </w:r>
    </w:p>
    <w:p w:rsidR="00414D0D" w:rsidRPr="00B614A8" w:rsidRDefault="00414D0D" w:rsidP="00DE204B">
      <w:pPr>
        <w:spacing w:after="0"/>
        <w:ind w:left="425" w:hanging="425"/>
        <w:jc w:val="both"/>
      </w:pPr>
      <w:r w:rsidRPr="00B614A8">
        <w:rPr>
          <w:b/>
        </w:rPr>
        <w:t>7.2.</w:t>
      </w:r>
      <w:r w:rsidRPr="00B614A8">
        <w:t xml:space="preserve"> Vienādojumam </w:t>
      </w:r>
      <m:oMath>
        <m:r>
          <w:rPr>
            <w:rFonts w:ascii="Cambria Math" w:hAnsi="Cambria Math"/>
          </w:rPr>
          <m:t>ax=b</m:t>
        </m:r>
      </m:oMath>
      <w:r w:rsidRPr="00B614A8">
        <w:t xml:space="preserve"> nav neviena atrisinājuma (</w:t>
      </w:r>
      <m:oMath>
        <m:r>
          <w:rPr>
            <w:rFonts w:ascii="Cambria Math" w:hAnsi="Cambria Math"/>
          </w:rPr>
          <m:t>a</m:t>
        </m:r>
      </m:oMath>
      <w:r w:rsidRPr="00B614A8">
        <w:t xml:space="preserve"> un </w:t>
      </w:r>
      <m:oMath>
        <m:r>
          <w:rPr>
            <w:rFonts w:ascii="Cambria Math" w:hAnsi="Cambria Math"/>
          </w:rPr>
          <m:t>b</m:t>
        </m:r>
      </m:oMath>
      <w:r w:rsidRPr="00B614A8">
        <w:t xml:space="preserve"> – kaut kādi doti skaitļi, </w:t>
      </w:r>
      <m:oMath>
        <m:r>
          <w:rPr>
            <w:rFonts w:ascii="Cambria Math" w:hAnsi="Cambria Math"/>
          </w:rPr>
          <m:t>x</m:t>
        </m:r>
      </m:oMath>
      <w:r w:rsidRPr="00B614A8">
        <w:t xml:space="preserve"> – mainīgais). Cik atrisinājumu ir vienādojumam </w:t>
      </w:r>
      <m:oMath>
        <m:r>
          <w:rPr>
            <w:rFonts w:ascii="Cambria Math" w:hAnsi="Cambria Math"/>
          </w:rPr>
          <m:t>bx=a</m:t>
        </m:r>
      </m:oMath>
      <w:r w:rsidRPr="00B614A8">
        <w:t>?</w:t>
      </w:r>
    </w:p>
    <w:p w:rsidR="00414D0D" w:rsidRPr="00B614A8" w:rsidRDefault="00414D0D" w:rsidP="00B614A8">
      <w:pPr>
        <w:spacing w:after="0"/>
        <w:ind w:left="426"/>
        <w:jc w:val="both"/>
      </w:pPr>
      <w:r w:rsidRPr="00B614A8">
        <w:rPr>
          <w:b/>
        </w:rPr>
        <w:t xml:space="preserve">Atrisinājums. </w:t>
      </w:r>
      <w:r w:rsidRPr="00B614A8">
        <w:t xml:space="preserve">Tā kā vienādojumam </w:t>
      </w:r>
      <w:r w:rsidRPr="00B614A8">
        <w:rPr>
          <w:position w:val="-6"/>
        </w:rPr>
        <w:object w:dxaOrig="680" w:dyaOrig="279">
          <v:shape id="_x0000_i1028" type="#_x0000_t75" style="width:33.75pt;height:14.25pt" o:ole="" fillcolor="window">
            <v:imagedata r:id="rId14" o:title=""/>
          </v:shape>
          <o:OLEObject Type="Embed" ProgID="Equation.3" ShapeID="_x0000_i1028" DrawAspect="Content" ObjectID="_1572772255" r:id="rId15"/>
        </w:object>
      </w:r>
      <w:r w:rsidRPr="00B614A8">
        <w:t xml:space="preserve"> nav atrisinājuma, tad </w:t>
      </w:r>
      <w:r w:rsidRPr="00B614A8">
        <w:rPr>
          <w:position w:val="-6"/>
        </w:rPr>
        <w:object w:dxaOrig="580" w:dyaOrig="279">
          <v:shape id="_x0000_i1029" type="#_x0000_t75" style="width:29.25pt;height:14.25pt" o:ole="" fillcolor="window">
            <v:imagedata r:id="rId16" o:title=""/>
          </v:shape>
          <o:OLEObject Type="Embed" ProgID="Equation.3" ShapeID="_x0000_i1029" DrawAspect="Content" ObjectID="_1572772256" r:id="rId17"/>
        </w:object>
      </w:r>
      <w:r w:rsidRPr="00B614A8">
        <w:t xml:space="preserve"> un </w:t>
      </w:r>
      <w:r w:rsidRPr="00B614A8">
        <w:rPr>
          <w:position w:val="-6"/>
        </w:rPr>
        <w:object w:dxaOrig="560" w:dyaOrig="279">
          <v:shape id="_x0000_i1030" type="#_x0000_t75" style="width:27.75pt;height:14.25pt" o:ole="" fillcolor="window">
            <v:imagedata r:id="rId18" o:title=""/>
          </v:shape>
          <o:OLEObject Type="Embed" ProgID="Equation.3" ShapeID="_x0000_i1030" DrawAspect="Content" ObjectID="_1572772257" r:id="rId19"/>
        </w:object>
      </w:r>
      <w:r w:rsidRPr="00B614A8">
        <w:t xml:space="preserve">. Tātad vienādojumam </w:t>
      </w:r>
      <w:r w:rsidRPr="00B614A8">
        <w:rPr>
          <w:position w:val="-6"/>
        </w:rPr>
        <w:object w:dxaOrig="680" w:dyaOrig="279">
          <v:shape id="_x0000_i1031" type="#_x0000_t75" style="width:33.75pt;height:14.25pt" o:ole="" fillcolor="window">
            <v:imagedata r:id="rId20" o:title=""/>
          </v:shape>
          <o:OLEObject Type="Embed" ProgID="Equation.3" ShapeID="_x0000_i1031" DrawAspect="Content" ObjectID="_1572772258" r:id="rId21"/>
        </w:object>
      </w:r>
      <w:r w:rsidRPr="00B614A8">
        <w:t xml:space="preserve"> ir viens atrisinājums </w:t>
      </w:r>
      <w:r w:rsidRPr="00B614A8">
        <w:rPr>
          <w:position w:val="-6"/>
        </w:rPr>
        <w:object w:dxaOrig="560" w:dyaOrig="279">
          <v:shape id="_x0000_i1032" type="#_x0000_t75" style="width:27.75pt;height:14.25pt" o:ole="" fillcolor="window">
            <v:imagedata r:id="rId22" o:title=""/>
          </v:shape>
          <o:OLEObject Type="Embed" ProgID="Equation.3" ShapeID="_x0000_i1032" DrawAspect="Content" ObjectID="_1572772259" r:id="rId23"/>
        </w:object>
      </w:r>
      <w:r w:rsidRPr="00B614A8">
        <w:t>.</w:t>
      </w:r>
    </w:p>
    <w:p w:rsidR="004220F4" w:rsidRPr="00B614A8" w:rsidRDefault="00A61DC6" w:rsidP="00E808BF">
      <w:pPr>
        <w:spacing w:after="0"/>
        <w:ind w:left="426" w:right="-1" w:hanging="426"/>
        <w:jc w:val="both"/>
      </w:pPr>
      <w:r w:rsidRPr="00B614A8">
        <w:rPr>
          <w:b/>
        </w:rPr>
        <w:t xml:space="preserve">7.3. </w:t>
      </w:r>
      <w:r w:rsidR="004220F4" w:rsidRPr="00B614A8">
        <w:t>Koordinātu plaknē atzīmēti 10 punkti. Caur katru no tiem novilktas 2 taisnes perpendikulāri koordinātu asīm. Vai var gadīties, ka pavisam novilktas a) tieši 7 dažādas taisnes; b) tieši 6 dažādas taisnes?</w:t>
      </w:r>
    </w:p>
    <w:p w:rsidR="00B614A8" w:rsidRPr="00B614A8" w:rsidRDefault="000D7C79" w:rsidP="00B614A8">
      <w:pPr>
        <w:spacing w:after="0"/>
        <w:ind w:left="426" w:right="-96"/>
        <w:jc w:val="both"/>
      </w:pPr>
      <w:r w:rsidRPr="00B614A8">
        <w:rPr>
          <w:b/>
        </w:rPr>
        <w:t xml:space="preserve">Atrisinājums. </w:t>
      </w:r>
      <w:r w:rsidR="00B614A8">
        <w:rPr>
          <w:b/>
        </w:rPr>
        <w:t xml:space="preserve">a) </w:t>
      </w:r>
      <w:r w:rsidR="004220F4" w:rsidRPr="00B614A8">
        <w:t xml:space="preserve">Var </w:t>
      </w:r>
      <w:r w:rsidR="00B614A8">
        <w:t xml:space="preserve">būt 7 taisnes, skat., piemēram, </w:t>
      </w:r>
      <w:r w:rsidR="000B7316">
        <w:fldChar w:fldCharType="begin"/>
      </w:r>
      <w:r w:rsidR="000B7316">
        <w:instrText xml:space="preserve"> REF _Ref498722057 </w:instrText>
      </w:r>
      <w:r w:rsidR="000B7316">
        <w:fldChar w:fldCharType="separate"/>
      </w:r>
      <w:r w:rsidR="008A29A8">
        <w:rPr>
          <w:noProof/>
        </w:rPr>
        <w:t>4</w:t>
      </w:r>
      <w:r w:rsidR="008A29A8">
        <w:t>. att.</w:t>
      </w:r>
      <w:r w:rsidR="000B7316">
        <w:fldChar w:fldCharType="end"/>
      </w:r>
    </w:p>
    <w:p w:rsidR="00B614A8" w:rsidRDefault="00351EFF" w:rsidP="00B614A8">
      <w:pPr>
        <w:keepNext/>
        <w:spacing w:after="0"/>
        <w:ind w:left="426" w:right="-96"/>
        <w:jc w:val="center"/>
      </w:pPr>
      <w:bookmarkStart w:id="12" w:name="_MON_1025442666"/>
      <w:bookmarkEnd w:id="12"/>
      <w:r w:rsidRPr="00351EFF">
        <w:rPr>
          <w:noProof/>
          <w:lang w:eastAsia="lv-LV"/>
        </w:rPr>
        <w:drawing>
          <wp:inline distT="0" distB="0" distL="0" distR="0" wp14:anchorId="29465A24" wp14:editId="0AFCE3A9">
            <wp:extent cx="1619250" cy="1281724"/>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26079" cy="1287129"/>
                    </a:xfrm>
                    <a:prstGeom prst="rect">
                      <a:avLst/>
                    </a:prstGeom>
                  </pic:spPr>
                </pic:pic>
              </a:graphicData>
            </a:graphic>
          </wp:inline>
        </w:drawing>
      </w:r>
    </w:p>
    <w:bookmarkStart w:id="13" w:name="_Ref498722057"/>
    <w:p w:rsidR="00B614A8" w:rsidRDefault="00B614A8" w:rsidP="0022709A">
      <w:pPr>
        <w:pStyle w:val="Parakstszemobjekta"/>
        <w:ind w:left="426"/>
        <w:jc w:val="center"/>
      </w:pPr>
      <w:r>
        <w:fldChar w:fldCharType="begin"/>
      </w:r>
      <w:r>
        <w:instrText xml:space="preserve"> SEQ Ilustrācija \* ARABIC </w:instrText>
      </w:r>
      <w:r>
        <w:fldChar w:fldCharType="separate"/>
      </w:r>
      <w:r w:rsidR="008A29A8">
        <w:rPr>
          <w:noProof/>
        </w:rPr>
        <w:t>4</w:t>
      </w:r>
      <w:r>
        <w:fldChar w:fldCharType="end"/>
      </w:r>
      <w:r>
        <w:t>. att.</w:t>
      </w:r>
      <w:bookmarkEnd w:id="13"/>
      <w:r w:rsidR="00351EFF" w:rsidRPr="00351EFF">
        <w:rPr>
          <w:noProof/>
        </w:rPr>
        <w:t xml:space="preserve"> </w:t>
      </w:r>
    </w:p>
    <w:p w:rsidR="0022709A" w:rsidRDefault="00B614A8" w:rsidP="00E808BF">
      <w:pPr>
        <w:spacing w:after="0"/>
        <w:ind w:left="426" w:right="-1"/>
        <w:jc w:val="both"/>
        <w:rPr>
          <w:rFonts w:eastAsiaTheme="minorEastAsia"/>
        </w:rPr>
      </w:pPr>
      <w:r w:rsidRPr="00B614A8">
        <w:rPr>
          <w:b/>
        </w:rPr>
        <w:t>b)</w:t>
      </w:r>
      <w:r>
        <w:t xml:space="preserve"> </w:t>
      </w:r>
      <w:r w:rsidR="0022709A">
        <w:t>Nevar būt novilktas tieši</w:t>
      </w:r>
      <w:r w:rsidR="004220F4" w:rsidRPr="00B614A8">
        <w:t xml:space="preserve"> 6 taisnes. Ja horizontālajā virzienā </w:t>
      </w:r>
      <w:r>
        <w:t>ir tieši</w:t>
      </w:r>
      <w:r w:rsidR="004220F4" w:rsidRPr="00B614A8">
        <w:t xml:space="preserve"> </w:t>
      </w:r>
      <m:oMath>
        <m:r>
          <w:rPr>
            <w:rFonts w:ascii="Cambria Math" w:hAnsi="Cambria Math"/>
          </w:rPr>
          <m:t>n</m:t>
        </m:r>
      </m:oMath>
      <w:r w:rsidR="004220F4" w:rsidRPr="00B614A8">
        <w:t xml:space="preserve"> taisnes, bet vertikālajā virzienā</w:t>
      </w:r>
      <w:r w:rsidR="0022709A">
        <w:t xml:space="preserve"> </w:t>
      </w:r>
      <w:r w:rsidR="00373499">
        <w:t xml:space="preserve">ir </w:t>
      </w:r>
      <m:oMath>
        <m:r>
          <w:rPr>
            <w:rFonts w:ascii="Cambria Math" w:hAnsi="Cambria Math"/>
          </w:rPr>
          <m:t>(6-n)</m:t>
        </m:r>
      </m:oMath>
      <w:r w:rsidR="004220F4" w:rsidRPr="00B614A8">
        <w:t xml:space="preserve"> taisnes, tad kopā veidojas</w:t>
      </w:r>
      <w:r w:rsidR="0022709A">
        <w:t xml:space="preserve"> </w:t>
      </w:r>
      <m:oMath>
        <m:r>
          <w:rPr>
            <w:rFonts w:ascii="Cambria Math" w:hAnsi="Cambria Math"/>
          </w:rPr>
          <m:t>n∙(6-n)</m:t>
        </m:r>
      </m:oMath>
      <w:r w:rsidR="004220F4" w:rsidRPr="00B614A8">
        <w:t xml:space="preserve"> </w:t>
      </w:r>
      <w:r w:rsidR="0022709A">
        <w:t xml:space="preserve">krustpunkti. Apskatām, kādas vērtības var pieņemt reizinājums </w:t>
      </w:r>
      <m:oMath>
        <m:r>
          <w:rPr>
            <w:rFonts w:ascii="Cambria Math" w:hAnsi="Cambria Math"/>
          </w:rPr>
          <m:t>n∙(6-n)</m:t>
        </m:r>
      </m:oMath>
      <w:r w:rsidR="0022709A">
        <w:rPr>
          <w:rFonts w:eastAsiaTheme="minorEastAsia"/>
        </w:rPr>
        <w:t>.</w:t>
      </w:r>
    </w:p>
    <w:tbl>
      <w:tblPr>
        <w:tblStyle w:val="Reatabula"/>
        <w:tblW w:w="0" w:type="auto"/>
        <w:jc w:val="center"/>
        <w:tblLook w:val="04A0" w:firstRow="1" w:lastRow="0" w:firstColumn="1" w:lastColumn="0" w:noHBand="0" w:noVBand="1"/>
      </w:tblPr>
      <w:tblGrid>
        <w:gridCol w:w="1215"/>
        <w:gridCol w:w="737"/>
        <w:gridCol w:w="737"/>
        <w:gridCol w:w="737"/>
        <w:gridCol w:w="737"/>
        <w:gridCol w:w="737"/>
        <w:gridCol w:w="737"/>
        <w:gridCol w:w="737"/>
      </w:tblGrid>
      <w:tr w:rsidR="0022709A" w:rsidTr="00E808BF">
        <w:trPr>
          <w:jc w:val="center"/>
        </w:trPr>
        <w:tc>
          <w:tcPr>
            <w:tcW w:w="1215" w:type="dxa"/>
          </w:tcPr>
          <w:p w:rsidR="0022709A" w:rsidRDefault="0022709A" w:rsidP="00B614A8">
            <w:pPr>
              <w:ind w:right="-96"/>
              <w:jc w:val="both"/>
            </w:pPr>
            <m:oMathPara>
              <m:oMath>
                <m:r>
                  <w:rPr>
                    <w:rFonts w:ascii="Cambria Math" w:hAnsi="Cambria Math"/>
                  </w:rPr>
                  <m:t>n</m:t>
                </m:r>
              </m:oMath>
            </m:oMathPara>
          </w:p>
        </w:tc>
        <w:tc>
          <w:tcPr>
            <w:tcW w:w="737" w:type="dxa"/>
          </w:tcPr>
          <w:p w:rsidR="0022709A" w:rsidRDefault="0022709A" w:rsidP="00E808BF">
            <w:pPr>
              <w:ind w:left="-200" w:right="-96"/>
              <w:jc w:val="center"/>
            </w:pPr>
            <w:r>
              <w:t>0</w:t>
            </w:r>
          </w:p>
        </w:tc>
        <w:tc>
          <w:tcPr>
            <w:tcW w:w="737" w:type="dxa"/>
          </w:tcPr>
          <w:p w:rsidR="0022709A" w:rsidRDefault="0022709A" w:rsidP="00E808BF">
            <w:pPr>
              <w:ind w:left="-200" w:right="-96"/>
              <w:jc w:val="center"/>
            </w:pPr>
            <w:r>
              <w:t>1</w:t>
            </w:r>
          </w:p>
        </w:tc>
        <w:tc>
          <w:tcPr>
            <w:tcW w:w="737" w:type="dxa"/>
          </w:tcPr>
          <w:p w:rsidR="0022709A" w:rsidRDefault="0022709A" w:rsidP="00E808BF">
            <w:pPr>
              <w:ind w:left="-200" w:right="-96"/>
              <w:jc w:val="center"/>
            </w:pPr>
            <w:r>
              <w:t>2</w:t>
            </w:r>
          </w:p>
        </w:tc>
        <w:tc>
          <w:tcPr>
            <w:tcW w:w="737" w:type="dxa"/>
          </w:tcPr>
          <w:p w:rsidR="0022709A" w:rsidRDefault="0022709A" w:rsidP="00E808BF">
            <w:pPr>
              <w:ind w:left="-200" w:right="-96"/>
              <w:jc w:val="center"/>
            </w:pPr>
            <w:r>
              <w:t>3</w:t>
            </w:r>
          </w:p>
        </w:tc>
        <w:tc>
          <w:tcPr>
            <w:tcW w:w="737" w:type="dxa"/>
          </w:tcPr>
          <w:p w:rsidR="0022709A" w:rsidRDefault="0022709A" w:rsidP="00E808BF">
            <w:pPr>
              <w:ind w:left="-200" w:right="-96"/>
              <w:jc w:val="center"/>
            </w:pPr>
            <w:r>
              <w:t>4</w:t>
            </w:r>
          </w:p>
        </w:tc>
        <w:tc>
          <w:tcPr>
            <w:tcW w:w="737" w:type="dxa"/>
          </w:tcPr>
          <w:p w:rsidR="0022709A" w:rsidRDefault="0022709A" w:rsidP="00E808BF">
            <w:pPr>
              <w:ind w:left="-200" w:right="-96"/>
              <w:jc w:val="center"/>
            </w:pPr>
            <w:r>
              <w:t>5</w:t>
            </w:r>
          </w:p>
        </w:tc>
        <w:tc>
          <w:tcPr>
            <w:tcW w:w="737" w:type="dxa"/>
          </w:tcPr>
          <w:p w:rsidR="0022709A" w:rsidRDefault="0022709A" w:rsidP="00E808BF">
            <w:pPr>
              <w:ind w:left="-200" w:right="-96"/>
              <w:jc w:val="center"/>
            </w:pPr>
            <w:r>
              <w:t>6</w:t>
            </w:r>
          </w:p>
        </w:tc>
      </w:tr>
      <w:tr w:rsidR="0022709A" w:rsidTr="00E808BF">
        <w:trPr>
          <w:jc w:val="center"/>
        </w:trPr>
        <w:tc>
          <w:tcPr>
            <w:tcW w:w="1215" w:type="dxa"/>
          </w:tcPr>
          <w:p w:rsidR="0022709A" w:rsidRDefault="0022709A" w:rsidP="00B614A8">
            <w:pPr>
              <w:ind w:right="-96"/>
              <w:jc w:val="both"/>
            </w:pPr>
            <m:oMathPara>
              <m:oMath>
                <m:r>
                  <w:rPr>
                    <w:rFonts w:ascii="Cambria Math" w:hAnsi="Cambria Math"/>
                  </w:rPr>
                  <m:t>n∙(6-n)</m:t>
                </m:r>
              </m:oMath>
            </m:oMathPara>
          </w:p>
        </w:tc>
        <w:tc>
          <w:tcPr>
            <w:tcW w:w="737" w:type="dxa"/>
          </w:tcPr>
          <w:p w:rsidR="0022709A" w:rsidRDefault="0022709A" w:rsidP="00E808BF">
            <w:pPr>
              <w:ind w:left="-200" w:right="-96"/>
              <w:jc w:val="center"/>
            </w:pPr>
            <w:r>
              <w:t>0</w:t>
            </w:r>
          </w:p>
        </w:tc>
        <w:tc>
          <w:tcPr>
            <w:tcW w:w="737" w:type="dxa"/>
          </w:tcPr>
          <w:p w:rsidR="0022709A" w:rsidRDefault="0022709A" w:rsidP="00E808BF">
            <w:pPr>
              <w:ind w:left="-200" w:right="-96"/>
              <w:jc w:val="center"/>
            </w:pPr>
            <w:r>
              <w:t>5</w:t>
            </w:r>
          </w:p>
        </w:tc>
        <w:tc>
          <w:tcPr>
            <w:tcW w:w="737" w:type="dxa"/>
          </w:tcPr>
          <w:p w:rsidR="0022709A" w:rsidRDefault="0022709A" w:rsidP="00E808BF">
            <w:pPr>
              <w:ind w:left="-200" w:right="-96"/>
              <w:jc w:val="center"/>
            </w:pPr>
            <w:r>
              <w:t>8</w:t>
            </w:r>
          </w:p>
        </w:tc>
        <w:tc>
          <w:tcPr>
            <w:tcW w:w="737" w:type="dxa"/>
          </w:tcPr>
          <w:p w:rsidR="0022709A" w:rsidRDefault="0022709A" w:rsidP="00E808BF">
            <w:pPr>
              <w:ind w:left="-200" w:right="-96"/>
              <w:jc w:val="center"/>
            </w:pPr>
            <w:r>
              <w:t>9</w:t>
            </w:r>
          </w:p>
        </w:tc>
        <w:tc>
          <w:tcPr>
            <w:tcW w:w="737" w:type="dxa"/>
          </w:tcPr>
          <w:p w:rsidR="0022709A" w:rsidRDefault="0022709A" w:rsidP="00E808BF">
            <w:pPr>
              <w:ind w:left="-200" w:right="-96"/>
              <w:jc w:val="center"/>
            </w:pPr>
            <w:r>
              <w:t>8</w:t>
            </w:r>
          </w:p>
        </w:tc>
        <w:tc>
          <w:tcPr>
            <w:tcW w:w="737" w:type="dxa"/>
          </w:tcPr>
          <w:p w:rsidR="0022709A" w:rsidRDefault="0022709A" w:rsidP="00E808BF">
            <w:pPr>
              <w:ind w:left="-200" w:right="-96"/>
              <w:jc w:val="center"/>
            </w:pPr>
            <w:r>
              <w:t>5</w:t>
            </w:r>
          </w:p>
        </w:tc>
        <w:tc>
          <w:tcPr>
            <w:tcW w:w="737" w:type="dxa"/>
          </w:tcPr>
          <w:p w:rsidR="0022709A" w:rsidRDefault="0022709A" w:rsidP="00E808BF">
            <w:pPr>
              <w:ind w:left="-200" w:right="-96"/>
              <w:jc w:val="center"/>
            </w:pPr>
            <w:r>
              <w:t>0</w:t>
            </w:r>
          </w:p>
        </w:tc>
      </w:tr>
    </w:tbl>
    <w:p w:rsidR="004220F4" w:rsidRPr="00B614A8" w:rsidRDefault="0022709A" w:rsidP="00B614A8">
      <w:pPr>
        <w:spacing w:after="0"/>
        <w:ind w:left="426" w:right="-96"/>
        <w:jc w:val="both"/>
      </w:pPr>
      <w:r>
        <w:t xml:space="preserve">Tātad krustpunktu skaits šajā gadījumā nav lielāks kā 9. </w:t>
      </w:r>
    </w:p>
    <w:p w:rsidR="00A756BC" w:rsidRDefault="00A756BC">
      <w:pPr>
        <w:rPr>
          <w:b/>
        </w:rPr>
      </w:pPr>
    </w:p>
    <w:p w:rsidR="009F24FB" w:rsidRPr="00B614A8" w:rsidRDefault="009F24FB" w:rsidP="00B614A8">
      <w:pPr>
        <w:shd w:val="clear" w:color="auto" w:fill="D9D9D9" w:themeFill="background1" w:themeFillShade="D9"/>
        <w:spacing w:after="0"/>
        <w:ind w:left="426" w:hanging="426"/>
        <w:jc w:val="center"/>
        <w:rPr>
          <w:b/>
        </w:rPr>
      </w:pPr>
      <w:r w:rsidRPr="00B614A8">
        <w:rPr>
          <w:b/>
        </w:rPr>
        <w:t>8. klase</w:t>
      </w:r>
    </w:p>
    <w:p w:rsidR="00281BFA" w:rsidRPr="00150500" w:rsidRDefault="00A61DC6" w:rsidP="00281BFA">
      <w:pPr>
        <w:spacing w:after="0"/>
        <w:ind w:left="426" w:hanging="426"/>
        <w:jc w:val="both"/>
      </w:pPr>
      <w:r w:rsidRPr="00DE204B">
        <w:rPr>
          <w:b/>
        </w:rPr>
        <w:t xml:space="preserve">8.1. </w:t>
      </w:r>
      <w:r w:rsidR="00281BFA" w:rsidRPr="009E6CBE">
        <w:t>Kontroldarbu</w:t>
      </w:r>
      <w:r w:rsidR="00281BFA" w:rsidRPr="00150500">
        <w:t xml:space="preserve"> rakstīja 17 skolēni. Vienam no viņiem bija 5 kļūdas, pārējiem mazāk. Pierādīt, ka noteikti var atrast četrus skolēnus, kuriem bija vienāds skaits kļūdu!</w:t>
      </w:r>
    </w:p>
    <w:p w:rsidR="00281BFA" w:rsidRPr="00150500" w:rsidRDefault="00281BFA" w:rsidP="00281BFA">
      <w:pPr>
        <w:spacing w:after="0"/>
        <w:ind w:left="425"/>
        <w:jc w:val="both"/>
      </w:pPr>
      <w:r w:rsidRPr="00150500">
        <w:rPr>
          <w:b/>
        </w:rPr>
        <w:t>Atrisinājums.</w:t>
      </w:r>
      <w:r w:rsidRPr="00150500">
        <w:t xml:space="preserve"> Zināms, ka 5 kļūdas bija tikai vienam skolēnam. Apskatīsim kādās grupās varam sadalīt pārējos 16 skolēnus:</w:t>
      </w:r>
    </w:p>
    <w:p w:rsidR="00281BFA" w:rsidRPr="00150500" w:rsidRDefault="00281BFA" w:rsidP="00281BFA">
      <w:pPr>
        <w:pStyle w:val="Sarakstarindkopa"/>
        <w:numPr>
          <w:ilvl w:val="0"/>
          <w:numId w:val="11"/>
        </w:numPr>
        <w:spacing w:after="0"/>
        <w:ind w:left="993"/>
        <w:jc w:val="both"/>
      </w:pPr>
      <w:r>
        <w:t xml:space="preserve">1. </w:t>
      </w:r>
      <w:r w:rsidRPr="00150500">
        <w:t>grupa – skolēni, kuriem  nebija kļūdu,</w:t>
      </w:r>
    </w:p>
    <w:p w:rsidR="00281BFA" w:rsidRPr="00150500" w:rsidRDefault="00281BFA" w:rsidP="00281BFA">
      <w:pPr>
        <w:pStyle w:val="Sarakstarindkopa"/>
        <w:numPr>
          <w:ilvl w:val="0"/>
          <w:numId w:val="11"/>
        </w:numPr>
        <w:spacing w:after="0"/>
        <w:ind w:left="993"/>
        <w:jc w:val="both"/>
      </w:pPr>
      <w:r>
        <w:t xml:space="preserve">2. </w:t>
      </w:r>
      <w:r w:rsidRPr="00150500">
        <w:t>grupa – skolēni, kuriem bija 1 kļūda,</w:t>
      </w:r>
    </w:p>
    <w:p w:rsidR="00281BFA" w:rsidRPr="00150500" w:rsidRDefault="00281BFA" w:rsidP="00281BFA">
      <w:pPr>
        <w:pStyle w:val="Sarakstarindkopa"/>
        <w:numPr>
          <w:ilvl w:val="0"/>
          <w:numId w:val="11"/>
        </w:numPr>
        <w:spacing w:after="0"/>
        <w:ind w:left="993"/>
        <w:jc w:val="both"/>
      </w:pPr>
      <w:r>
        <w:t xml:space="preserve">3. </w:t>
      </w:r>
      <w:r w:rsidRPr="00150500">
        <w:t>grupa – skolēni, kuriem  bija 2 kļūdas,</w:t>
      </w:r>
    </w:p>
    <w:p w:rsidR="00281BFA" w:rsidRPr="00150500" w:rsidRDefault="00281BFA" w:rsidP="00281BFA">
      <w:pPr>
        <w:pStyle w:val="Sarakstarindkopa"/>
        <w:numPr>
          <w:ilvl w:val="0"/>
          <w:numId w:val="11"/>
        </w:numPr>
        <w:spacing w:after="0"/>
        <w:ind w:left="993"/>
        <w:jc w:val="both"/>
      </w:pPr>
      <w:r>
        <w:lastRenderedPageBreak/>
        <w:t xml:space="preserve">4. </w:t>
      </w:r>
      <w:r w:rsidRPr="00150500">
        <w:t>grupa – skolēni, kuriem bija 3 kļūdas,</w:t>
      </w:r>
    </w:p>
    <w:p w:rsidR="00281BFA" w:rsidRPr="00150500" w:rsidRDefault="00281BFA" w:rsidP="00281BFA">
      <w:pPr>
        <w:pStyle w:val="Sarakstarindkopa"/>
        <w:numPr>
          <w:ilvl w:val="0"/>
          <w:numId w:val="11"/>
        </w:numPr>
        <w:spacing w:after="0"/>
        <w:ind w:left="993"/>
        <w:jc w:val="both"/>
      </w:pPr>
      <w:r>
        <w:t xml:space="preserve">5. </w:t>
      </w:r>
      <w:r w:rsidRPr="00150500">
        <w:t>grupa – skolēni, kuriem bija 4 kļūdas.</w:t>
      </w:r>
    </w:p>
    <w:p w:rsidR="00281BFA" w:rsidRPr="00150500" w:rsidRDefault="00281BFA" w:rsidP="00281BFA">
      <w:pPr>
        <w:spacing w:after="0"/>
        <w:ind w:left="426"/>
        <w:jc w:val="both"/>
      </w:pPr>
      <w:r w:rsidRPr="00150500">
        <w:t xml:space="preserve">No Dirihlē principā izriet, ka noteikti būs viena grupa, kurā būs vismaz 4 skolēni, jo </w:t>
      </w:r>
      <m:oMath>
        <m:r>
          <w:rPr>
            <w:rFonts w:ascii="Cambria Math" w:hAnsi="Cambria Math"/>
          </w:rPr>
          <m:t>16 = 5∙3+1</m:t>
        </m:r>
      </m:oMath>
      <w:r w:rsidRPr="00150500">
        <w:t>.</w:t>
      </w:r>
    </w:p>
    <w:p w:rsidR="00281BFA" w:rsidRPr="00B614A8" w:rsidRDefault="00A61DC6" w:rsidP="00281BFA">
      <w:pPr>
        <w:spacing w:after="0"/>
        <w:ind w:left="425" w:hanging="425"/>
        <w:jc w:val="both"/>
      </w:pPr>
      <w:r w:rsidRPr="00B614A8">
        <w:rPr>
          <w:b/>
        </w:rPr>
        <w:t xml:space="preserve">8.2. </w:t>
      </w:r>
      <w:r w:rsidR="00281BFA">
        <w:t>Rindā uz</w:t>
      </w:r>
      <w:r w:rsidR="00281BFA" w:rsidRPr="00B614A8">
        <w:t>rakstīti cipari 1234567890123</w:t>
      </w:r>
      <w:r w:rsidR="00281BFA">
        <w:t>4567890</w:t>
      </w:r>
      <w:r w:rsidR="00281BFA" w:rsidRPr="00B614A8">
        <w:t>...</w:t>
      </w:r>
      <w:r w:rsidR="00281BFA">
        <w:t>1234567</w:t>
      </w:r>
      <w:r w:rsidR="00281BFA" w:rsidRPr="00B614A8">
        <w:t>890 (ciparu grupa 1234567890 atkārtota 100 reizes). Iegūtajā ciparu virknē izsvītro</w:t>
      </w:r>
      <w:r w:rsidR="00281BFA">
        <w:t>ja</w:t>
      </w:r>
      <w:r w:rsidR="00281BFA" w:rsidRPr="00B614A8">
        <w:t xml:space="preserve"> visus ciparus, kas atrodas nepāra v</w:t>
      </w:r>
      <w:r w:rsidR="00281BFA">
        <w:t>ietās. Ar palikušo virkni izdarīja</w:t>
      </w:r>
      <w:r w:rsidR="00281BFA" w:rsidRPr="00B614A8">
        <w:t xml:space="preserve"> to pašu</w:t>
      </w:r>
      <w:r w:rsidR="00281BFA">
        <w:t>, tas ir, izsvītroja visus ciparus, kas atrodas nepāra vietās. Tā turpināja</w:t>
      </w:r>
      <w:r w:rsidR="00281BFA" w:rsidRPr="00B614A8">
        <w:t xml:space="preserve">, kamēr </w:t>
      </w:r>
      <w:r w:rsidR="00281BFA">
        <w:t>nenosvītrots palika</w:t>
      </w:r>
      <w:r w:rsidR="00281BFA" w:rsidRPr="00B614A8">
        <w:t xml:space="preserve"> viens cipars. Kāds tas ir?</w:t>
      </w:r>
    </w:p>
    <w:p w:rsidR="00281BFA" w:rsidRDefault="00281BFA" w:rsidP="00281BFA">
      <w:pPr>
        <w:spacing w:after="0"/>
        <w:ind w:left="426"/>
        <w:jc w:val="both"/>
        <w:rPr>
          <w:b/>
        </w:rPr>
      </w:pPr>
      <w:r w:rsidRPr="00B614A8">
        <w:rPr>
          <w:b/>
        </w:rPr>
        <w:t xml:space="preserve">Atrisinājums. </w:t>
      </w:r>
      <w:r w:rsidRPr="0022709A">
        <w:t>Rindā pavisam ir uzrakstīti 1000 cipari. Ievērojam, ka</w:t>
      </w:r>
    </w:p>
    <w:p w:rsidR="00281BFA" w:rsidRDefault="00281BFA" w:rsidP="00281BFA">
      <w:pPr>
        <w:pStyle w:val="Sarakstarindkopa"/>
        <w:numPr>
          <w:ilvl w:val="0"/>
          <w:numId w:val="5"/>
        </w:numPr>
        <w:spacing w:after="0"/>
        <w:jc w:val="both"/>
      </w:pPr>
      <w:r>
        <w:t>p</w:t>
      </w:r>
      <w:r w:rsidRPr="00B614A8">
        <w:t>ēc pirmās svītrošanas paliek cipari,</w:t>
      </w:r>
      <w:r>
        <w:t xml:space="preserve"> kuru sākotnējais kārtas numurs dalās ar 2,</w:t>
      </w:r>
    </w:p>
    <w:p w:rsidR="00281BFA" w:rsidRDefault="00281BFA" w:rsidP="00281BFA">
      <w:pPr>
        <w:pStyle w:val="Sarakstarindkopa"/>
        <w:numPr>
          <w:ilvl w:val="0"/>
          <w:numId w:val="5"/>
        </w:numPr>
        <w:spacing w:after="0"/>
        <w:jc w:val="both"/>
      </w:pPr>
      <w:r w:rsidRPr="00B614A8">
        <w:t>pēc otrās</w:t>
      </w:r>
      <w:r>
        <w:t xml:space="preserve"> svītrošanas paliek cipari, kuru sākotnējais kārtas numurs</w:t>
      </w:r>
      <w:r w:rsidRPr="00B614A8">
        <w:t xml:space="preserve"> dalās ar 4,</w:t>
      </w:r>
    </w:p>
    <w:p w:rsidR="00281BFA" w:rsidRDefault="00281BFA" w:rsidP="00281BFA">
      <w:pPr>
        <w:pStyle w:val="Sarakstarindkopa"/>
        <w:numPr>
          <w:ilvl w:val="0"/>
          <w:numId w:val="5"/>
        </w:numPr>
        <w:spacing w:after="0"/>
        <w:jc w:val="both"/>
      </w:pPr>
      <w:r>
        <w:t>pēc treš</w:t>
      </w:r>
      <w:r w:rsidRPr="00B614A8">
        <w:t>ās</w:t>
      </w:r>
      <w:r>
        <w:t xml:space="preserve"> svītrošanas paliek cipari, kuru sākotnējais kārtas numurs dalās ar 8</w:t>
      </w:r>
      <w:r w:rsidRPr="00B614A8">
        <w:t>,</w:t>
      </w:r>
    </w:p>
    <w:p w:rsidR="00281BFA" w:rsidRDefault="00281BFA" w:rsidP="00281BFA">
      <w:pPr>
        <w:pStyle w:val="Sarakstarindkopa"/>
        <w:numPr>
          <w:ilvl w:val="0"/>
          <w:numId w:val="5"/>
        </w:numPr>
        <w:spacing w:after="0"/>
        <w:jc w:val="both"/>
      </w:pPr>
      <w:r>
        <w:t>…</w:t>
      </w:r>
    </w:p>
    <w:p w:rsidR="00281BFA" w:rsidRDefault="00281BFA" w:rsidP="00281BFA">
      <w:pPr>
        <w:pStyle w:val="Sarakstarindkopa"/>
        <w:numPr>
          <w:ilvl w:val="0"/>
          <w:numId w:val="5"/>
        </w:numPr>
        <w:spacing w:after="0"/>
        <w:jc w:val="both"/>
      </w:pPr>
      <w:r>
        <w:t>pēc devīt</w:t>
      </w:r>
      <w:r w:rsidRPr="00B614A8">
        <w:t>ās</w:t>
      </w:r>
      <w:r>
        <w:t xml:space="preserve"> svītrošanas paliek cipari, kuru sākotnējais kārtas numurs dalās ar 512.</w:t>
      </w:r>
    </w:p>
    <w:p w:rsidR="00281BFA" w:rsidRPr="00B614A8" w:rsidRDefault="00281BFA" w:rsidP="00281BFA">
      <w:pPr>
        <w:spacing w:after="0"/>
        <w:ind w:left="426"/>
        <w:jc w:val="both"/>
        <w:rPr>
          <w:highlight w:val="yellow"/>
        </w:rPr>
      </w:pPr>
      <w:r w:rsidRPr="00B614A8">
        <w:t>Tāds cipars ir tikai viens – tas, kas atrodas 512.</w:t>
      </w:r>
      <w:r>
        <w:t xml:space="preserve"> </w:t>
      </w:r>
      <w:r w:rsidRPr="00B614A8">
        <w:t>vietā. Tas ir cipars 2</w:t>
      </w:r>
      <w:r>
        <w:t xml:space="preserve">, jo </w:t>
      </w:r>
      <m:oMath>
        <m:r>
          <w:rPr>
            <w:rFonts w:ascii="Cambria Math" w:hAnsi="Cambria Math"/>
          </w:rPr>
          <m:t>512=51∙10+2</m:t>
        </m:r>
      </m:oMath>
      <w:r w:rsidRPr="00B614A8">
        <w:t>.</w:t>
      </w:r>
    </w:p>
    <w:p w:rsidR="00D82C70" w:rsidRDefault="00A61DC6" w:rsidP="00B614A8">
      <w:pPr>
        <w:spacing w:after="0"/>
        <w:ind w:left="426" w:hanging="426"/>
        <w:jc w:val="both"/>
      </w:pPr>
      <w:r w:rsidRPr="00B614A8">
        <w:rPr>
          <w:b/>
        </w:rPr>
        <w:t xml:space="preserve">8.3. </w:t>
      </w:r>
      <w:r w:rsidR="00251856" w:rsidRPr="00B614A8">
        <w:t>Kvadrāts sastāv no</w:t>
      </w:r>
      <w:r w:rsidR="0022709A">
        <w:t xml:space="preserve"> </w:t>
      </w:r>
      <m:oMath>
        <m:r>
          <w:rPr>
            <w:rFonts w:ascii="Cambria Math" w:hAnsi="Cambria Math"/>
          </w:rPr>
          <m:t>8×8</m:t>
        </m:r>
      </m:oMath>
      <w:r w:rsidR="00251856" w:rsidRPr="00B614A8">
        <w:t xml:space="preserve"> rūtiņām. Vienu rūtiņu izgriež. Vai atlikušo daļu var sagriezt 63 vienādsānu </w:t>
      </w:r>
      <w:r w:rsidR="00E808BF">
        <w:t xml:space="preserve">taisnleņķa </w:t>
      </w:r>
      <w:r w:rsidR="00251856" w:rsidRPr="00B614A8">
        <w:t xml:space="preserve">trijstūros, </w:t>
      </w:r>
      <w:r w:rsidR="00D82C70">
        <w:t>tā, lai trijstūru virsotnes atrastos rūtiņu virsotnēs un katra katete būtu vienas rūtiņas diagonāle?</w:t>
      </w:r>
    </w:p>
    <w:p w:rsidR="00F07D65" w:rsidRPr="00B614A8" w:rsidRDefault="00A61DC6" w:rsidP="00B614A8">
      <w:pPr>
        <w:spacing w:after="0"/>
        <w:ind w:left="426"/>
        <w:jc w:val="both"/>
      </w:pPr>
      <w:r w:rsidRPr="00B614A8">
        <w:rPr>
          <w:b/>
        </w:rPr>
        <w:t>Atrisinājums</w:t>
      </w:r>
      <w:r w:rsidR="007F6E94" w:rsidRPr="00B614A8">
        <w:rPr>
          <w:b/>
        </w:rPr>
        <w:t xml:space="preserve">. </w:t>
      </w:r>
      <w:r w:rsidR="00251856" w:rsidRPr="00B614A8">
        <w:t xml:space="preserve">Izkrāsosim kvadrātu </w:t>
      </w:r>
      <w:r w:rsidR="00AC49E5">
        <w:t>kā šaha galdiņu, ir 32 baltas un 32 melnas rūtiņas</w:t>
      </w:r>
      <w:r w:rsidR="00251856" w:rsidRPr="00B614A8">
        <w:t xml:space="preserve">. Pēc </w:t>
      </w:r>
      <w:r w:rsidR="00AC49E5">
        <w:t xml:space="preserve">vienas </w:t>
      </w:r>
      <w:r w:rsidR="00251856" w:rsidRPr="00B614A8">
        <w:t xml:space="preserve">rūtiņas izgriešanas vienas krāsas </w:t>
      </w:r>
      <w:r w:rsidR="00AC49E5">
        <w:t>rūtiņu skaits samazinās par 1. K</w:t>
      </w:r>
      <w:r w:rsidR="00251856" w:rsidRPr="00B614A8">
        <w:t>atrs trijstūris pārklāj vienādu balto un melno laukumu. Tātad prasītā sagriešana nav iespējama.</w:t>
      </w:r>
    </w:p>
    <w:p w:rsidR="00251856" w:rsidRPr="00B614A8" w:rsidRDefault="00251856" w:rsidP="00B614A8">
      <w:pPr>
        <w:spacing w:after="0"/>
        <w:ind w:left="426"/>
        <w:jc w:val="both"/>
        <w:rPr>
          <w:b/>
        </w:rPr>
      </w:pPr>
    </w:p>
    <w:p w:rsidR="009F24FB" w:rsidRPr="00B614A8" w:rsidRDefault="009F24FB" w:rsidP="00B614A8">
      <w:pPr>
        <w:shd w:val="clear" w:color="auto" w:fill="D9D9D9" w:themeFill="background1" w:themeFillShade="D9"/>
        <w:spacing w:after="0"/>
        <w:ind w:left="426" w:hanging="426"/>
        <w:jc w:val="center"/>
        <w:rPr>
          <w:b/>
        </w:rPr>
      </w:pPr>
      <w:r w:rsidRPr="00B614A8">
        <w:rPr>
          <w:b/>
        </w:rPr>
        <w:t>9. klase</w:t>
      </w:r>
    </w:p>
    <w:p w:rsidR="00281BFA" w:rsidRPr="00801507" w:rsidRDefault="00414D0D" w:rsidP="00281BFA">
      <w:pPr>
        <w:spacing w:after="0"/>
        <w:ind w:left="425" w:hanging="425"/>
        <w:jc w:val="both"/>
      </w:pPr>
      <w:r w:rsidRPr="000E2A87">
        <w:rPr>
          <w:b/>
        </w:rPr>
        <w:t xml:space="preserve">9.1. </w:t>
      </w:r>
      <w:r w:rsidR="00281BFA" w:rsidRPr="00801507">
        <w:t xml:space="preserve">Kādā namā dzīvo 135 cilvēki. Neviens no viņiem nav jaunāks par 10 gadiem un neviens nav vecāks par 75 gadiem. Pierādīt, ka starp nama iedzīvotājiem </w:t>
      </w:r>
      <w:r w:rsidR="00281BFA">
        <w:t xml:space="preserve">noteikti </w:t>
      </w:r>
      <w:r w:rsidR="00281BFA" w:rsidRPr="00801507">
        <w:t>ir vismaz trīs tādi cilvēki, kuriem ir vienāds gadu skaits!</w:t>
      </w:r>
    </w:p>
    <w:p w:rsidR="00281BFA" w:rsidRPr="00801507" w:rsidRDefault="00281BFA" w:rsidP="00281BFA">
      <w:pPr>
        <w:spacing w:after="0"/>
        <w:ind w:left="425"/>
        <w:jc w:val="both"/>
      </w:pPr>
      <w:r w:rsidRPr="00801507">
        <w:rPr>
          <w:b/>
        </w:rPr>
        <w:t xml:space="preserve">Atrisinājums. </w:t>
      </w:r>
      <w:r w:rsidRPr="00801507">
        <w:t>Sadalīsim visus iedzīvotājus grupās pēc to vecumiem</w:t>
      </w:r>
      <w:r w:rsidRPr="00801507">
        <w:rPr>
          <w:b/>
          <w:bCs/>
        </w:rPr>
        <w:t>:</w:t>
      </w:r>
    </w:p>
    <w:p w:rsidR="00281BFA" w:rsidRPr="00801507" w:rsidRDefault="00281BFA" w:rsidP="00281BFA">
      <w:pPr>
        <w:pStyle w:val="Sarakstarindkopa"/>
        <w:numPr>
          <w:ilvl w:val="0"/>
          <w:numId w:val="8"/>
        </w:numPr>
        <w:spacing w:after="0"/>
        <w:jc w:val="both"/>
      </w:pPr>
      <w:r>
        <w:t xml:space="preserve">1. </w:t>
      </w:r>
      <w:r w:rsidRPr="00801507">
        <w:t>grupa – cilvēki, kuriem ir 10 gadi,</w:t>
      </w:r>
    </w:p>
    <w:p w:rsidR="00281BFA" w:rsidRPr="00801507" w:rsidRDefault="00281BFA" w:rsidP="00281BFA">
      <w:pPr>
        <w:pStyle w:val="Sarakstarindkopa"/>
        <w:numPr>
          <w:ilvl w:val="0"/>
          <w:numId w:val="8"/>
        </w:numPr>
        <w:spacing w:after="0"/>
        <w:jc w:val="both"/>
      </w:pPr>
      <w:r>
        <w:t xml:space="preserve">2. </w:t>
      </w:r>
      <w:r w:rsidRPr="00801507">
        <w:t>grupa – cilvēki, kuriem ir 11 gadi,</w:t>
      </w:r>
    </w:p>
    <w:p w:rsidR="00281BFA" w:rsidRPr="00801507" w:rsidRDefault="00281BFA" w:rsidP="00281BFA">
      <w:pPr>
        <w:pStyle w:val="Sarakstarindkopa"/>
        <w:numPr>
          <w:ilvl w:val="0"/>
          <w:numId w:val="8"/>
        </w:numPr>
        <w:spacing w:after="0"/>
        <w:jc w:val="both"/>
      </w:pPr>
      <w:r>
        <w:t xml:space="preserve">3. </w:t>
      </w:r>
      <w:r w:rsidRPr="00801507">
        <w:t>grupa – cilvēki</w:t>
      </w:r>
      <w:r>
        <w:t>,</w:t>
      </w:r>
      <w:r w:rsidRPr="00801507">
        <w:t xml:space="preserve"> kuriem ir 12 gadi,</w:t>
      </w:r>
    </w:p>
    <w:p w:rsidR="00281BFA" w:rsidRPr="00801507" w:rsidRDefault="00281BFA" w:rsidP="00281BFA">
      <w:pPr>
        <w:pStyle w:val="Sarakstarindkopa"/>
        <w:numPr>
          <w:ilvl w:val="0"/>
          <w:numId w:val="8"/>
        </w:numPr>
        <w:spacing w:after="0"/>
        <w:jc w:val="both"/>
      </w:pPr>
      <w:r w:rsidRPr="00801507">
        <w:t>...</w:t>
      </w:r>
    </w:p>
    <w:p w:rsidR="00281BFA" w:rsidRPr="00801507" w:rsidRDefault="00281BFA" w:rsidP="00281BFA">
      <w:pPr>
        <w:pStyle w:val="Sarakstarindkopa"/>
        <w:numPr>
          <w:ilvl w:val="0"/>
          <w:numId w:val="8"/>
        </w:numPr>
        <w:spacing w:after="0"/>
        <w:jc w:val="both"/>
      </w:pPr>
      <w:r w:rsidRPr="00801507">
        <w:t>66. grupa - cilvēki, kuriem ir 75 gadi.</w:t>
      </w:r>
    </w:p>
    <w:p w:rsidR="00281BFA" w:rsidRPr="00801507" w:rsidRDefault="00281BFA" w:rsidP="00281BFA">
      <w:pPr>
        <w:spacing w:after="0"/>
        <w:ind w:left="426"/>
        <w:jc w:val="both"/>
      </w:pPr>
      <w:r w:rsidRPr="00801507">
        <w:t>Pieņemsim, ka nav tādu trīs cilvēku, kuru gadu skaits būtu vienāds, jeb nav tādas grupas, kurā būtu trīs cilvēki.</w:t>
      </w:r>
      <w:r>
        <w:t xml:space="preserve"> </w:t>
      </w:r>
      <w:r w:rsidRPr="00801507">
        <w:t xml:space="preserve">Tādā gadījumā katrā grupā ir ne vairāk kā 2 cilvēki, taču tas nozīmētu, ka šajā namā dzīvo ne vairāk kā </w:t>
      </w:r>
      <m:oMath>
        <m:r>
          <w:rPr>
            <w:rFonts w:ascii="Cambria Math" w:hAnsi="Cambria Math"/>
          </w:rPr>
          <m:t xml:space="preserve">2∙66 = 132 </m:t>
        </m:r>
      </m:oMath>
      <w:r w:rsidRPr="00801507">
        <w:t>cilvēki. Bet uzdevumā dots, ka ēkā dzīvo 135 cilvēki, tātad mūsu pieņēmums bijis aplams, un starp nama iedzīvotājiem noteikti ir vismaz trīs tādi cilvēki, kuriem ir vienāds gadu skaits.</w:t>
      </w:r>
    </w:p>
    <w:p w:rsidR="004610A4" w:rsidRPr="00B614A8" w:rsidRDefault="00414D0D" w:rsidP="000E2A87">
      <w:pPr>
        <w:spacing w:after="0"/>
        <w:ind w:left="426" w:hanging="426"/>
        <w:jc w:val="both"/>
      </w:pPr>
      <w:r w:rsidRPr="00B614A8">
        <w:rPr>
          <w:b/>
        </w:rPr>
        <w:t>9.2</w:t>
      </w:r>
      <w:r w:rsidR="00063B07" w:rsidRPr="00B614A8">
        <w:rPr>
          <w:b/>
        </w:rPr>
        <w:t>.</w:t>
      </w:r>
      <w:r w:rsidR="00BF3EE9" w:rsidRPr="00B614A8">
        <w:rPr>
          <w:b/>
        </w:rPr>
        <w:t xml:space="preserve"> </w:t>
      </w:r>
      <w:r w:rsidR="004610A4" w:rsidRPr="00B614A8">
        <w:t xml:space="preserve">Cik ir tādu naturālu skaitļu </w:t>
      </w:r>
      <m:oMath>
        <m:r>
          <w:rPr>
            <w:rFonts w:ascii="Cambria Math" w:hAnsi="Cambria Math"/>
          </w:rPr>
          <m:t>n</m:t>
        </m:r>
      </m:oMath>
      <w:r w:rsidR="004610A4" w:rsidRPr="00B614A8">
        <w:t xml:space="preserve">, ka </w:t>
      </w:r>
      <m:oMath>
        <m:d>
          <m:dPr>
            <m:begChr m:val="["/>
            <m:endChr m:val="]"/>
            <m:ctrlPr>
              <w:rPr>
                <w:rFonts w:ascii="Cambria Math" w:hAnsi="Cambria Math"/>
                <w:i/>
              </w:rPr>
            </m:ctrlPr>
          </m:dPr>
          <m:e>
            <m:rad>
              <m:radPr>
                <m:degHide m:val="1"/>
                <m:ctrlPr>
                  <w:rPr>
                    <w:rFonts w:ascii="Cambria Math" w:hAnsi="Cambria Math"/>
                    <w:i/>
                  </w:rPr>
                </m:ctrlPr>
              </m:radPr>
              <m:deg/>
              <m:e>
                <m:r>
                  <w:rPr>
                    <w:rFonts w:ascii="Cambria Math" w:hAnsi="Cambria Math"/>
                  </w:rPr>
                  <m:t>n</m:t>
                </m:r>
              </m:e>
            </m:rad>
          </m:e>
        </m:d>
        <m:r>
          <w:rPr>
            <w:rFonts w:ascii="Cambria Math" w:hAnsi="Cambria Math"/>
          </w:rPr>
          <m:t>=25</m:t>
        </m:r>
      </m:oMath>
      <w:r w:rsidR="004610A4" w:rsidRPr="00B614A8">
        <w:t xml:space="preserve">? Ar </w:t>
      </w:r>
      <m:oMath>
        <m:r>
          <w:rPr>
            <w:rFonts w:ascii="Cambria Math" w:hAnsi="Cambria Math"/>
          </w:rPr>
          <m:t>[x]</m:t>
        </m:r>
      </m:oMath>
      <w:r w:rsidR="004610A4" w:rsidRPr="00B614A8">
        <w:t xml:space="preserve"> apzīmē skaitļa </w:t>
      </w:r>
      <m:oMath>
        <m:r>
          <w:rPr>
            <w:rFonts w:ascii="Cambria Math" w:hAnsi="Cambria Math"/>
          </w:rPr>
          <m:t>x</m:t>
        </m:r>
      </m:oMath>
      <w:r w:rsidR="004610A4" w:rsidRPr="00B614A8">
        <w:t xml:space="preserve"> veselo daļu, tas ir, lielāko veselo skaitli, kas nepārsniedz </w:t>
      </w:r>
      <m:oMath>
        <m:r>
          <w:rPr>
            <w:rFonts w:ascii="Cambria Math" w:hAnsi="Cambria Math"/>
          </w:rPr>
          <m:t>x</m:t>
        </m:r>
      </m:oMath>
      <w:r w:rsidR="004610A4" w:rsidRPr="00B614A8">
        <w:t xml:space="preserve">. Piemēram, </w:t>
      </w:r>
      <m:oMath>
        <m:d>
          <m:dPr>
            <m:begChr m:val="["/>
            <m:endChr m:val="]"/>
            <m:ctrlPr>
              <w:rPr>
                <w:rFonts w:ascii="Cambria Math" w:hAnsi="Cambria Math"/>
                <w:i/>
              </w:rPr>
            </m:ctrlPr>
          </m:dPr>
          <m:e>
            <m:r>
              <w:rPr>
                <w:rFonts w:ascii="Cambria Math" w:hAnsi="Cambria Math"/>
              </w:rPr>
              <m:t>4,1</m:t>
            </m:r>
          </m:e>
        </m:d>
        <m:r>
          <w:rPr>
            <w:rFonts w:ascii="Cambria Math" w:hAnsi="Cambria Math"/>
          </w:rPr>
          <m:t>=4</m:t>
        </m:r>
      </m:oMath>
      <w:r w:rsidR="004610A4" w:rsidRPr="00B614A8">
        <w:rPr>
          <w:rFonts w:eastAsiaTheme="minorEastAsia"/>
        </w:rPr>
        <w:t xml:space="preserve">, </w:t>
      </w:r>
      <m:oMath>
        <m:d>
          <m:dPr>
            <m:begChr m:val="["/>
            <m:endChr m:val="]"/>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=3</m:t>
        </m:r>
      </m:oMath>
      <w:r w:rsidR="004610A4" w:rsidRPr="00B614A8">
        <w:rPr>
          <w:rFonts w:eastAsiaTheme="minorEastAsia"/>
        </w:rPr>
        <w:t xml:space="preserve">, </w:t>
      </w:r>
      <m:oMath>
        <m:d>
          <m:dPr>
            <m:begChr m:val="["/>
            <m:endChr m:val="]"/>
            <m:ctrlPr>
              <w:rPr>
                <w:rFonts w:ascii="Cambria Math" w:eastAsiaTheme="minorEastAsia" w:hAnsi="Cambria Math"/>
                <w:i/>
              </w:rPr>
            </m:ctrlPr>
          </m:dPr>
          <m:e>
            <m:r>
              <w:rPr>
                <w:rFonts w:ascii="Cambria Math" w:eastAsiaTheme="minorEastAsia" w:hAnsi="Cambria Math"/>
              </w:rPr>
              <m:t>-4,3</m:t>
            </m:r>
          </m:e>
        </m:d>
        <m:r>
          <w:rPr>
            <w:rFonts w:ascii="Cambria Math" w:eastAsiaTheme="minorEastAsia" w:hAnsi="Cambria Math"/>
          </w:rPr>
          <m:t>=-5</m:t>
        </m:r>
      </m:oMath>
      <w:r w:rsidR="004610A4" w:rsidRPr="00B614A8">
        <w:t>.</w:t>
      </w:r>
    </w:p>
    <w:p w:rsidR="004610A4" w:rsidRPr="00B614A8" w:rsidRDefault="008F3E0F" w:rsidP="00B614A8">
      <w:pPr>
        <w:spacing w:after="0"/>
        <w:ind w:left="425" w:firstLine="1"/>
        <w:jc w:val="both"/>
      </w:pPr>
      <w:r w:rsidRPr="00B614A8">
        <w:rPr>
          <w:rFonts w:eastAsiaTheme="minorEastAsia"/>
          <w:b/>
        </w:rPr>
        <w:t>Atrisinājums.</w:t>
      </w:r>
      <w:r w:rsidR="00823029" w:rsidRPr="00B614A8">
        <w:rPr>
          <w:rFonts w:eastAsiaTheme="minorEastAsia"/>
          <w:b/>
        </w:rPr>
        <w:t xml:space="preserve"> </w:t>
      </w:r>
      <w:r w:rsidR="00E808BF">
        <w:rPr>
          <w:rFonts w:eastAsiaTheme="minorEastAsia"/>
        </w:rPr>
        <w:t>Lai izpildītos</w:t>
      </w:r>
      <w:r w:rsidR="00E808BF">
        <w:rPr>
          <w:rFonts w:eastAsiaTheme="minorEastAsia"/>
          <w:b/>
        </w:rPr>
        <w:t xml:space="preserve"> </w:t>
      </w:r>
      <w:r w:rsidR="00E808BF">
        <w:t>v</w:t>
      </w:r>
      <w:r w:rsidR="004610A4" w:rsidRPr="00B614A8">
        <w:t xml:space="preserve">ienādība </w:t>
      </w:r>
      <m:oMath>
        <m:d>
          <m:dPr>
            <m:begChr m:val="["/>
            <m:endChr m:val="]"/>
            <m:ctrlPr>
              <w:rPr>
                <w:rFonts w:ascii="Cambria Math" w:hAnsi="Cambria Math"/>
                <w:i/>
              </w:rPr>
            </m:ctrlPr>
          </m:dPr>
          <m:e>
            <m:rad>
              <m:radPr>
                <m:degHide m:val="1"/>
                <m:ctrlPr>
                  <w:rPr>
                    <w:rFonts w:ascii="Cambria Math" w:hAnsi="Cambria Math"/>
                    <w:i/>
                  </w:rPr>
                </m:ctrlPr>
              </m:radPr>
              <m:deg/>
              <m:e>
                <m:r>
                  <w:rPr>
                    <w:rFonts w:ascii="Cambria Math" w:hAnsi="Cambria Math"/>
                  </w:rPr>
                  <m:t>n</m:t>
                </m:r>
              </m:e>
            </m:rad>
          </m:e>
        </m:d>
        <m:r>
          <w:rPr>
            <w:rFonts w:ascii="Cambria Math" w:hAnsi="Cambria Math"/>
          </w:rPr>
          <m:t>=25</m:t>
        </m:r>
      </m:oMath>
      <w:r w:rsidR="00E808BF">
        <w:rPr>
          <w:rFonts w:eastAsiaTheme="minorEastAsia"/>
        </w:rPr>
        <w:t>, tad</w:t>
      </w:r>
      <w:r w:rsidR="004610A4" w:rsidRPr="00B614A8">
        <w:t xml:space="preserve"> </w:t>
      </w:r>
      <w:r w:rsidR="00E808BF">
        <w:t>jāizpildās divkāršajai nevienādībai</w:t>
      </w:r>
      <w:r w:rsidR="004610A4" w:rsidRPr="00B614A8">
        <w:t xml:space="preserve"> </w:t>
      </w:r>
      <m:oMath>
        <m:r>
          <w:rPr>
            <w:rFonts w:ascii="Cambria Math" w:hAnsi="Cambria Math"/>
          </w:rPr>
          <m:t>25≤</m:t>
        </m:r>
        <m:rad>
          <m:radPr>
            <m:degHide m:val="1"/>
            <m:ctrlPr>
              <w:rPr>
                <w:rFonts w:ascii="Cambria Math" w:hAnsi="Cambria Math"/>
                <w:i/>
              </w:rPr>
            </m:ctrlPr>
          </m:radPr>
          <m:deg/>
          <m:e>
            <m:r>
              <w:rPr>
                <w:rFonts w:ascii="Cambria Math" w:hAnsi="Cambria Math"/>
              </w:rPr>
              <m:t>n</m:t>
            </m:r>
          </m:e>
        </m:rad>
        <m:r>
          <w:rPr>
            <w:rFonts w:ascii="Cambria Math" w:hAnsi="Cambria Math"/>
          </w:rPr>
          <m:t>&lt;26</m:t>
        </m:r>
      </m:oMath>
      <w:r w:rsidR="004610A4" w:rsidRPr="00B614A8">
        <w:rPr>
          <w:rFonts w:eastAsiaTheme="minorEastAsia"/>
        </w:rPr>
        <w:t xml:space="preserve"> jeb </w:t>
      </w:r>
      <m:oMath>
        <m:sSup>
          <m:sSupPr>
            <m:ctrlPr>
              <w:rPr>
                <w:rFonts w:ascii="Cambria Math" w:eastAsiaTheme="minorEastAsia" w:hAnsi="Cambria Math"/>
                <w:i/>
              </w:rPr>
            </m:ctrlPr>
          </m:sSupPr>
          <m:e>
            <m:r>
              <w:rPr>
                <w:rFonts w:ascii="Cambria Math" w:eastAsiaTheme="minorEastAsia" w:hAnsi="Cambria Math"/>
              </w:rPr>
              <m:t>25</m:t>
            </m:r>
          </m:e>
          <m:sup>
            <m:r>
              <w:rPr>
                <w:rFonts w:ascii="Cambria Math" w:eastAsiaTheme="minorEastAsia" w:hAnsi="Cambria Math"/>
              </w:rPr>
              <m:t>2</m:t>
            </m:r>
          </m:sup>
        </m:sSup>
        <m:r>
          <w:rPr>
            <w:rFonts w:ascii="Cambria Math" w:eastAsiaTheme="minorEastAsia" w:hAnsi="Cambria Math"/>
          </w:rPr>
          <m:t>≤n&lt;</m:t>
        </m:r>
        <m:sSup>
          <m:sSupPr>
            <m:ctrlPr>
              <w:rPr>
                <w:rFonts w:ascii="Cambria Math" w:eastAsiaTheme="minorEastAsia" w:hAnsi="Cambria Math"/>
                <w:i/>
              </w:rPr>
            </m:ctrlPr>
          </m:sSupPr>
          <m:e>
            <m:r>
              <w:rPr>
                <w:rFonts w:ascii="Cambria Math" w:eastAsiaTheme="minorEastAsia" w:hAnsi="Cambria Math"/>
              </w:rPr>
              <m:t>26</m:t>
            </m:r>
          </m:e>
          <m:sup>
            <m:r>
              <w:rPr>
                <w:rFonts w:ascii="Cambria Math" w:eastAsiaTheme="minorEastAsia" w:hAnsi="Cambria Math"/>
              </w:rPr>
              <m:t>2</m:t>
            </m:r>
          </m:sup>
        </m:sSup>
      </m:oMath>
      <w:r w:rsidR="004610A4" w:rsidRPr="00B614A8">
        <w:rPr>
          <w:rFonts w:eastAsiaTheme="minorEastAsia"/>
        </w:rPr>
        <w:t>.</w:t>
      </w:r>
      <w:r w:rsidR="004610A4" w:rsidRPr="00B614A8">
        <w:t xml:space="preserve"> Tātad šādu naturālu skaitļu skaits ir </w:t>
      </w:r>
      <m:oMath>
        <m:sSup>
          <m:sSupPr>
            <m:ctrlPr>
              <w:rPr>
                <w:rFonts w:ascii="Cambria Math" w:hAnsi="Cambria Math"/>
                <w:i/>
              </w:rPr>
            </m:ctrlPr>
          </m:sSupPr>
          <m:e>
            <m:r>
              <w:rPr>
                <w:rFonts w:ascii="Cambria Math" w:hAnsi="Cambria Math"/>
              </w:rPr>
              <m:t>26</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25</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26-25</m:t>
            </m:r>
          </m:e>
        </m:d>
        <m:d>
          <m:dPr>
            <m:ctrlPr>
              <w:rPr>
                <w:rFonts w:ascii="Cambria Math" w:hAnsi="Cambria Math"/>
                <w:i/>
              </w:rPr>
            </m:ctrlPr>
          </m:dPr>
          <m:e>
            <m:r>
              <w:rPr>
                <w:rFonts w:ascii="Cambria Math" w:hAnsi="Cambria Math"/>
              </w:rPr>
              <m:t>26+25</m:t>
            </m:r>
          </m:e>
        </m:d>
        <m:r>
          <w:rPr>
            <w:rFonts w:ascii="Cambria Math" w:hAnsi="Cambria Math"/>
          </w:rPr>
          <m:t>=51</m:t>
        </m:r>
      </m:oMath>
      <w:r w:rsidR="004610A4" w:rsidRPr="00B614A8">
        <w:t>.</w:t>
      </w:r>
    </w:p>
    <w:p w:rsidR="001921BD" w:rsidRPr="00B614A8" w:rsidRDefault="00063B07" w:rsidP="00B614A8">
      <w:pPr>
        <w:spacing w:after="0"/>
        <w:ind w:left="425" w:hanging="425"/>
        <w:jc w:val="both"/>
      </w:pPr>
      <w:r w:rsidRPr="00B614A8">
        <w:rPr>
          <w:b/>
        </w:rPr>
        <w:t xml:space="preserve">9.3. </w:t>
      </w:r>
      <w:r w:rsidR="00C10614" w:rsidRPr="00B614A8">
        <w:t>Vai trapeces diagonāļu krustpunkts var atrasties uz tās viduslīnijas?</w:t>
      </w:r>
    </w:p>
    <w:p w:rsidR="00AC49E5" w:rsidRPr="00B614A8" w:rsidRDefault="00063B07" w:rsidP="00AC49E5">
      <w:pPr>
        <w:spacing w:after="0"/>
        <w:ind w:left="426"/>
        <w:jc w:val="both"/>
      </w:pPr>
      <w:r w:rsidRPr="00B614A8">
        <w:rPr>
          <w:b/>
        </w:rPr>
        <w:t>Atrisinājums</w:t>
      </w:r>
      <w:r w:rsidR="001921BD" w:rsidRPr="00B614A8">
        <w:rPr>
          <w:b/>
        </w:rPr>
        <w:t xml:space="preserve">. </w:t>
      </w:r>
      <w:r w:rsidR="00C10614" w:rsidRPr="00B614A8">
        <w:t xml:space="preserve">Nē, nevar. Pieņemsim, ka tāda situācija </w:t>
      </w:r>
      <w:r w:rsidR="00AC49E5">
        <w:t xml:space="preserve">izveidojusies (skat. </w:t>
      </w:r>
      <w:r w:rsidR="000B7316">
        <w:fldChar w:fldCharType="begin"/>
      </w:r>
      <w:r w:rsidR="000B7316">
        <w:instrText xml:space="preserve"> REF _Ref498722854 </w:instrText>
      </w:r>
      <w:r w:rsidR="000B7316">
        <w:fldChar w:fldCharType="separate"/>
      </w:r>
      <w:r w:rsidR="008A29A8">
        <w:rPr>
          <w:noProof/>
        </w:rPr>
        <w:t>5</w:t>
      </w:r>
      <w:r w:rsidR="008A29A8">
        <w:t>. att.</w:t>
      </w:r>
      <w:r w:rsidR="000B7316">
        <w:fldChar w:fldCharType="end"/>
      </w:r>
      <w:r w:rsidR="00C10614" w:rsidRPr="00B614A8">
        <w:t>).</w:t>
      </w:r>
      <w:r w:rsidR="00AC49E5" w:rsidRPr="00AC49E5">
        <w:t xml:space="preserve"> </w:t>
      </w:r>
      <w:r w:rsidR="00BE528B">
        <w:t>Tā kā</w:t>
      </w:r>
      <w:r w:rsidR="00AC49E5" w:rsidRPr="00B614A8">
        <w:t xml:space="preserve"> </w:t>
      </w:r>
      <m:oMath>
        <m:r>
          <w:rPr>
            <w:rFonts w:ascii="Cambria Math" w:hAnsi="Cambria Math"/>
          </w:rPr>
          <m:t>BM=AM</m:t>
        </m:r>
      </m:oMath>
      <w:r w:rsidR="00AC49E5" w:rsidRPr="00B614A8">
        <w:t xml:space="preserve"> un </w:t>
      </w:r>
      <m:oMath>
        <m:r>
          <w:rPr>
            <w:rFonts w:ascii="Cambria Math" w:hAnsi="Cambria Math"/>
          </w:rPr>
          <m:t>MO||BC</m:t>
        </m:r>
      </m:oMath>
      <w:r w:rsidR="00AC49E5" w:rsidRPr="00B614A8">
        <w:t xml:space="preserve">, tad pēc Talesa teorēmas </w:t>
      </w:r>
      <m:oMath>
        <m:r>
          <w:rPr>
            <w:rFonts w:ascii="Cambria Math" w:hAnsi="Cambria Math"/>
          </w:rPr>
          <m:t>AO=OC</m:t>
        </m:r>
      </m:oMath>
      <w:r w:rsidR="00AC49E5" w:rsidRPr="00B614A8">
        <w:rPr>
          <w:i/>
        </w:rPr>
        <w:t>.</w:t>
      </w:r>
      <w:r w:rsidR="00AC49E5" w:rsidRPr="00B614A8">
        <w:t xml:space="preserve"> Līdzīgi pierāda, ka </w:t>
      </w:r>
      <m:oMath>
        <m:r>
          <w:rPr>
            <w:rFonts w:ascii="Cambria Math" w:hAnsi="Cambria Math"/>
          </w:rPr>
          <m:t>DO=OB</m:t>
        </m:r>
      </m:oMath>
      <w:r w:rsidR="00AC49E5" w:rsidRPr="00B614A8">
        <w:t xml:space="preserve">. Tātad četrstūra </w:t>
      </w:r>
      <m:oMath>
        <m:r>
          <w:rPr>
            <w:rFonts w:ascii="Cambria Math" w:hAnsi="Cambria Math"/>
          </w:rPr>
          <m:t>ABCD</m:t>
        </m:r>
      </m:oMath>
      <w:r w:rsidR="00AC49E5" w:rsidRPr="00B614A8">
        <w:t xml:space="preserve"> diagonāles krustojoties dalās uz pusēm, no tā secinām, ka četrstūris ir paralelograms; tātad nav trapece.</w:t>
      </w:r>
    </w:p>
    <w:p w:rsidR="00AC49E5" w:rsidRDefault="00FA6FAB" w:rsidP="00AC49E5">
      <w:pPr>
        <w:keepNext/>
        <w:spacing w:after="0"/>
        <w:jc w:val="center"/>
      </w:pPr>
      <w:r w:rsidRPr="00FA6FAB">
        <w:rPr>
          <w:noProof/>
          <w:lang w:eastAsia="lv-LV"/>
        </w:rPr>
        <w:drawing>
          <wp:inline distT="0" distB="0" distL="0" distR="0" wp14:anchorId="1D835071" wp14:editId="74BC5CD8">
            <wp:extent cx="2524125" cy="1086595"/>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44165" cy="1095222"/>
                    </a:xfrm>
                    <a:prstGeom prst="rect">
                      <a:avLst/>
                    </a:prstGeom>
                  </pic:spPr>
                </pic:pic>
              </a:graphicData>
            </a:graphic>
          </wp:inline>
        </w:drawing>
      </w:r>
    </w:p>
    <w:bookmarkStart w:id="14" w:name="_Ref498722854"/>
    <w:p w:rsidR="00C10614" w:rsidRPr="00B614A8" w:rsidRDefault="00AC49E5" w:rsidP="00AC49E5">
      <w:pPr>
        <w:pStyle w:val="Parakstszemobjekta"/>
        <w:ind w:left="426"/>
        <w:jc w:val="center"/>
        <w:rPr>
          <w:sz w:val="22"/>
          <w:szCs w:val="22"/>
        </w:rPr>
      </w:pPr>
      <w:r>
        <w:fldChar w:fldCharType="begin"/>
      </w:r>
      <w:r>
        <w:instrText xml:space="preserve"> SEQ Ilustrācija \* ARABIC </w:instrText>
      </w:r>
      <w:r>
        <w:fldChar w:fldCharType="separate"/>
      </w:r>
      <w:r w:rsidR="008A29A8">
        <w:rPr>
          <w:noProof/>
        </w:rPr>
        <w:t>5</w:t>
      </w:r>
      <w:r>
        <w:fldChar w:fldCharType="end"/>
      </w:r>
      <w:r>
        <w:t>. att.</w:t>
      </w:r>
      <w:bookmarkEnd w:id="14"/>
    </w:p>
    <w:p w:rsidR="006F4BAB" w:rsidRDefault="006F4BAB">
      <w:pPr>
        <w:rPr>
          <w:b/>
        </w:rPr>
      </w:pPr>
      <w:r>
        <w:rPr>
          <w:b/>
        </w:rPr>
        <w:br w:type="page"/>
      </w:r>
    </w:p>
    <w:p w:rsidR="009F24FB" w:rsidRPr="00B614A8" w:rsidRDefault="009F24FB" w:rsidP="00B614A8">
      <w:pPr>
        <w:shd w:val="clear" w:color="auto" w:fill="D9D9D9" w:themeFill="background1" w:themeFillShade="D9"/>
        <w:spacing w:after="0"/>
        <w:ind w:left="426" w:hanging="426"/>
        <w:jc w:val="center"/>
        <w:rPr>
          <w:b/>
        </w:rPr>
      </w:pPr>
      <w:r w:rsidRPr="00B614A8">
        <w:rPr>
          <w:b/>
        </w:rPr>
        <w:lastRenderedPageBreak/>
        <w:t>10. klase</w:t>
      </w:r>
    </w:p>
    <w:p w:rsidR="00BE528B" w:rsidRPr="00DE204B" w:rsidRDefault="00063B07" w:rsidP="00BE528B">
      <w:pPr>
        <w:spacing w:after="0"/>
        <w:ind w:left="425" w:hanging="425"/>
      </w:pPr>
      <w:r w:rsidRPr="00801507">
        <w:rPr>
          <w:b/>
        </w:rPr>
        <w:t xml:space="preserve">10.1. </w:t>
      </w:r>
      <w:r w:rsidR="00BE528B" w:rsidRPr="00DE204B">
        <w:t>Pierādīt, ka no jebkuriem 11 naturāliem skaitļiem var izvēlēties divus tādus, kuru starpība dalās ar 10.</w:t>
      </w:r>
    </w:p>
    <w:p w:rsidR="00BE528B" w:rsidRPr="006F4BAB" w:rsidRDefault="00BE528B" w:rsidP="00BE528B">
      <w:pPr>
        <w:spacing w:after="0"/>
        <w:ind w:left="426"/>
        <w:jc w:val="both"/>
      </w:pPr>
      <w:r w:rsidRPr="006F4BAB">
        <w:rPr>
          <w:b/>
        </w:rPr>
        <w:t xml:space="preserve">Atrisinājums. </w:t>
      </w:r>
      <w:r w:rsidRPr="006F4BAB">
        <w:t>Naturāls skaitlis, dalot ar 10, var dot 10 dažādus atlikumus: 0; 1; 2; 3; 4; 5; 6; 7; 8 vai 9. Dotos 11 skaitļus uzskatīsim par „trušiem”, savukārt vienā „būrī” ievietosim tos skaitļus, kas dod vienādus atlikumus, dalot ar 10, tātad ir 10 „būri”. No Dirihlē principa izriet, ka, 11 „trušus” izvietojot pa 10 „būriem”, vismaz vienā „būrī” nonāks vismaz divi „truši”, tas ir, vismaz divi skaitļi dod vienādus atlikumus, dalot ar 10. Šo divu skaitļu starpība dalās ar 10.</w:t>
      </w:r>
    </w:p>
    <w:p w:rsidR="00BE528B" w:rsidRDefault="00BE528B" w:rsidP="006F4BAB">
      <w:pPr>
        <w:spacing w:after="0"/>
        <w:ind w:left="425"/>
        <w:jc w:val="both"/>
      </w:pPr>
      <w:r w:rsidRPr="006F4BAB">
        <w:rPr>
          <w:i/>
        </w:rPr>
        <w:t>Piezīme.</w:t>
      </w:r>
      <w:r w:rsidRPr="006F4BAB">
        <w:t xml:space="preserve"> Prasīto var pierādīt arī, apskatot izvēlēto skaitļu pēdējo ciparu.</w:t>
      </w:r>
    </w:p>
    <w:p w:rsidR="00414D0D" w:rsidRPr="00B614A8" w:rsidRDefault="00063B07" w:rsidP="00B614A8">
      <w:pPr>
        <w:spacing w:after="0"/>
        <w:ind w:left="426" w:hanging="426"/>
        <w:jc w:val="both"/>
      </w:pPr>
      <w:r w:rsidRPr="00B614A8">
        <w:rPr>
          <w:b/>
        </w:rPr>
        <w:t xml:space="preserve">10.2. </w:t>
      </w:r>
      <w:r w:rsidR="00414D0D" w:rsidRPr="00B614A8">
        <w:t>Pierādīt, ka aritmētiskajā progresijā</w:t>
      </w:r>
      <w:r w:rsidR="00AC49E5">
        <w:t>, k</w:t>
      </w:r>
      <w:r w:rsidR="00414D0D" w:rsidRPr="00B614A8">
        <w:t xml:space="preserve">uras vispārīgais loceklis ir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=2017+2018n</m:t>
        </m:r>
      </m:oMath>
      <w:r w:rsidR="00414D0D" w:rsidRPr="00B614A8">
        <w:t xml:space="preserve"> var atrast bezgalīgi daudzus locekļus, kuru ciparu summas savā starpā ir vienādas!</w:t>
      </w:r>
    </w:p>
    <w:p w:rsidR="00414D0D" w:rsidRPr="00B614A8" w:rsidRDefault="00414D0D" w:rsidP="00B614A8">
      <w:pPr>
        <w:spacing w:after="0"/>
        <w:ind w:left="426"/>
        <w:jc w:val="both"/>
      </w:pPr>
      <w:r w:rsidRPr="00B614A8">
        <w:rPr>
          <w:b/>
        </w:rPr>
        <w:t xml:space="preserve">Atrisinājums. </w:t>
      </w:r>
      <w:r w:rsidRPr="00B614A8">
        <w:t>Dotajai aritmētiska</w:t>
      </w:r>
      <w:r w:rsidR="00AC49E5">
        <w:t>jai progresijai pieder visi</w:t>
      </w:r>
      <w:r w:rsidRPr="00B614A8">
        <w:t xml:space="preserve"> skaitļi</w:t>
      </w:r>
      <w:r w:rsidR="00AC49E5">
        <w:t>, kas uzrakstāmi formā</w:t>
      </w:r>
      <w:r w:rsidRPr="00B614A8">
        <w:t xml:space="preserve"> </w:t>
      </w:r>
      <m:oMath>
        <m:r>
          <w:rPr>
            <w:rFonts w:ascii="Cambria Math" w:hAnsi="Cambria Math"/>
          </w:rPr>
          <m:t>2018</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00…0</m:t>
                </m:r>
              </m:e>
            </m:groupChr>
          </m:e>
          <m:lim>
            <m:r>
              <w:rPr>
                <w:rFonts w:ascii="Cambria Math" w:hAnsi="Cambria Math"/>
              </w:rPr>
              <m:t>k</m:t>
            </m:r>
          </m:lim>
        </m:limLow>
        <m:r>
          <w:rPr>
            <w:rFonts w:ascii="Cambria Math" w:hAnsi="Cambria Math"/>
          </w:rPr>
          <m:t>2017</m:t>
        </m:r>
      </m:oMath>
      <w:r w:rsidRPr="00B614A8">
        <w:t>. Visiem šādiem skaitļiem ciparu summa ir 21.</w:t>
      </w:r>
    </w:p>
    <w:p w:rsidR="00FA428D" w:rsidRPr="00B614A8" w:rsidRDefault="00063B07" w:rsidP="00B614A8">
      <w:pPr>
        <w:spacing w:after="0"/>
        <w:ind w:left="425" w:hanging="425"/>
        <w:jc w:val="both"/>
      </w:pPr>
      <w:r w:rsidRPr="00B614A8">
        <w:rPr>
          <w:b/>
        </w:rPr>
        <w:t xml:space="preserve">10.3. </w:t>
      </w:r>
      <w:r w:rsidR="00FA428D" w:rsidRPr="00B614A8">
        <w:t>Taisnleņķa trijs</w:t>
      </w:r>
      <w:r w:rsidR="006F4BAB">
        <w:t>tūrī hipotenūzas garums ir 10</w:t>
      </w:r>
      <w:r w:rsidR="00FA428D" w:rsidRPr="00B614A8">
        <w:t xml:space="preserve">. </w:t>
      </w:r>
      <w:r w:rsidR="00AC49E5">
        <w:t>Aprēķināt</w:t>
      </w:r>
      <w:r w:rsidR="00FA428D" w:rsidRPr="00B614A8">
        <w:t xml:space="preserve"> to mediānu garumu kvadrātu summu, kuras nov</w:t>
      </w:r>
      <w:r w:rsidR="00AC49E5">
        <w:t>ilktas no šauro leņķu virsotnēm!</w:t>
      </w:r>
    </w:p>
    <w:p w:rsidR="00FA428D" w:rsidRDefault="00063B07" w:rsidP="00B614A8">
      <w:pPr>
        <w:spacing w:after="0"/>
        <w:ind w:left="426"/>
        <w:jc w:val="both"/>
      </w:pPr>
      <w:r w:rsidRPr="00B614A8">
        <w:rPr>
          <w:b/>
        </w:rPr>
        <w:t>Atrisinājums</w:t>
      </w:r>
      <w:r w:rsidR="00AC49E5">
        <w:rPr>
          <w:b/>
        </w:rPr>
        <w:t xml:space="preserve">. </w:t>
      </w:r>
      <w:r w:rsidR="00AC49E5" w:rsidRPr="00AC49E5">
        <w:t xml:space="preserve">Apzīmējam </w:t>
      </w:r>
      <m:oMath>
        <m:r>
          <w:rPr>
            <w:rFonts w:ascii="Cambria Math" w:hAnsi="Cambria Math"/>
          </w:rPr>
          <m:t>BC=2a</m:t>
        </m:r>
      </m:oMath>
      <w:r w:rsidR="00AC49E5" w:rsidRPr="00AC49E5">
        <w:rPr>
          <w:rFonts w:eastAsiaTheme="minorEastAsia"/>
        </w:rPr>
        <w:t xml:space="preserve"> un </w:t>
      </w:r>
      <m:oMath>
        <m:r>
          <w:rPr>
            <w:rFonts w:ascii="Cambria Math" w:eastAsiaTheme="minorEastAsia" w:hAnsi="Cambria Math"/>
          </w:rPr>
          <m:t>AC=2b</m:t>
        </m:r>
      </m:oMath>
      <w:r w:rsidR="00AC49E5" w:rsidRPr="00AC49E5">
        <w:rPr>
          <w:rFonts w:eastAsiaTheme="minorEastAsia"/>
        </w:rPr>
        <w:t>.</w:t>
      </w:r>
      <w:r w:rsidR="00AC49E5">
        <w:rPr>
          <w:rFonts w:eastAsiaTheme="minorEastAsia"/>
          <w:b/>
        </w:rPr>
        <w:t xml:space="preserve"> </w:t>
      </w:r>
      <w:r w:rsidR="00AC49E5">
        <w:t>Izmantojot Pitagora teorēmu</w:t>
      </w:r>
      <w:r w:rsidR="00D648A4">
        <w:t xml:space="preserve"> (skat. </w:t>
      </w:r>
      <w:fldSimple w:instr=" REF _Ref498722996 ">
        <w:r w:rsidR="008A29A8">
          <w:rPr>
            <w:noProof/>
          </w:rPr>
          <w:t>6</w:t>
        </w:r>
        <w:r w:rsidR="008A29A8">
          <w:t>. att.</w:t>
        </w:r>
      </w:fldSimple>
      <w:r w:rsidR="00D648A4">
        <w:t>)</w:t>
      </w:r>
      <w:r w:rsidR="00AC49E5">
        <w:t>, iegūstam</w:t>
      </w:r>
    </w:p>
    <w:p w:rsidR="00AC49E5" w:rsidRDefault="000B7316" w:rsidP="00AC49E5">
      <w:pPr>
        <w:pStyle w:val="Sarakstarindkopa"/>
        <w:numPr>
          <w:ilvl w:val="0"/>
          <w:numId w:val="6"/>
        </w:numPr>
        <w:spacing w:after="0"/>
        <w:jc w:val="both"/>
        <w:rPr>
          <w:rFonts w:eastAsiaTheme="minorEastAsia"/>
        </w:rPr>
      </w:pPr>
      <m:oMath>
        <m:sSup>
          <m:sSupPr>
            <m:ctrlPr>
              <w:rPr>
                <w:rFonts w:ascii="Cambria Math" w:eastAsiaTheme="minorEastAsia" w:hAnsi="Cambria Math"/>
                <w:i/>
              </w:rPr>
            </m:ctrlPr>
          </m:sSupPr>
          <m:e>
            <m:r>
              <w:rPr>
                <w:rFonts w:ascii="Cambria Math" w:eastAsiaTheme="minorEastAsia" w:hAnsi="Cambria Math"/>
              </w:rPr>
              <m:t>AB</m:t>
            </m:r>
          </m:e>
          <m:sup>
            <m:r>
              <w:rPr>
                <w:rFonts w:ascii="Cambria Math" w:eastAsiaTheme="minorEastAsia" w:hAnsi="Cambria Math"/>
              </w:rPr>
              <m:t>2</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oMath>
      <w:r w:rsidR="00FA6FAB">
        <w:rPr>
          <w:rFonts w:eastAsiaTheme="minorEastAsia"/>
        </w:rPr>
        <w:t xml:space="preserve"> (no </w:t>
      </w:r>
      <m:oMath>
        <m:r>
          <w:rPr>
            <w:rFonts w:ascii="Cambria Math" w:eastAsiaTheme="minorEastAsia" w:hAnsi="Cambria Math"/>
          </w:rPr>
          <m:t>∆ACB</m:t>
        </m:r>
      </m:oMath>
      <w:r w:rsidR="00FA6FAB">
        <w:rPr>
          <w:rFonts w:eastAsiaTheme="minorEastAsia"/>
        </w:rPr>
        <w:t>)</w:t>
      </w:r>
      <w:r w:rsidR="00AC49E5">
        <w:rPr>
          <w:rFonts w:eastAsiaTheme="minorEastAsia"/>
        </w:rPr>
        <w:t>;</w:t>
      </w:r>
    </w:p>
    <w:p w:rsidR="00AC49E5" w:rsidRPr="00AC49E5" w:rsidRDefault="000B7316" w:rsidP="00AC49E5">
      <w:pPr>
        <w:pStyle w:val="Sarakstarindkopa"/>
        <w:numPr>
          <w:ilvl w:val="0"/>
          <w:numId w:val="6"/>
        </w:numPr>
        <w:spacing w:after="0"/>
        <w:jc w:val="both"/>
        <w:rPr>
          <w:rFonts w:eastAsiaTheme="minorEastAsia"/>
        </w:rPr>
      </w:pPr>
      <m:oMath>
        <m:sSup>
          <m:sSupPr>
            <m:ctrlPr>
              <w:rPr>
                <w:rFonts w:ascii="Cambria Math" w:hAnsi="Cambria Math"/>
                <w:i/>
              </w:rPr>
            </m:ctrlPr>
          </m:sSupPr>
          <m:e>
            <m:d>
              <m:dPr>
                <m:ctrlPr>
                  <w:rPr>
                    <w:rFonts w:ascii="Cambria Math" w:hAnsi="Cambria Math"/>
                    <w:i/>
                  </w:rPr>
                </m:ctrlPr>
              </m:dPr>
              <m:e>
                <m:r>
                  <w:rPr>
                    <w:rFonts w:ascii="Cambria Math" w:hAnsi="Cambria Math"/>
                  </w:rPr>
                  <m:t>A</m:t>
                </m:r>
                <m:sSub>
                  <m:sSubPr>
                    <m:ctrlPr>
                      <w:rPr>
                        <w:rFonts w:ascii="Cambria Math" w:hAnsi="Cambria Math"/>
                        <w:i/>
                      </w:rPr>
                    </m:ctrlPr>
                  </m:sSubPr>
                  <m:e>
                    <m:r>
                      <w:rPr>
                        <w:rFonts w:ascii="Cambria Math" w:hAnsi="Cambria Math"/>
                      </w:rPr>
                      <m:t>A</m:t>
                    </m:r>
                  </m:e>
                  <m:sub>
                    <m:r>
                      <w:rPr>
                        <w:rFonts w:ascii="Cambria Math" w:hAnsi="Cambria Math"/>
                      </w:rPr>
                      <m:t>1</m:t>
                    </m:r>
                  </m:sub>
                </m:sSub>
              </m:e>
            </m:d>
          </m:e>
          <m:sup>
            <m:r>
              <w:rPr>
                <w:rFonts w:ascii="Cambria Math" w:hAnsi="Cambria Math"/>
              </w:rPr>
              <m:t>2</m:t>
            </m:r>
          </m:sup>
        </m:sSup>
        <m:r>
          <w:rPr>
            <w:rFonts w:ascii="Cambria Math" w:hAnsi="Cambria Math"/>
          </w:rPr>
          <m:t>=4</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oMath>
      <w:r w:rsidR="00FA6FAB">
        <w:rPr>
          <w:rFonts w:eastAsiaTheme="minorEastAsia"/>
        </w:rPr>
        <w:t xml:space="preserve"> (no </w:t>
      </w:r>
      <m:oMath>
        <m:r>
          <w:rPr>
            <w:rFonts w:ascii="Cambria Math" w:eastAsiaTheme="minorEastAsia" w:hAnsi="Cambria Math"/>
          </w:rPr>
          <m:t>∆AC</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oMath>
      <w:r w:rsidR="00FA6FAB">
        <w:rPr>
          <w:rFonts w:eastAsiaTheme="minorEastAsia"/>
        </w:rPr>
        <w:t>)</w:t>
      </w:r>
      <w:r w:rsidR="00AC49E5">
        <w:rPr>
          <w:rFonts w:eastAsiaTheme="minorEastAsia"/>
        </w:rPr>
        <w:t>;</w:t>
      </w:r>
    </w:p>
    <w:p w:rsidR="00AC49E5" w:rsidRPr="00AC49E5" w:rsidRDefault="000B7316" w:rsidP="00AC49E5">
      <w:pPr>
        <w:pStyle w:val="Sarakstarindkopa"/>
        <w:numPr>
          <w:ilvl w:val="0"/>
          <w:numId w:val="6"/>
        </w:numPr>
        <w:spacing w:after="0"/>
        <w:jc w:val="both"/>
        <w:rPr>
          <w:rFonts w:eastAsiaTheme="minorEastAsia"/>
        </w:rPr>
      </w:pPr>
      <m:oMath>
        <m:sSup>
          <m:sSupPr>
            <m:ctrlPr>
              <w:rPr>
                <w:rFonts w:ascii="Cambria Math" w:hAnsi="Cambria Math"/>
                <w:i/>
              </w:rPr>
            </m:ctrlPr>
          </m:sSupPr>
          <m:e>
            <m:d>
              <m:dPr>
                <m:ctrlPr>
                  <w:rPr>
                    <w:rFonts w:ascii="Cambria Math" w:hAnsi="Cambria Math"/>
                    <w:i/>
                  </w:rPr>
                </m:ctrlPr>
              </m:dPr>
              <m:e>
                <m:r>
                  <w:rPr>
                    <w:rFonts w:ascii="Cambria Math" w:hAnsi="Cambria Math"/>
                  </w:rPr>
                  <m:t>B</m:t>
                </m:r>
                <m:sSub>
                  <m:sSubPr>
                    <m:ctrlPr>
                      <w:rPr>
                        <w:rFonts w:ascii="Cambria Math" w:hAnsi="Cambria Math"/>
                        <w:i/>
                      </w:rPr>
                    </m:ctrlPr>
                  </m:sSubPr>
                  <m:e>
                    <m:r>
                      <w:rPr>
                        <w:rFonts w:ascii="Cambria Math" w:hAnsi="Cambria Math"/>
                      </w:rPr>
                      <m:t>B</m:t>
                    </m:r>
                  </m:e>
                  <m:sub>
                    <m:r>
                      <w:rPr>
                        <w:rFonts w:ascii="Cambria Math" w:hAnsi="Cambria Math"/>
                      </w:rPr>
                      <m:t>1</m:t>
                    </m:r>
                  </m:sub>
                </m:sSub>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m:t>
        </m:r>
        <m:sSup>
          <m:sSupPr>
            <m:ctrlPr>
              <w:rPr>
                <w:rFonts w:ascii="Cambria Math" w:hAnsi="Cambria Math"/>
                <w:i/>
              </w:rPr>
            </m:ctrlPr>
          </m:sSupPr>
          <m:e>
            <m:r>
              <w:rPr>
                <w:rFonts w:ascii="Cambria Math" w:hAnsi="Cambria Math"/>
              </w:rPr>
              <m:t>a</m:t>
            </m:r>
          </m:e>
          <m:sup>
            <m:r>
              <w:rPr>
                <w:rFonts w:ascii="Cambria Math" w:hAnsi="Cambria Math"/>
              </w:rPr>
              <m:t>2</m:t>
            </m:r>
          </m:sup>
        </m:sSup>
      </m:oMath>
      <w:r w:rsidR="00FA6FAB">
        <w:rPr>
          <w:rFonts w:eastAsiaTheme="minorEastAsia"/>
        </w:rPr>
        <w:t xml:space="preserve"> (no </w:t>
      </w:r>
      <m:oMath>
        <m:r>
          <w:rPr>
            <w:rFonts w:ascii="Cambria Math" w:eastAsiaTheme="minorEastAsia" w:hAnsi="Cambria Math"/>
          </w:rPr>
          <m:t>∆BC</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oMath>
      <w:r w:rsidR="00FA6FAB">
        <w:rPr>
          <w:rFonts w:eastAsiaTheme="minorEastAsia"/>
        </w:rPr>
        <w:t>)</w:t>
      </w:r>
      <w:r w:rsidR="00AC49E5">
        <w:rPr>
          <w:rFonts w:eastAsiaTheme="minorEastAsia"/>
        </w:rPr>
        <w:t>.</w:t>
      </w:r>
    </w:p>
    <w:p w:rsidR="00DB699E" w:rsidRDefault="00AC49E5" w:rsidP="00AC49E5">
      <w:pPr>
        <w:spacing w:after="0"/>
        <w:ind w:left="426"/>
        <w:jc w:val="both"/>
        <w:rPr>
          <w:rFonts w:eastAsiaTheme="minorEastAsia"/>
        </w:rPr>
      </w:pPr>
      <w:r>
        <w:rPr>
          <w:rFonts w:eastAsiaTheme="minorEastAsia"/>
        </w:rPr>
        <w:t xml:space="preserve">Saskaitām pēdējās divas </w:t>
      </w:r>
      <w:r w:rsidR="00DB699E">
        <w:rPr>
          <w:rFonts w:eastAsiaTheme="minorEastAsia"/>
        </w:rPr>
        <w:t>iegūtās vienādības</w:t>
      </w:r>
    </w:p>
    <w:p w:rsidR="00AC49E5" w:rsidRPr="00AC49E5" w:rsidRDefault="000B7316" w:rsidP="00AC49E5">
      <w:pPr>
        <w:spacing w:after="0"/>
        <w:ind w:left="426"/>
        <w:jc w:val="both"/>
        <w:rPr>
          <w:rFonts w:eastAsiaTheme="minorEastAsia"/>
        </w:rPr>
      </w:pPr>
      <m:oMathPara>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e>
              </m:d>
            </m:e>
            <m:sup>
              <m:r>
                <w:rPr>
                  <w:rFonts w:ascii="Cambria Math" w:eastAsiaTheme="minorEastAsia" w:hAnsi="Cambria Math"/>
                </w:rPr>
                <m:t>2</m:t>
              </m:r>
            </m:sup>
          </m:sSup>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=5</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4</m:t>
              </m:r>
            </m:den>
          </m:f>
          <m:sSup>
            <m:sSupPr>
              <m:ctrlPr>
                <w:rPr>
                  <w:rFonts w:ascii="Cambria Math" w:eastAsiaTheme="minorEastAsia" w:hAnsi="Cambria Math"/>
                  <w:i/>
                </w:rPr>
              </m:ctrlPr>
            </m:sSupPr>
            <m:e>
              <m:r>
                <w:rPr>
                  <w:rFonts w:ascii="Cambria Math" w:eastAsiaTheme="minorEastAsia" w:hAnsi="Cambria Math"/>
                </w:rPr>
                <m:t>AB</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4</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m:t>
              </m:r>
            </m:sup>
          </m:sSup>
          <m:r>
            <w:rPr>
              <w:rFonts w:ascii="Cambria Math" w:eastAsiaTheme="minorEastAsia" w:hAnsi="Cambria Math"/>
            </w:rPr>
            <m:t>=125</m:t>
          </m:r>
        </m:oMath>
      </m:oMathPara>
    </w:p>
    <w:p w:rsidR="00AC49E5" w:rsidRDefault="00FA6FAB" w:rsidP="00AC49E5">
      <w:pPr>
        <w:keepNext/>
        <w:spacing w:after="0"/>
        <w:ind w:left="426"/>
        <w:jc w:val="center"/>
      </w:pPr>
      <w:r w:rsidRPr="00FA6FAB">
        <w:rPr>
          <w:noProof/>
          <w:lang w:eastAsia="lv-LV"/>
        </w:rPr>
        <w:drawing>
          <wp:inline distT="0" distB="0" distL="0" distR="0" wp14:anchorId="1EAF921C" wp14:editId="1982871B">
            <wp:extent cx="2131959" cy="1247775"/>
            <wp:effectExtent l="0" t="0" r="190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135410" cy="1249795"/>
                    </a:xfrm>
                    <a:prstGeom prst="rect">
                      <a:avLst/>
                    </a:prstGeom>
                  </pic:spPr>
                </pic:pic>
              </a:graphicData>
            </a:graphic>
          </wp:inline>
        </w:drawing>
      </w:r>
    </w:p>
    <w:bookmarkStart w:id="15" w:name="_Ref498722996"/>
    <w:p w:rsidR="00AC49E5" w:rsidRPr="00B614A8" w:rsidRDefault="00AC49E5" w:rsidP="00AC49E5">
      <w:pPr>
        <w:pStyle w:val="Parakstszemobjekta"/>
        <w:ind w:left="426"/>
        <w:jc w:val="center"/>
        <w:rPr>
          <w:sz w:val="22"/>
          <w:szCs w:val="22"/>
        </w:rPr>
      </w:pPr>
      <w:r>
        <w:fldChar w:fldCharType="begin"/>
      </w:r>
      <w:r>
        <w:instrText xml:space="preserve"> SEQ Ilustrācija \* ARABIC </w:instrText>
      </w:r>
      <w:r>
        <w:fldChar w:fldCharType="separate"/>
      </w:r>
      <w:r w:rsidR="008A29A8">
        <w:rPr>
          <w:noProof/>
        </w:rPr>
        <w:t>6</w:t>
      </w:r>
      <w:r>
        <w:fldChar w:fldCharType="end"/>
      </w:r>
      <w:r>
        <w:t>. att.</w:t>
      </w:r>
      <w:bookmarkEnd w:id="15"/>
    </w:p>
    <w:p w:rsidR="00AC49E5" w:rsidRPr="00B614A8" w:rsidRDefault="00AC49E5" w:rsidP="00B614A8">
      <w:pPr>
        <w:spacing w:after="0"/>
        <w:ind w:left="426"/>
        <w:jc w:val="both"/>
      </w:pPr>
    </w:p>
    <w:p w:rsidR="009F24FB" w:rsidRPr="00B614A8" w:rsidRDefault="009F24FB" w:rsidP="00B614A8">
      <w:pPr>
        <w:shd w:val="clear" w:color="auto" w:fill="D9D9D9" w:themeFill="background1" w:themeFillShade="D9"/>
        <w:spacing w:after="0"/>
        <w:ind w:left="426" w:hanging="426"/>
        <w:jc w:val="center"/>
        <w:rPr>
          <w:b/>
        </w:rPr>
      </w:pPr>
      <w:r w:rsidRPr="00B614A8">
        <w:rPr>
          <w:b/>
        </w:rPr>
        <w:t>11. klase</w:t>
      </w:r>
    </w:p>
    <w:p w:rsidR="009E6CBE" w:rsidRPr="0004447A" w:rsidRDefault="00203E3C" w:rsidP="0004447A">
      <w:pPr>
        <w:spacing w:after="0"/>
        <w:ind w:left="425" w:hanging="425"/>
        <w:jc w:val="both"/>
        <w:rPr>
          <w:rFonts w:ascii="Times New Roman" w:eastAsia="Times New Roman" w:hAnsi="Times New Roman" w:cs="Times New Roman"/>
          <w:sz w:val="24"/>
          <w:szCs w:val="24"/>
          <w:lang w:eastAsia="lv-LV"/>
        </w:rPr>
      </w:pPr>
      <w:r w:rsidRPr="0004447A">
        <w:rPr>
          <w:b/>
        </w:rPr>
        <w:t>11.1</w:t>
      </w:r>
      <w:r w:rsidR="00063B07" w:rsidRPr="0004447A">
        <w:rPr>
          <w:b/>
        </w:rPr>
        <w:t xml:space="preserve">. </w:t>
      </w:r>
      <w:r w:rsidR="009E6CBE" w:rsidRPr="0004447A">
        <w:t>Pierādīt, ka no patvaļīgiem pieciem naturāliem skaitļiem var izvēlēties divus tādus skaitļus, kuru kvadrāti, dalot ar 7, dod vienādus atlikumus!</w:t>
      </w:r>
    </w:p>
    <w:p w:rsidR="009E6CBE" w:rsidRPr="0004447A" w:rsidRDefault="009E6CBE" w:rsidP="009E6CBE">
      <w:pPr>
        <w:spacing w:after="120"/>
        <w:ind w:left="425"/>
        <w:jc w:val="both"/>
      </w:pPr>
      <w:r w:rsidRPr="0004447A">
        <w:rPr>
          <w:b/>
        </w:rPr>
        <w:t xml:space="preserve">Atrisinājums. </w:t>
      </w:r>
      <w:r w:rsidRPr="0004447A">
        <w:t>Aprēķinām, kādus atlikumus pēc moduļa 7 dod naturālu skaitļu kvadrāti:</w:t>
      </w:r>
    </w:p>
    <w:tbl>
      <w:tblPr>
        <w:tblStyle w:val="Reatabula"/>
        <w:tblW w:w="0" w:type="auto"/>
        <w:jc w:val="center"/>
        <w:tblLook w:val="04A0" w:firstRow="1" w:lastRow="0" w:firstColumn="1" w:lastColumn="0" w:noHBand="0" w:noVBand="1"/>
      </w:tblPr>
      <w:tblGrid>
        <w:gridCol w:w="1286"/>
        <w:gridCol w:w="737"/>
        <w:gridCol w:w="737"/>
        <w:gridCol w:w="737"/>
        <w:gridCol w:w="737"/>
        <w:gridCol w:w="737"/>
        <w:gridCol w:w="737"/>
        <w:gridCol w:w="737"/>
      </w:tblGrid>
      <w:tr w:rsidR="009E6CBE" w:rsidRPr="0004447A" w:rsidTr="009E6CBE">
        <w:trPr>
          <w:jc w:val="center"/>
        </w:trPr>
        <w:tc>
          <w:tcPr>
            <w:tcW w:w="1231" w:type="dxa"/>
          </w:tcPr>
          <w:p w:rsidR="009E6CBE" w:rsidRPr="0004447A" w:rsidRDefault="009E6CBE" w:rsidP="009E6CBE">
            <w:pPr>
              <w:jc w:val="both"/>
            </w:pPr>
            <m:oMathPara>
              <m:oMath>
                <m:r>
                  <w:rPr>
                    <w:rFonts w:ascii="Cambria Math" w:hAnsi="Cambria Math"/>
                  </w:rPr>
                  <m:t>n (mod 7)</m:t>
                </m:r>
              </m:oMath>
            </m:oMathPara>
          </w:p>
        </w:tc>
        <w:tc>
          <w:tcPr>
            <w:tcW w:w="737" w:type="dxa"/>
          </w:tcPr>
          <w:p w:rsidR="009E6CBE" w:rsidRPr="0004447A" w:rsidRDefault="009E6CBE" w:rsidP="009E6CBE">
            <w:pPr>
              <w:jc w:val="center"/>
            </w:pPr>
            <w:r w:rsidRPr="0004447A">
              <w:t>0</w:t>
            </w:r>
          </w:p>
        </w:tc>
        <w:tc>
          <w:tcPr>
            <w:tcW w:w="737" w:type="dxa"/>
          </w:tcPr>
          <w:p w:rsidR="009E6CBE" w:rsidRPr="0004447A" w:rsidRDefault="009E6CBE" w:rsidP="009E6CBE">
            <w:pPr>
              <w:jc w:val="center"/>
            </w:pPr>
            <w:r w:rsidRPr="0004447A">
              <w:t>1</w:t>
            </w:r>
          </w:p>
        </w:tc>
        <w:tc>
          <w:tcPr>
            <w:tcW w:w="737" w:type="dxa"/>
          </w:tcPr>
          <w:p w:rsidR="009E6CBE" w:rsidRPr="0004447A" w:rsidRDefault="009E6CBE" w:rsidP="009E6CBE">
            <w:pPr>
              <w:jc w:val="center"/>
            </w:pPr>
            <w:r w:rsidRPr="0004447A">
              <w:t>2</w:t>
            </w:r>
          </w:p>
        </w:tc>
        <w:tc>
          <w:tcPr>
            <w:tcW w:w="737" w:type="dxa"/>
          </w:tcPr>
          <w:p w:rsidR="009E6CBE" w:rsidRPr="0004447A" w:rsidRDefault="009E6CBE" w:rsidP="009E6CBE">
            <w:pPr>
              <w:jc w:val="center"/>
            </w:pPr>
            <w:r w:rsidRPr="0004447A">
              <w:t>3</w:t>
            </w:r>
          </w:p>
        </w:tc>
        <w:tc>
          <w:tcPr>
            <w:tcW w:w="737" w:type="dxa"/>
          </w:tcPr>
          <w:p w:rsidR="009E6CBE" w:rsidRPr="0004447A" w:rsidRDefault="009E6CBE" w:rsidP="009E6CBE">
            <w:pPr>
              <w:jc w:val="center"/>
            </w:pPr>
            <w:r w:rsidRPr="0004447A">
              <w:t>4</w:t>
            </w:r>
          </w:p>
        </w:tc>
        <w:tc>
          <w:tcPr>
            <w:tcW w:w="737" w:type="dxa"/>
          </w:tcPr>
          <w:p w:rsidR="009E6CBE" w:rsidRPr="0004447A" w:rsidRDefault="009E6CBE" w:rsidP="009E6CBE">
            <w:pPr>
              <w:jc w:val="center"/>
            </w:pPr>
            <w:r w:rsidRPr="0004447A">
              <w:t>5</w:t>
            </w:r>
          </w:p>
        </w:tc>
        <w:tc>
          <w:tcPr>
            <w:tcW w:w="737" w:type="dxa"/>
          </w:tcPr>
          <w:p w:rsidR="009E6CBE" w:rsidRPr="0004447A" w:rsidRDefault="009E6CBE" w:rsidP="009E6CBE">
            <w:pPr>
              <w:jc w:val="center"/>
            </w:pPr>
            <w:r w:rsidRPr="0004447A">
              <w:t>6</w:t>
            </w:r>
          </w:p>
        </w:tc>
      </w:tr>
      <w:tr w:rsidR="009E6CBE" w:rsidRPr="0004447A" w:rsidTr="009E6CBE">
        <w:trPr>
          <w:jc w:val="center"/>
        </w:trPr>
        <w:tc>
          <w:tcPr>
            <w:tcW w:w="1231" w:type="dxa"/>
          </w:tcPr>
          <w:p w:rsidR="009E6CBE" w:rsidRPr="0004447A" w:rsidRDefault="000B7316" w:rsidP="009E6CBE">
            <w:pPr>
              <w:jc w:val="both"/>
            </w:pPr>
            <m:oMathPara>
              <m:oMath>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 xml:space="preserve"> (mod 7)</m:t>
                </m:r>
              </m:oMath>
            </m:oMathPara>
          </w:p>
        </w:tc>
        <w:tc>
          <w:tcPr>
            <w:tcW w:w="737" w:type="dxa"/>
          </w:tcPr>
          <w:p w:rsidR="009E6CBE" w:rsidRPr="0004447A" w:rsidRDefault="009E6CBE" w:rsidP="009E6CBE">
            <w:pPr>
              <w:jc w:val="center"/>
            </w:pPr>
            <w:r w:rsidRPr="0004447A">
              <w:t>0</w:t>
            </w:r>
          </w:p>
        </w:tc>
        <w:tc>
          <w:tcPr>
            <w:tcW w:w="737" w:type="dxa"/>
          </w:tcPr>
          <w:p w:rsidR="009E6CBE" w:rsidRPr="0004447A" w:rsidRDefault="009E6CBE" w:rsidP="009E6CBE">
            <w:pPr>
              <w:jc w:val="center"/>
            </w:pPr>
            <w:r w:rsidRPr="0004447A">
              <w:t>1</w:t>
            </w:r>
          </w:p>
        </w:tc>
        <w:tc>
          <w:tcPr>
            <w:tcW w:w="737" w:type="dxa"/>
          </w:tcPr>
          <w:p w:rsidR="009E6CBE" w:rsidRPr="0004447A" w:rsidRDefault="009E6CBE" w:rsidP="009E6CBE">
            <w:pPr>
              <w:jc w:val="center"/>
            </w:pPr>
            <w:r w:rsidRPr="0004447A">
              <w:t>4</w:t>
            </w:r>
          </w:p>
        </w:tc>
        <w:tc>
          <w:tcPr>
            <w:tcW w:w="737" w:type="dxa"/>
          </w:tcPr>
          <w:p w:rsidR="009E6CBE" w:rsidRPr="0004447A" w:rsidRDefault="009E6CBE" w:rsidP="009E6CBE">
            <w:pPr>
              <w:jc w:val="center"/>
            </w:pPr>
            <w:r w:rsidRPr="0004447A">
              <w:t>2</w:t>
            </w:r>
          </w:p>
        </w:tc>
        <w:tc>
          <w:tcPr>
            <w:tcW w:w="737" w:type="dxa"/>
          </w:tcPr>
          <w:p w:rsidR="009E6CBE" w:rsidRPr="0004447A" w:rsidRDefault="009E6CBE" w:rsidP="009E6CBE">
            <w:pPr>
              <w:jc w:val="center"/>
            </w:pPr>
            <w:r w:rsidRPr="0004447A">
              <w:t>2</w:t>
            </w:r>
          </w:p>
        </w:tc>
        <w:tc>
          <w:tcPr>
            <w:tcW w:w="737" w:type="dxa"/>
          </w:tcPr>
          <w:p w:rsidR="009E6CBE" w:rsidRPr="0004447A" w:rsidRDefault="009E6CBE" w:rsidP="009E6CBE">
            <w:pPr>
              <w:jc w:val="center"/>
            </w:pPr>
            <w:r w:rsidRPr="0004447A">
              <w:t>4</w:t>
            </w:r>
          </w:p>
        </w:tc>
        <w:tc>
          <w:tcPr>
            <w:tcW w:w="737" w:type="dxa"/>
          </w:tcPr>
          <w:p w:rsidR="009E6CBE" w:rsidRPr="0004447A" w:rsidRDefault="009E6CBE" w:rsidP="009E6CBE">
            <w:pPr>
              <w:jc w:val="center"/>
            </w:pPr>
            <w:r w:rsidRPr="0004447A">
              <w:t>1</w:t>
            </w:r>
          </w:p>
        </w:tc>
      </w:tr>
    </w:tbl>
    <w:p w:rsidR="009E6CBE" w:rsidRPr="009E6CBE" w:rsidRDefault="009E6CBE" w:rsidP="009E6CBE">
      <w:pPr>
        <w:spacing w:before="120" w:after="0"/>
        <w:ind w:left="425"/>
        <w:jc w:val="both"/>
      </w:pPr>
      <w:r w:rsidRPr="0004447A">
        <w:t>Tātad naturāla skaitļa kvadrāts, dalot ar 7, var dot tikai atlikumu 0, 1, 2 vai 4. Tā kā doti pieci skaitļi, tad no Dirihlē principa izriet, ka divus no tiem kāpinot kvadrātā un dalot ar 7, iegūsim vienādus atlikumus.</w:t>
      </w:r>
    </w:p>
    <w:p w:rsidR="00203E3C" w:rsidRPr="00E77F77" w:rsidRDefault="00203E3C" w:rsidP="00B614A8">
      <w:pPr>
        <w:spacing w:after="0"/>
        <w:ind w:left="425" w:hanging="425"/>
        <w:jc w:val="both"/>
      </w:pPr>
      <w:r w:rsidRPr="00E77F77">
        <w:rPr>
          <w:b/>
        </w:rPr>
        <w:t xml:space="preserve">11.2. </w:t>
      </w:r>
      <w:r w:rsidRPr="00E77F77">
        <w:t xml:space="preserve">Attēlot koordinātu plaknē visus tos punktus </w:t>
      </w:r>
      <m:oMath>
        <m:r>
          <w:rPr>
            <w:rFonts w:ascii="Cambria Math" w:hAnsi="Cambria Math"/>
          </w:rPr>
          <m:t>(x;y)</m:t>
        </m:r>
      </m:oMath>
      <w:r w:rsidRPr="00E77F77">
        <w:t>, kas apmierina vienādību</w:t>
      </w:r>
    </w:p>
    <w:p w:rsidR="00203E3C" w:rsidRPr="00E77F77" w:rsidRDefault="000B7316" w:rsidP="00B614A8">
      <w:pPr>
        <w:spacing w:after="0"/>
        <w:ind w:left="425" w:hanging="425"/>
        <w:jc w:val="both"/>
      </w:pPr>
      <m:oMathPara>
        <m:oMath>
          <m:d>
            <m:dPr>
              <m:begChr m:val="|"/>
              <m:endChr m:val="|"/>
              <m:ctrlPr>
                <w:rPr>
                  <w:rFonts w:ascii="Cambria Math" w:hAnsi="Cambria Math"/>
                  <w:i/>
                </w:rPr>
              </m:ctrlPr>
            </m:dPr>
            <m:e>
              <m:r>
                <w:rPr>
                  <w:rFonts w:ascii="Cambria Math" w:hAnsi="Cambria Math"/>
                </w:rPr>
                <m:t>8-x</m:t>
              </m:r>
            </m:e>
          </m:d>
          <m:r>
            <w:rPr>
              <w:rFonts w:ascii="Cambria Math" w:hAnsi="Cambria Math"/>
            </w:rPr>
            <m:t>+</m:t>
          </m:r>
          <m:d>
            <m:dPr>
              <m:begChr m:val="|"/>
              <m:endChr m:val="|"/>
              <m:ctrlPr>
                <w:rPr>
                  <w:rFonts w:ascii="Cambria Math" w:hAnsi="Cambria Math"/>
                  <w:i/>
                </w:rPr>
              </m:ctrlPr>
            </m:dPr>
            <m:e>
              <m:r>
                <w:rPr>
                  <w:rFonts w:ascii="Cambria Math" w:hAnsi="Cambria Math"/>
                </w:rPr>
                <m:t>4-y</m:t>
              </m:r>
            </m:e>
          </m:d>
          <m:r>
            <w:rPr>
              <w:rFonts w:ascii="Cambria Math" w:hAnsi="Cambria Math"/>
            </w:rPr>
            <m:t>=3.</m:t>
          </m:r>
        </m:oMath>
      </m:oMathPara>
    </w:p>
    <w:p w:rsidR="00026619" w:rsidRPr="00E77F77" w:rsidRDefault="00203E3C" w:rsidP="00B614A8">
      <w:pPr>
        <w:spacing w:after="0"/>
        <w:ind w:left="426"/>
        <w:jc w:val="both"/>
        <w:rPr>
          <w:rFonts w:eastAsiaTheme="minorEastAsia"/>
        </w:rPr>
      </w:pPr>
      <w:r w:rsidRPr="00E77F77">
        <w:rPr>
          <w:b/>
        </w:rPr>
        <w:t xml:space="preserve">Atrisinājums. </w:t>
      </w:r>
      <w:r w:rsidR="0045428F" w:rsidRPr="00E77F77">
        <w:t xml:space="preserve">Tā kā moduļa vērtības ir nenegatīvas, tad jāizpildās nevienādībām </w:t>
      </w:r>
      <m:oMath>
        <m:d>
          <m:dPr>
            <m:begChr m:val="|"/>
            <m:endChr m:val="|"/>
            <m:ctrlPr>
              <w:rPr>
                <w:rFonts w:ascii="Cambria Math" w:hAnsi="Cambria Math"/>
                <w:i/>
              </w:rPr>
            </m:ctrlPr>
          </m:dPr>
          <m:e>
            <m:r>
              <w:rPr>
                <w:rFonts w:ascii="Cambria Math" w:hAnsi="Cambria Math"/>
              </w:rPr>
              <m:t>8-x</m:t>
            </m:r>
          </m:e>
        </m:d>
        <m:r>
          <w:rPr>
            <w:rFonts w:ascii="Cambria Math" w:hAnsi="Cambria Math"/>
          </w:rPr>
          <m:t>≤3</m:t>
        </m:r>
      </m:oMath>
      <w:r w:rsidR="0045428F" w:rsidRPr="00E77F77">
        <w:rPr>
          <w:rFonts w:eastAsiaTheme="minorEastAsia"/>
        </w:rPr>
        <w:t xml:space="preserve"> un </w:t>
      </w:r>
      <m:oMath>
        <m:d>
          <m:dPr>
            <m:begChr m:val="|"/>
            <m:endChr m:val="|"/>
            <m:ctrlPr>
              <w:rPr>
                <w:rFonts w:ascii="Cambria Math" w:hAnsi="Cambria Math"/>
                <w:i/>
              </w:rPr>
            </m:ctrlPr>
          </m:dPr>
          <m:e>
            <m:r>
              <w:rPr>
                <w:rFonts w:ascii="Cambria Math" w:hAnsi="Cambria Math"/>
              </w:rPr>
              <m:t>4-y</m:t>
            </m:r>
          </m:e>
        </m:d>
        <m:r>
          <w:rPr>
            <w:rFonts w:ascii="Cambria Math" w:hAnsi="Cambria Math"/>
          </w:rPr>
          <m:t>≤3</m:t>
        </m:r>
      </m:oMath>
      <w:r w:rsidR="0045428F" w:rsidRPr="00E77F77">
        <w:rPr>
          <w:rFonts w:eastAsiaTheme="minorEastAsia"/>
        </w:rPr>
        <w:t xml:space="preserve">. Tātad </w:t>
      </w:r>
      <m:oMath>
        <m:r>
          <w:rPr>
            <w:rFonts w:ascii="Cambria Math" w:eastAsiaTheme="minorEastAsia" w:hAnsi="Cambria Math"/>
          </w:rPr>
          <m:t>x∈[5;11]</m:t>
        </m:r>
      </m:oMath>
      <w:r w:rsidR="0045428F" w:rsidRPr="00E77F77">
        <w:rPr>
          <w:rFonts w:eastAsiaTheme="minorEastAsia"/>
        </w:rPr>
        <w:t xml:space="preserve"> un </w:t>
      </w:r>
      <m:oMath>
        <m:r>
          <w:rPr>
            <w:rFonts w:ascii="Cambria Math" w:eastAsiaTheme="minorEastAsia" w:hAnsi="Cambria Math"/>
          </w:rPr>
          <m:t>y∈[1;7]</m:t>
        </m:r>
      </m:oMath>
      <w:r w:rsidR="0045428F" w:rsidRPr="00E77F77">
        <w:rPr>
          <w:rFonts w:eastAsiaTheme="minorEastAsia"/>
        </w:rPr>
        <w:t>.</w:t>
      </w:r>
      <w:r w:rsidR="00E77F77" w:rsidRPr="00E77F77">
        <w:rPr>
          <w:rFonts w:eastAsiaTheme="minorEastAsia"/>
        </w:rPr>
        <w:t xml:space="preserve"> Apskatām četrus iespējamos gadījumus:</w:t>
      </w:r>
    </w:p>
    <w:tbl>
      <w:tblPr>
        <w:tblStyle w:val="Reatabula1gaia"/>
        <w:tblW w:w="0" w:type="auto"/>
        <w:jc w:val="center"/>
        <w:tblLook w:val="0400" w:firstRow="0" w:lastRow="0" w:firstColumn="0" w:lastColumn="0" w:noHBand="0" w:noVBand="1"/>
      </w:tblPr>
      <w:tblGrid>
        <w:gridCol w:w="1418"/>
        <w:gridCol w:w="1417"/>
        <w:gridCol w:w="3188"/>
      </w:tblGrid>
      <w:tr w:rsidR="00E77F77" w:rsidRPr="00E77F77" w:rsidTr="00245DE8">
        <w:trPr>
          <w:jc w:val="center"/>
        </w:trPr>
        <w:tc>
          <w:tcPr>
            <w:tcW w:w="1418" w:type="dxa"/>
          </w:tcPr>
          <w:p w:rsidR="00E77F77" w:rsidRPr="00E77F77" w:rsidRDefault="00245DE8" w:rsidP="00B614A8">
            <w:pPr>
              <w:jc w:val="both"/>
            </w:pPr>
            <m:oMathPara>
              <m:oMath>
                <m:r>
                  <w:rPr>
                    <w:rFonts w:ascii="Cambria Math" w:hAnsi="Cambria Math"/>
                  </w:rPr>
                  <m:t>x∈[5;8]</m:t>
                </m:r>
              </m:oMath>
            </m:oMathPara>
          </w:p>
        </w:tc>
        <w:tc>
          <w:tcPr>
            <w:tcW w:w="1417" w:type="dxa"/>
          </w:tcPr>
          <w:p w:rsidR="00E77F77" w:rsidRPr="00E77F77" w:rsidRDefault="00245DE8" w:rsidP="00E77F77">
            <w:pPr>
              <w:jc w:val="both"/>
            </w:pPr>
            <m:oMathPara>
              <m:oMath>
                <m:r>
                  <w:rPr>
                    <w:rFonts w:ascii="Cambria Math" w:hAnsi="Cambria Math"/>
                  </w:rPr>
                  <m:t>y∈[1;4]</m:t>
                </m:r>
              </m:oMath>
            </m:oMathPara>
          </w:p>
        </w:tc>
        <w:tc>
          <w:tcPr>
            <w:tcW w:w="3188" w:type="dxa"/>
          </w:tcPr>
          <w:p w:rsidR="00E77F77" w:rsidRPr="00E77F77" w:rsidRDefault="00E77F77" w:rsidP="00E77F77">
            <w:pPr>
              <w:jc w:val="both"/>
              <w:rPr>
                <w:rFonts w:eastAsiaTheme="minorEastAsia"/>
              </w:rPr>
            </w:pPr>
            <m:oMathPara>
              <m:oMath>
                <m:r>
                  <w:rPr>
                    <w:rFonts w:ascii="Cambria Math" w:hAnsi="Cambria Math"/>
                  </w:rPr>
                  <m:t>8-x+4-y=3</m:t>
                </m:r>
              </m:oMath>
            </m:oMathPara>
          </w:p>
          <w:p w:rsidR="00E77F77" w:rsidRPr="00E77F77" w:rsidRDefault="00E77F77" w:rsidP="00E77F77">
            <w:pPr>
              <w:jc w:val="both"/>
              <w:rPr>
                <w:rFonts w:eastAsiaTheme="minorEastAsia"/>
              </w:rPr>
            </w:pPr>
            <m:oMathPara>
              <m:oMath>
                <m:r>
                  <w:rPr>
                    <w:rFonts w:ascii="Cambria Math" w:eastAsiaTheme="minorEastAsia" w:hAnsi="Cambria Math"/>
                  </w:rPr>
                  <m:t>y=9-x</m:t>
                </m:r>
              </m:oMath>
            </m:oMathPara>
          </w:p>
        </w:tc>
      </w:tr>
      <w:tr w:rsidR="00E77F77" w:rsidRPr="00E77F77" w:rsidTr="00245DE8">
        <w:trPr>
          <w:jc w:val="center"/>
        </w:trPr>
        <w:tc>
          <w:tcPr>
            <w:tcW w:w="1418" w:type="dxa"/>
          </w:tcPr>
          <w:p w:rsidR="00E77F77" w:rsidRPr="00E77F77" w:rsidRDefault="00245DE8" w:rsidP="00E77F77">
            <w:pPr>
              <w:jc w:val="both"/>
            </w:pPr>
            <m:oMathPara>
              <m:oMath>
                <m:r>
                  <w:rPr>
                    <w:rFonts w:ascii="Cambria Math" w:hAnsi="Cambria Math"/>
                  </w:rPr>
                  <m:t>x∈[8;11]</m:t>
                </m:r>
              </m:oMath>
            </m:oMathPara>
          </w:p>
        </w:tc>
        <w:tc>
          <w:tcPr>
            <w:tcW w:w="1417" w:type="dxa"/>
          </w:tcPr>
          <w:p w:rsidR="00E77F77" w:rsidRPr="00E77F77" w:rsidRDefault="00245DE8" w:rsidP="00B614A8">
            <w:pPr>
              <w:jc w:val="both"/>
            </w:pPr>
            <m:oMathPara>
              <m:oMath>
                <m:r>
                  <w:rPr>
                    <w:rFonts w:ascii="Cambria Math" w:hAnsi="Cambria Math"/>
                  </w:rPr>
                  <m:t>y∈[1;4]</m:t>
                </m:r>
              </m:oMath>
            </m:oMathPara>
          </w:p>
        </w:tc>
        <w:tc>
          <w:tcPr>
            <w:tcW w:w="3188" w:type="dxa"/>
          </w:tcPr>
          <w:p w:rsidR="00E77F77" w:rsidRPr="00E77F77" w:rsidRDefault="00E77F77" w:rsidP="00E77F77">
            <w:pPr>
              <w:jc w:val="both"/>
              <w:rPr>
                <w:rFonts w:eastAsiaTheme="minorEastAsia"/>
              </w:rPr>
            </w:pPr>
            <m:oMathPara>
              <m:oMath>
                <m:r>
                  <w:rPr>
                    <w:rFonts w:ascii="Cambria Math" w:hAnsi="Cambria Math"/>
                  </w:rPr>
                  <m:t>x-8+4-y=3</m:t>
                </m:r>
              </m:oMath>
            </m:oMathPara>
          </w:p>
          <w:p w:rsidR="00E77F77" w:rsidRPr="00E77F77" w:rsidRDefault="00E77F77" w:rsidP="00E77F77">
            <w:pPr>
              <w:jc w:val="both"/>
            </w:pPr>
            <m:oMathPara>
              <m:oMath>
                <m:r>
                  <w:rPr>
                    <w:rFonts w:ascii="Cambria Math" w:hAnsi="Cambria Math"/>
                  </w:rPr>
                  <m:t>y=x-7</m:t>
                </m:r>
              </m:oMath>
            </m:oMathPara>
          </w:p>
        </w:tc>
      </w:tr>
      <w:tr w:rsidR="00E77F77" w:rsidRPr="00E77F77" w:rsidTr="00245DE8">
        <w:trPr>
          <w:jc w:val="center"/>
        </w:trPr>
        <w:tc>
          <w:tcPr>
            <w:tcW w:w="1418" w:type="dxa"/>
          </w:tcPr>
          <w:p w:rsidR="00E77F77" w:rsidRPr="00E77F77" w:rsidRDefault="00245DE8" w:rsidP="00E77F77">
            <w:pPr>
              <w:jc w:val="both"/>
            </w:pPr>
            <m:oMathPara>
              <m:oMath>
                <m:r>
                  <w:rPr>
                    <w:rFonts w:ascii="Cambria Math" w:hAnsi="Cambria Math"/>
                  </w:rPr>
                  <m:t>x∈[5;8]</m:t>
                </m:r>
              </m:oMath>
            </m:oMathPara>
          </w:p>
        </w:tc>
        <w:tc>
          <w:tcPr>
            <w:tcW w:w="1417" w:type="dxa"/>
          </w:tcPr>
          <w:p w:rsidR="00E77F77" w:rsidRPr="00E77F77" w:rsidRDefault="00245DE8" w:rsidP="00E77F77">
            <w:pPr>
              <w:jc w:val="both"/>
            </w:pPr>
            <m:oMathPara>
              <m:oMath>
                <m:r>
                  <w:rPr>
                    <w:rFonts w:ascii="Cambria Math" w:hAnsi="Cambria Math"/>
                  </w:rPr>
                  <m:t>y∈[4;7]</m:t>
                </m:r>
              </m:oMath>
            </m:oMathPara>
          </w:p>
        </w:tc>
        <w:tc>
          <w:tcPr>
            <w:tcW w:w="3188" w:type="dxa"/>
          </w:tcPr>
          <w:p w:rsidR="00E77F77" w:rsidRPr="00E77F77" w:rsidRDefault="00E77F77" w:rsidP="00E77F77">
            <w:pPr>
              <w:jc w:val="both"/>
              <w:rPr>
                <w:rFonts w:eastAsiaTheme="minorEastAsia"/>
              </w:rPr>
            </w:pPr>
            <m:oMathPara>
              <m:oMath>
                <m:r>
                  <w:rPr>
                    <w:rFonts w:ascii="Cambria Math" w:hAnsi="Cambria Math"/>
                  </w:rPr>
                  <m:t>8-x+y-4=3</m:t>
                </m:r>
              </m:oMath>
            </m:oMathPara>
          </w:p>
          <w:p w:rsidR="00E77F77" w:rsidRPr="00E77F77" w:rsidRDefault="00E77F77" w:rsidP="00E77F77">
            <w:pPr>
              <w:jc w:val="both"/>
            </w:pPr>
            <m:oMathPara>
              <m:oMath>
                <m:r>
                  <w:rPr>
                    <w:rFonts w:ascii="Cambria Math" w:hAnsi="Cambria Math"/>
                  </w:rPr>
                  <m:t>y=x-1</m:t>
                </m:r>
              </m:oMath>
            </m:oMathPara>
          </w:p>
        </w:tc>
      </w:tr>
      <w:tr w:rsidR="00E77F77" w:rsidRPr="00E77F77" w:rsidTr="00245DE8">
        <w:trPr>
          <w:jc w:val="center"/>
        </w:trPr>
        <w:tc>
          <w:tcPr>
            <w:tcW w:w="1418" w:type="dxa"/>
          </w:tcPr>
          <w:p w:rsidR="00E77F77" w:rsidRPr="00E77F77" w:rsidRDefault="00245DE8" w:rsidP="00E77F77">
            <w:pPr>
              <w:jc w:val="both"/>
            </w:pPr>
            <m:oMathPara>
              <m:oMath>
                <m:r>
                  <w:rPr>
                    <w:rFonts w:ascii="Cambria Math" w:hAnsi="Cambria Math"/>
                  </w:rPr>
                  <m:t>x∈[8;11]</m:t>
                </m:r>
              </m:oMath>
            </m:oMathPara>
          </w:p>
        </w:tc>
        <w:tc>
          <w:tcPr>
            <w:tcW w:w="1417" w:type="dxa"/>
          </w:tcPr>
          <w:p w:rsidR="00E77F77" w:rsidRPr="00E77F77" w:rsidRDefault="00245DE8" w:rsidP="00E77F77">
            <w:pPr>
              <w:jc w:val="both"/>
            </w:pPr>
            <m:oMathPara>
              <m:oMath>
                <m:r>
                  <w:rPr>
                    <w:rFonts w:ascii="Cambria Math" w:hAnsi="Cambria Math"/>
                  </w:rPr>
                  <m:t>y∈[4;7]</m:t>
                </m:r>
              </m:oMath>
            </m:oMathPara>
          </w:p>
        </w:tc>
        <w:tc>
          <w:tcPr>
            <w:tcW w:w="3188" w:type="dxa"/>
          </w:tcPr>
          <w:p w:rsidR="00E77F77" w:rsidRPr="00E77F77" w:rsidRDefault="00E77F77" w:rsidP="00E77F77">
            <w:pPr>
              <w:jc w:val="both"/>
              <w:rPr>
                <w:rFonts w:eastAsiaTheme="minorEastAsia"/>
              </w:rPr>
            </w:pPr>
            <m:oMathPara>
              <m:oMath>
                <m:r>
                  <w:rPr>
                    <w:rFonts w:ascii="Cambria Math" w:hAnsi="Cambria Math"/>
                  </w:rPr>
                  <m:t>x-8+y-4=3</m:t>
                </m:r>
              </m:oMath>
            </m:oMathPara>
          </w:p>
          <w:p w:rsidR="00E77F77" w:rsidRPr="00E77F77" w:rsidRDefault="00E77F77" w:rsidP="00E77F77">
            <w:pPr>
              <w:jc w:val="both"/>
            </w:pPr>
            <m:oMathPara>
              <m:oMath>
                <m:r>
                  <w:rPr>
                    <w:rFonts w:ascii="Cambria Math" w:hAnsi="Cambria Math"/>
                  </w:rPr>
                  <m:t>y=15-x</m:t>
                </m:r>
              </m:oMath>
            </m:oMathPara>
          </w:p>
        </w:tc>
      </w:tr>
    </w:tbl>
    <w:p w:rsidR="00203E3C" w:rsidRDefault="00026619" w:rsidP="00B614A8">
      <w:pPr>
        <w:spacing w:after="0"/>
        <w:ind w:left="426"/>
        <w:jc w:val="both"/>
      </w:pPr>
      <w:r w:rsidRPr="00E77F77">
        <w:lastRenderedPageBreak/>
        <w:t>Tātad p</w:t>
      </w:r>
      <w:r w:rsidR="00203E3C" w:rsidRPr="00E77F77">
        <w:t>unkti veido kvadrāta kontūru</w:t>
      </w:r>
      <w:r w:rsidR="00E77F77">
        <w:t xml:space="preserve"> (skat. </w:t>
      </w:r>
      <w:r w:rsidR="00E77F77">
        <w:fldChar w:fldCharType="begin"/>
      </w:r>
      <w:r w:rsidR="00E77F77">
        <w:instrText xml:space="preserve"> REF _Ref499028844 \h </w:instrText>
      </w:r>
      <w:r w:rsidR="00E77F77">
        <w:fldChar w:fldCharType="separate"/>
      </w:r>
      <w:r w:rsidR="008A29A8">
        <w:rPr>
          <w:noProof/>
        </w:rPr>
        <w:t>7</w:t>
      </w:r>
      <w:r w:rsidR="008A29A8">
        <w:t>. att.</w:t>
      </w:r>
      <w:r w:rsidR="00E77F77">
        <w:fldChar w:fldCharType="end"/>
      </w:r>
      <w:r w:rsidR="00E77F77">
        <w:t>)</w:t>
      </w:r>
      <w:r w:rsidR="00203E3C" w:rsidRPr="00E77F77">
        <w:t>, kura virsotnes atrodas punktos ar koordinātām (5; 4), (11; 4), (8; 1), (8; 7).</w:t>
      </w:r>
    </w:p>
    <w:p w:rsidR="00E94E43" w:rsidRDefault="00E94E43" w:rsidP="00E94E43">
      <w:pPr>
        <w:keepNext/>
        <w:spacing w:after="0"/>
        <w:ind w:left="426"/>
        <w:jc w:val="center"/>
      </w:pPr>
      <w:r w:rsidRPr="00E94E43">
        <w:rPr>
          <w:noProof/>
          <w:lang w:eastAsia="lv-LV"/>
        </w:rPr>
        <w:drawing>
          <wp:inline distT="0" distB="0" distL="0" distR="0" wp14:anchorId="57A26C4F" wp14:editId="23E44376">
            <wp:extent cx="2477521" cy="194310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87644" cy="1951039"/>
                    </a:xfrm>
                    <a:prstGeom prst="rect">
                      <a:avLst/>
                    </a:prstGeom>
                  </pic:spPr>
                </pic:pic>
              </a:graphicData>
            </a:graphic>
          </wp:inline>
        </w:drawing>
      </w:r>
    </w:p>
    <w:bookmarkStart w:id="16" w:name="_Ref499028844"/>
    <w:p w:rsidR="00E94E43" w:rsidRPr="00B614A8" w:rsidRDefault="00E94E43" w:rsidP="00E94E43">
      <w:pPr>
        <w:pStyle w:val="Parakstszemobjekta"/>
        <w:jc w:val="center"/>
      </w:pPr>
      <w:r>
        <w:fldChar w:fldCharType="begin"/>
      </w:r>
      <w:r>
        <w:instrText xml:space="preserve"> SEQ Ilustrācija \* ARABIC </w:instrText>
      </w:r>
      <w:r>
        <w:fldChar w:fldCharType="separate"/>
      </w:r>
      <w:r w:rsidR="008A29A8">
        <w:rPr>
          <w:noProof/>
        </w:rPr>
        <w:t>7</w:t>
      </w:r>
      <w:r>
        <w:fldChar w:fldCharType="end"/>
      </w:r>
      <w:r>
        <w:t>. att.</w:t>
      </w:r>
      <w:bookmarkEnd w:id="16"/>
    </w:p>
    <w:p w:rsidR="006030E2" w:rsidRPr="00B614A8" w:rsidRDefault="00B5535D" w:rsidP="00B614A8">
      <w:pPr>
        <w:spacing w:after="0"/>
        <w:ind w:left="425" w:hanging="425"/>
        <w:jc w:val="both"/>
      </w:pPr>
      <w:r w:rsidRPr="00B614A8">
        <w:rPr>
          <w:b/>
        </w:rPr>
        <w:t xml:space="preserve">11.3. </w:t>
      </w:r>
      <w:r w:rsidR="00A412E4" w:rsidRPr="00B614A8">
        <w:t xml:space="preserve">Trijstūrī </w:t>
      </w:r>
      <m:oMath>
        <m:r>
          <w:rPr>
            <w:rFonts w:ascii="Cambria Math" w:hAnsi="Cambria Math"/>
          </w:rPr>
          <m:t xml:space="preserve">ABC </m:t>
        </m:r>
      </m:oMath>
      <w:r w:rsidR="00A412E4" w:rsidRPr="00B614A8">
        <w:t xml:space="preserve">novilkta mediāna </w:t>
      </w:r>
      <m:oMath>
        <m:r>
          <w:rPr>
            <w:rFonts w:ascii="Cambria Math" w:hAnsi="Cambria Math"/>
          </w:rPr>
          <m:t>BM</m:t>
        </m:r>
      </m:oMath>
      <w:r w:rsidR="00A412E4" w:rsidRPr="00B614A8">
        <w:t xml:space="preserve">. Vai var gadīties, ka trijstūrī </w:t>
      </w:r>
      <m:oMath>
        <m:r>
          <w:rPr>
            <w:rFonts w:ascii="Cambria Math" w:hAnsi="Cambria Math"/>
          </w:rPr>
          <m:t>ABM</m:t>
        </m:r>
      </m:oMath>
      <w:r w:rsidR="00A412E4" w:rsidRPr="00B614A8">
        <w:t xml:space="preserve"> ievilktās riņķa līnijas rādi</w:t>
      </w:r>
      <w:r w:rsidR="00DB699E">
        <w:t>uss ir divas reizes garāks nekā</w:t>
      </w:r>
      <w:r w:rsidR="00A412E4" w:rsidRPr="00B614A8">
        <w:t xml:space="preserve"> trijstūrī </w:t>
      </w:r>
      <m:oMath>
        <m:r>
          <w:rPr>
            <w:rFonts w:ascii="Cambria Math" w:hAnsi="Cambria Math"/>
          </w:rPr>
          <m:t>CBM</m:t>
        </m:r>
      </m:oMath>
      <w:r w:rsidR="00DB699E">
        <w:t xml:space="preserve"> ievilktās riņķa līnijas rādiuss</w:t>
      </w:r>
      <w:r w:rsidR="00A412E4" w:rsidRPr="00B614A8">
        <w:t>?</w:t>
      </w:r>
    </w:p>
    <w:p w:rsidR="00A412E4" w:rsidRPr="00B614A8" w:rsidRDefault="00B5535D" w:rsidP="00DB699E">
      <w:pPr>
        <w:spacing w:after="0"/>
        <w:ind w:left="426" w:right="-96"/>
        <w:jc w:val="both"/>
      </w:pPr>
      <w:r w:rsidRPr="00B614A8">
        <w:rPr>
          <w:b/>
        </w:rPr>
        <w:t>Atrisinājums</w:t>
      </w:r>
      <w:r w:rsidR="006030E2" w:rsidRPr="00B614A8">
        <w:rPr>
          <w:b/>
        </w:rPr>
        <w:t xml:space="preserve">. </w:t>
      </w:r>
      <w:r w:rsidR="00A412E4" w:rsidRPr="00B614A8">
        <w:t xml:space="preserve">Apzīmēsim trijstūrī </w:t>
      </w:r>
      <m:oMath>
        <m:r>
          <w:rPr>
            <w:rFonts w:ascii="Cambria Math" w:hAnsi="Cambria Math"/>
          </w:rPr>
          <m:t>ABM</m:t>
        </m:r>
      </m:oMath>
      <w:r w:rsidR="00A412E4" w:rsidRPr="00B614A8">
        <w:t xml:space="preserve"> </w:t>
      </w:r>
      <w:r w:rsidR="00951584">
        <w:t xml:space="preserve">(skat. </w:t>
      </w:r>
      <w:fldSimple w:instr=" REF _Ref498723414 ">
        <w:r w:rsidR="008A29A8">
          <w:rPr>
            <w:noProof/>
          </w:rPr>
          <w:t>8</w:t>
        </w:r>
        <w:r w:rsidR="008A29A8">
          <w:t>. att.</w:t>
        </w:r>
      </w:fldSimple>
      <w:r w:rsidR="00951584">
        <w:t xml:space="preserve">) </w:t>
      </w:r>
      <w:r w:rsidR="00A412E4" w:rsidRPr="00B614A8">
        <w:t>ievilktās riņķa līnijas rādiusu ar</w:t>
      </w:r>
      <w:r w:rsidR="00DB699E">
        <w:t xml:space="preserve">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sidR="00A412E4" w:rsidRPr="00B614A8">
        <w:t xml:space="preserve">, bet trijstūrī </w:t>
      </w:r>
      <m:oMath>
        <m:r>
          <w:rPr>
            <w:rFonts w:ascii="Cambria Math" w:hAnsi="Cambria Math"/>
          </w:rPr>
          <m:t>CBM</m:t>
        </m:r>
      </m:oMath>
      <w:r w:rsidR="00A412E4" w:rsidRPr="00B614A8">
        <w:t xml:space="preserve"> ievilktās riņķa līnijas rādiusu ar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rsidR="00DB699E">
        <w:t>. P</w:t>
      </w:r>
      <w:r w:rsidR="00A412E4" w:rsidRPr="00B614A8">
        <w:t>ieņemsim, ka</w:t>
      </w:r>
      <w:r w:rsidR="00DB699E">
        <w:t xml:space="preserve">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2</m:t>
            </m:r>
          </m:sub>
        </m:sSub>
      </m:oMath>
      <w:r w:rsidR="00A412E4" w:rsidRPr="00B614A8">
        <w:t>.</w:t>
      </w:r>
    </w:p>
    <w:p w:rsidR="00A412E4" w:rsidRPr="00B614A8" w:rsidRDefault="00A412E4" w:rsidP="00B614A8">
      <w:pPr>
        <w:spacing w:after="0"/>
        <w:ind w:left="426" w:right="-96"/>
        <w:jc w:val="both"/>
      </w:pPr>
      <w:r w:rsidRPr="00B614A8">
        <w:t xml:space="preserve">Trijstūru </w:t>
      </w:r>
      <m:oMath>
        <m:r>
          <w:rPr>
            <w:rFonts w:ascii="Cambria Math" w:hAnsi="Cambria Math"/>
          </w:rPr>
          <m:t>AMB</m:t>
        </m:r>
      </m:oMath>
      <w:r w:rsidRPr="00B614A8">
        <w:rPr>
          <w:i/>
        </w:rPr>
        <w:t xml:space="preserve"> </w:t>
      </w:r>
      <w:r w:rsidRPr="00B614A8">
        <w:t xml:space="preserve">un </w:t>
      </w:r>
      <m:oMath>
        <m:r>
          <w:rPr>
            <w:rFonts w:ascii="Cambria Math" w:hAnsi="Cambria Math"/>
          </w:rPr>
          <m:t>CBM</m:t>
        </m:r>
      </m:oMath>
      <w:r w:rsidRPr="00B614A8">
        <w:rPr>
          <w:i/>
        </w:rPr>
        <w:t xml:space="preserve"> </w:t>
      </w:r>
      <w:r w:rsidR="00DB699E">
        <w:t>laukumi ir vienādi (vienāda garuma</w:t>
      </w:r>
      <w:r w:rsidRPr="00B614A8">
        <w:t xml:space="preserve"> pamati un </w:t>
      </w:r>
      <w:r w:rsidR="00DB699E">
        <w:t>kopīgs augstums</w:t>
      </w:r>
      <w:r w:rsidRPr="00B614A8">
        <w:t>).</w:t>
      </w:r>
    </w:p>
    <w:p w:rsidR="00A412E4" w:rsidRPr="00B614A8" w:rsidRDefault="00A412E4" w:rsidP="00B614A8">
      <w:pPr>
        <w:spacing w:after="0"/>
        <w:ind w:left="426" w:right="-96"/>
        <w:jc w:val="both"/>
      </w:pPr>
      <w:r w:rsidRPr="00B614A8">
        <w:t>No formulas</w:t>
      </w:r>
      <w:r w:rsidR="00DB699E">
        <w:t xml:space="preserve"> </w:t>
      </w:r>
      <m:oMath>
        <m:r>
          <w:rPr>
            <w:rFonts w:ascii="Cambria Math" w:hAnsi="Cambria Math"/>
          </w:rPr>
          <m:t>S=p∙r</m:t>
        </m:r>
      </m:oMath>
      <w:r w:rsidR="00DB699E">
        <w:t xml:space="preserve"> izriet</w:t>
      </w:r>
      <w:r w:rsidRPr="00B614A8">
        <w:t>,</w:t>
      </w:r>
      <w:r w:rsidR="00951584">
        <w:t xml:space="preserve"> ka</w:t>
      </w:r>
      <w:r w:rsidRPr="00B614A8">
        <w:t xml:space="preserve"> trijstūra </w:t>
      </w:r>
      <m:oMath>
        <m:r>
          <w:rPr>
            <w:rFonts w:ascii="Cambria Math" w:hAnsi="Cambria Math"/>
          </w:rPr>
          <m:t>CBM</m:t>
        </m:r>
      </m:oMath>
      <w:r w:rsidRPr="00B614A8">
        <w:t xml:space="preserve"> perim</w:t>
      </w:r>
      <w:proofErr w:type="spellStart"/>
      <w:r w:rsidR="00951584">
        <w:t>etrs</w:t>
      </w:r>
      <w:proofErr w:type="spellEnd"/>
      <w:r w:rsidR="00951584">
        <w:t xml:space="preserve"> ir divas reizes lielāks nekā</w:t>
      </w:r>
      <w:r w:rsidRPr="00B614A8">
        <w:t xml:space="preserve"> trijstūra </w:t>
      </w:r>
      <m:oMath>
        <m:r>
          <w:rPr>
            <w:rFonts w:ascii="Cambria Math" w:hAnsi="Cambria Math"/>
          </w:rPr>
          <m:t>AMB</m:t>
        </m:r>
      </m:oMath>
      <w:r w:rsidRPr="00B614A8">
        <w:rPr>
          <w:i/>
        </w:rPr>
        <w:t xml:space="preserve"> </w:t>
      </w:r>
      <w:r w:rsidR="00951584">
        <w:t>perimetrs</w:t>
      </w:r>
      <w:r w:rsidRPr="00B614A8">
        <w:t xml:space="preserve"> jeb</w:t>
      </w:r>
      <w:r w:rsidR="00DB699E">
        <w:t xml:space="preserve"> </w:t>
      </w:r>
      <m:oMath>
        <m:r>
          <w:rPr>
            <w:rFonts w:ascii="Cambria Math" w:hAnsi="Cambria Math"/>
          </w:rPr>
          <m:t>MB+MC+BC=2∙(AM+BM+AB)</m:t>
        </m:r>
      </m:oMath>
      <w:r w:rsidR="00DB699E">
        <w:rPr>
          <w:rFonts w:eastAsiaTheme="minorEastAsia"/>
        </w:rPr>
        <w:t>.</w:t>
      </w:r>
    </w:p>
    <w:p w:rsidR="00A412E4" w:rsidRDefault="00DB699E" w:rsidP="00B614A8">
      <w:pPr>
        <w:spacing w:after="0"/>
        <w:ind w:left="426" w:right="-96"/>
        <w:jc w:val="both"/>
      </w:pPr>
      <w:r>
        <w:t xml:space="preserve">Tātad </w:t>
      </w:r>
      <m:oMath>
        <m:r>
          <w:rPr>
            <w:rFonts w:ascii="Cambria Math" w:hAnsi="Cambria Math"/>
          </w:rPr>
          <m:t>BC=AM+BM+2AB=CM+BM+2AB&gt;CM+BM</m:t>
        </m:r>
      </m:oMath>
      <w:r w:rsidR="00A412E4" w:rsidRPr="00B614A8">
        <w:t>,</w:t>
      </w:r>
      <w:r>
        <w:t xml:space="preserve"> </w:t>
      </w:r>
      <w:r w:rsidR="00A412E4" w:rsidRPr="00B614A8">
        <w:t>kas ir pretrunā ar trijstūra nevienādību.</w:t>
      </w:r>
      <w:r>
        <w:t xml:space="preserve"> Tātad </w:t>
      </w:r>
      <w:r w:rsidRPr="00B614A8">
        <w:t xml:space="preserve">trijstūrī </w:t>
      </w:r>
      <m:oMath>
        <m:r>
          <w:rPr>
            <w:rFonts w:ascii="Cambria Math" w:hAnsi="Cambria Math"/>
          </w:rPr>
          <m:t>ABM</m:t>
        </m:r>
      </m:oMath>
      <w:r w:rsidRPr="00B614A8">
        <w:t xml:space="preserve"> ievilktās riņķa līnijas rādi</w:t>
      </w:r>
      <w:r>
        <w:t>uss nevar būt divas reizes garāks nekā</w:t>
      </w:r>
      <w:r w:rsidRPr="00B614A8">
        <w:t xml:space="preserve"> trijstūrī </w:t>
      </w:r>
      <m:oMath>
        <m:r>
          <w:rPr>
            <w:rFonts w:ascii="Cambria Math" w:hAnsi="Cambria Math"/>
          </w:rPr>
          <m:t>CBM</m:t>
        </m:r>
      </m:oMath>
      <w:r>
        <w:t xml:space="preserve"> ievilktās riņķa līnijas rādiuss.</w:t>
      </w:r>
    </w:p>
    <w:p w:rsidR="00DB699E" w:rsidRDefault="00201D41" w:rsidP="00DB699E">
      <w:pPr>
        <w:keepNext/>
        <w:spacing w:after="0"/>
        <w:ind w:left="426" w:right="-96"/>
        <w:jc w:val="center"/>
      </w:pPr>
      <w:r w:rsidRPr="00201D41">
        <w:rPr>
          <w:noProof/>
          <w:lang w:eastAsia="lv-LV"/>
        </w:rPr>
        <w:drawing>
          <wp:inline distT="0" distB="0" distL="0" distR="0" wp14:anchorId="58FBA995" wp14:editId="6F071C9C">
            <wp:extent cx="1408509" cy="1200150"/>
            <wp:effectExtent l="0" t="0" r="127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411474" cy="1202677"/>
                    </a:xfrm>
                    <a:prstGeom prst="rect">
                      <a:avLst/>
                    </a:prstGeom>
                  </pic:spPr>
                </pic:pic>
              </a:graphicData>
            </a:graphic>
          </wp:inline>
        </w:drawing>
      </w:r>
    </w:p>
    <w:bookmarkStart w:id="17" w:name="_Ref498723414"/>
    <w:p w:rsidR="00DB699E" w:rsidRPr="00B614A8" w:rsidRDefault="00DB699E" w:rsidP="00DB699E">
      <w:pPr>
        <w:pStyle w:val="Parakstszemobjekta"/>
        <w:ind w:left="426"/>
        <w:jc w:val="center"/>
        <w:rPr>
          <w:sz w:val="22"/>
          <w:szCs w:val="22"/>
        </w:rPr>
      </w:pPr>
      <w:r>
        <w:fldChar w:fldCharType="begin"/>
      </w:r>
      <w:r>
        <w:instrText xml:space="preserve"> SEQ Ilustrācija \* ARABIC </w:instrText>
      </w:r>
      <w:r>
        <w:fldChar w:fldCharType="separate"/>
      </w:r>
      <w:r w:rsidR="008A29A8">
        <w:rPr>
          <w:noProof/>
        </w:rPr>
        <w:t>8</w:t>
      </w:r>
      <w:r>
        <w:fldChar w:fldCharType="end"/>
      </w:r>
      <w:r>
        <w:t>. att.</w:t>
      </w:r>
      <w:bookmarkEnd w:id="17"/>
    </w:p>
    <w:p w:rsidR="006030E2" w:rsidRPr="00B614A8" w:rsidRDefault="006030E2" w:rsidP="00B614A8">
      <w:pPr>
        <w:pStyle w:val="Pamatteksts"/>
        <w:spacing w:line="259" w:lineRule="auto"/>
        <w:ind w:left="426" w:hanging="426"/>
        <w:rPr>
          <w:rFonts w:asciiTheme="minorHAnsi" w:hAnsiTheme="minorHAnsi"/>
          <w:sz w:val="22"/>
          <w:szCs w:val="22"/>
        </w:rPr>
      </w:pPr>
    </w:p>
    <w:p w:rsidR="009F24FB" w:rsidRPr="00B614A8" w:rsidRDefault="009F24FB" w:rsidP="00B614A8">
      <w:pPr>
        <w:shd w:val="clear" w:color="auto" w:fill="D9D9D9" w:themeFill="background1" w:themeFillShade="D9"/>
        <w:spacing w:after="0"/>
        <w:ind w:left="426" w:hanging="426"/>
        <w:jc w:val="center"/>
        <w:rPr>
          <w:b/>
        </w:rPr>
      </w:pPr>
      <w:r w:rsidRPr="00B614A8">
        <w:rPr>
          <w:b/>
        </w:rPr>
        <w:t>12. klase</w:t>
      </w:r>
    </w:p>
    <w:p w:rsidR="00281BFA" w:rsidRPr="00DE204B" w:rsidRDefault="00414D0D" w:rsidP="00281BFA">
      <w:pPr>
        <w:spacing w:after="0"/>
        <w:ind w:left="425" w:hanging="425"/>
      </w:pPr>
      <w:r w:rsidRPr="009E6CBE">
        <w:rPr>
          <w:b/>
        </w:rPr>
        <w:t xml:space="preserve">12.1. </w:t>
      </w:r>
      <w:r w:rsidR="00281BFA" w:rsidRPr="000E2A87">
        <w:t>Pierādīt</w:t>
      </w:r>
      <w:r w:rsidR="00281BFA">
        <w:t>, ka no jebkuriem 15</w:t>
      </w:r>
      <w:r w:rsidR="00281BFA" w:rsidRPr="00DE204B">
        <w:t xml:space="preserve"> naturāliem skaitļiem var izvēlēties divus </w:t>
      </w:r>
      <w:r w:rsidR="00281BFA">
        <w:t>tādus, kuru starpība dalās ar 14</w:t>
      </w:r>
      <w:r w:rsidR="00281BFA" w:rsidRPr="00DE204B">
        <w:t>.</w:t>
      </w:r>
    </w:p>
    <w:p w:rsidR="00281BFA" w:rsidRPr="00DE204B" w:rsidRDefault="00281BFA" w:rsidP="00281BFA">
      <w:pPr>
        <w:spacing w:after="0"/>
        <w:ind w:left="426"/>
        <w:jc w:val="both"/>
      </w:pPr>
      <w:r w:rsidRPr="00A077DB">
        <w:rPr>
          <w:b/>
        </w:rPr>
        <w:t xml:space="preserve">Atrisinājums. </w:t>
      </w:r>
      <w:r w:rsidRPr="00A077DB">
        <w:t>Naturāls skaitlis, dalot ar 14, var dot 14 dažādus atlikumus: 0; 1; 2; 3; 4; 5; 6; 7; 8; 9; 10; 11; 12 vai 13. Dotos 15 skaitļus uzskatīsim par „trušiem”, savukārt vienā „būrī” ievietosim tos skaitļus, kas dod vienādus atlikumus, dalot ar 14, tātad ir 14 „būri”. No Dirihlē principa izriet, ka, 15 „trušus” izvietojot pa 14 „būriem”, vismaz vienā „būrī” nonāks vismaz divi „truši”, tas ir, vismaz divi skaitļi dod vienādus atlikumus, dalot ar 14. Šo divu skaitļu starpība dalās ar 14.</w:t>
      </w:r>
    </w:p>
    <w:p w:rsidR="00414D0D" w:rsidRPr="00B614A8" w:rsidRDefault="00414D0D" w:rsidP="009E6CBE">
      <w:pPr>
        <w:spacing w:after="0"/>
        <w:ind w:left="426" w:hanging="426"/>
        <w:jc w:val="both"/>
      </w:pPr>
      <w:r w:rsidRPr="00B614A8">
        <w:rPr>
          <w:b/>
        </w:rPr>
        <w:t>12.2</w:t>
      </w:r>
      <w:r w:rsidR="00B5535D" w:rsidRPr="00B614A8">
        <w:rPr>
          <w:b/>
        </w:rPr>
        <w:t>.</w:t>
      </w:r>
      <w:r w:rsidR="00BF3EE9" w:rsidRPr="00B614A8">
        <w:rPr>
          <w:b/>
        </w:rPr>
        <w:t xml:space="preserve"> </w:t>
      </w:r>
      <w:r w:rsidRPr="00B614A8">
        <w:t xml:space="preserve">Dots, ka </w:t>
      </w:r>
      <m:oMath>
        <m:r>
          <w:rPr>
            <w:rFonts w:ascii="Cambria Math" w:hAnsi="Cambria Math"/>
          </w:rPr>
          <m:t xml:space="preserve">a </m:t>
        </m:r>
      </m:oMath>
      <w:r w:rsidRPr="00B614A8">
        <w:t xml:space="preserve">un </w:t>
      </w:r>
      <m:oMath>
        <m:r>
          <w:rPr>
            <w:rFonts w:ascii="Cambria Math" w:hAnsi="Cambria Math"/>
          </w:rPr>
          <m:t>b</m:t>
        </m:r>
      </m:oMath>
      <w:r w:rsidRPr="00B614A8">
        <w:t xml:space="preserve"> – naturāli skaitļi un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oMath>
      <w:r w:rsidRPr="00B614A8">
        <w:t xml:space="preserve"> dalās ar 7. Pierādīt, ka</w:t>
      </w:r>
      <w:r w:rsidR="00BC123B">
        <w:t xml:space="preserve">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oMath>
      <w:r w:rsidRPr="00B614A8">
        <w:t xml:space="preserve"> dalās ar 49.</w:t>
      </w:r>
    </w:p>
    <w:p w:rsidR="00414D0D" w:rsidRDefault="00B5535D" w:rsidP="00D031D4">
      <w:pPr>
        <w:spacing w:after="120"/>
        <w:ind w:left="425"/>
        <w:jc w:val="both"/>
      </w:pPr>
      <w:r w:rsidRPr="00B614A8">
        <w:rPr>
          <w:b/>
        </w:rPr>
        <w:t xml:space="preserve">Atrisinājums. </w:t>
      </w:r>
      <w:r w:rsidR="00BC123B">
        <w:t>Aprēķinā</w:t>
      </w:r>
      <w:r w:rsidR="00414D0D" w:rsidRPr="00B614A8">
        <w:t xml:space="preserve">m, kādus </w:t>
      </w:r>
      <w:r w:rsidR="009E6CBE">
        <w:t>atlikumus pēc moduļa 7 dod naturāl</w:t>
      </w:r>
      <w:r w:rsidR="00414D0D" w:rsidRPr="00B614A8">
        <w:t>u skaitļu kvadrāti:</w:t>
      </w:r>
    </w:p>
    <w:tbl>
      <w:tblPr>
        <w:tblStyle w:val="Reatabula"/>
        <w:tblW w:w="0" w:type="auto"/>
        <w:jc w:val="center"/>
        <w:tblLook w:val="04A0" w:firstRow="1" w:lastRow="0" w:firstColumn="1" w:lastColumn="0" w:noHBand="0" w:noVBand="1"/>
      </w:tblPr>
      <w:tblGrid>
        <w:gridCol w:w="1286"/>
        <w:gridCol w:w="737"/>
        <w:gridCol w:w="737"/>
        <w:gridCol w:w="737"/>
        <w:gridCol w:w="737"/>
        <w:gridCol w:w="737"/>
        <w:gridCol w:w="737"/>
        <w:gridCol w:w="737"/>
      </w:tblGrid>
      <w:tr w:rsidR="00BC123B" w:rsidTr="009E6CBE">
        <w:trPr>
          <w:jc w:val="center"/>
        </w:trPr>
        <w:tc>
          <w:tcPr>
            <w:tcW w:w="1231" w:type="dxa"/>
          </w:tcPr>
          <w:p w:rsidR="00BC123B" w:rsidRDefault="00BC123B" w:rsidP="00B614A8">
            <w:pPr>
              <w:jc w:val="both"/>
            </w:pPr>
            <m:oMathPara>
              <m:oMath>
                <m:r>
                  <w:rPr>
                    <w:rFonts w:ascii="Cambria Math" w:hAnsi="Cambria Math"/>
                  </w:rPr>
                  <m:t>n (mod 7)</m:t>
                </m:r>
              </m:oMath>
            </m:oMathPara>
          </w:p>
        </w:tc>
        <w:tc>
          <w:tcPr>
            <w:tcW w:w="737" w:type="dxa"/>
          </w:tcPr>
          <w:p w:rsidR="00BC123B" w:rsidRDefault="00BC123B" w:rsidP="00BC123B">
            <w:pPr>
              <w:jc w:val="center"/>
            </w:pPr>
            <w:r>
              <w:t>0</w:t>
            </w:r>
          </w:p>
        </w:tc>
        <w:tc>
          <w:tcPr>
            <w:tcW w:w="737" w:type="dxa"/>
          </w:tcPr>
          <w:p w:rsidR="00BC123B" w:rsidRDefault="00BC123B" w:rsidP="00BC123B">
            <w:pPr>
              <w:jc w:val="center"/>
            </w:pPr>
            <w:r>
              <w:t>1</w:t>
            </w:r>
          </w:p>
        </w:tc>
        <w:tc>
          <w:tcPr>
            <w:tcW w:w="737" w:type="dxa"/>
          </w:tcPr>
          <w:p w:rsidR="00BC123B" w:rsidRDefault="00BC123B" w:rsidP="00BC123B">
            <w:pPr>
              <w:jc w:val="center"/>
            </w:pPr>
            <w:r>
              <w:t>2</w:t>
            </w:r>
          </w:p>
        </w:tc>
        <w:tc>
          <w:tcPr>
            <w:tcW w:w="737" w:type="dxa"/>
          </w:tcPr>
          <w:p w:rsidR="00BC123B" w:rsidRDefault="00BC123B" w:rsidP="00BC123B">
            <w:pPr>
              <w:jc w:val="center"/>
            </w:pPr>
            <w:r>
              <w:t>3</w:t>
            </w:r>
          </w:p>
        </w:tc>
        <w:tc>
          <w:tcPr>
            <w:tcW w:w="737" w:type="dxa"/>
          </w:tcPr>
          <w:p w:rsidR="00BC123B" w:rsidRDefault="00BC123B" w:rsidP="00BC123B">
            <w:pPr>
              <w:jc w:val="center"/>
            </w:pPr>
            <w:r>
              <w:t>4</w:t>
            </w:r>
          </w:p>
        </w:tc>
        <w:tc>
          <w:tcPr>
            <w:tcW w:w="737" w:type="dxa"/>
          </w:tcPr>
          <w:p w:rsidR="00BC123B" w:rsidRDefault="00BC123B" w:rsidP="00BC123B">
            <w:pPr>
              <w:jc w:val="center"/>
            </w:pPr>
            <w:r>
              <w:t>5</w:t>
            </w:r>
          </w:p>
        </w:tc>
        <w:tc>
          <w:tcPr>
            <w:tcW w:w="737" w:type="dxa"/>
          </w:tcPr>
          <w:p w:rsidR="00BC123B" w:rsidRDefault="00BC123B" w:rsidP="00BC123B">
            <w:pPr>
              <w:jc w:val="center"/>
            </w:pPr>
            <w:r>
              <w:t>6</w:t>
            </w:r>
          </w:p>
        </w:tc>
      </w:tr>
      <w:tr w:rsidR="00BC123B" w:rsidTr="009E6CBE">
        <w:trPr>
          <w:jc w:val="center"/>
        </w:trPr>
        <w:tc>
          <w:tcPr>
            <w:tcW w:w="1231" w:type="dxa"/>
          </w:tcPr>
          <w:p w:rsidR="00BC123B" w:rsidRDefault="000B7316" w:rsidP="00B614A8">
            <w:pPr>
              <w:jc w:val="both"/>
            </w:pPr>
            <m:oMathPara>
              <m:oMath>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 xml:space="preserve"> (mod 7)</m:t>
                </m:r>
              </m:oMath>
            </m:oMathPara>
          </w:p>
        </w:tc>
        <w:tc>
          <w:tcPr>
            <w:tcW w:w="737" w:type="dxa"/>
          </w:tcPr>
          <w:p w:rsidR="00BC123B" w:rsidRDefault="00BC123B" w:rsidP="00BC123B">
            <w:pPr>
              <w:jc w:val="center"/>
            </w:pPr>
            <w:r>
              <w:t>0</w:t>
            </w:r>
          </w:p>
        </w:tc>
        <w:tc>
          <w:tcPr>
            <w:tcW w:w="737" w:type="dxa"/>
          </w:tcPr>
          <w:p w:rsidR="00BC123B" w:rsidRDefault="00BC123B" w:rsidP="00BC123B">
            <w:pPr>
              <w:jc w:val="center"/>
            </w:pPr>
            <w:r>
              <w:t>1</w:t>
            </w:r>
          </w:p>
        </w:tc>
        <w:tc>
          <w:tcPr>
            <w:tcW w:w="737" w:type="dxa"/>
          </w:tcPr>
          <w:p w:rsidR="00BC123B" w:rsidRDefault="00BC123B" w:rsidP="00BC123B">
            <w:pPr>
              <w:jc w:val="center"/>
            </w:pPr>
            <w:r>
              <w:t>4</w:t>
            </w:r>
          </w:p>
        </w:tc>
        <w:tc>
          <w:tcPr>
            <w:tcW w:w="737" w:type="dxa"/>
          </w:tcPr>
          <w:p w:rsidR="00BC123B" w:rsidRDefault="00BC123B" w:rsidP="00BC123B">
            <w:pPr>
              <w:jc w:val="center"/>
            </w:pPr>
            <w:r>
              <w:t>2</w:t>
            </w:r>
          </w:p>
        </w:tc>
        <w:tc>
          <w:tcPr>
            <w:tcW w:w="737" w:type="dxa"/>
          </w:tcPr>
          <w:p w:rsidR="00BC123B" w:rsidRDefault="00BC123B" w:rsidP="00BC123B">
            <w:pPr>
              <w:jc w:val="center"/>
            </w:pPr>
            <w:r>
              <w:t>2</w:t>
            </w:r>
          </w:p>
        </w:tc>
        <w:tc>
          <w:tcPr>
            <w:tcW w:w="737" w:type="dxa"/>
          </w:tcPr>
          <w:p w:rsidR="00BC123B" w:rsidRDefault="00BC123B" w:rsidP="00BC123B">
            <w:pPr>
              <w:jc w:val="center"/>
            </w:pPr>
            <w:r>
              <w:t>4</w:t>
            </w:r>
          </w:p>
        </w:tc>
        <w:tc>
          <w:tcPr>
            <w:tcW w:w="737" w:type="dxa"/>
          </w:tcPr>
          <w:p w:rsidR="00BC123B" w:rsidRDefault="00BC123B" w:rsidP="00BC123B">
            <w:pPr>
              <w:jc w:val="center"/>
            </w:pPr>
            <w:r>
              <w:t>1</w:t>
            </w:r>
          </w:p>
        </w:tc>
      </w:tr>
    </w:tbl>
    <w:p w:rsidR="00414D0D" w:rsidRPr="00B614A8" w:rsidRDefault="00BC123B" w:rsidP="00D031D4">
      <w:pPr>
        <w:spacing w:before="120" w:after="0"/>
        <w:ind w:left="425"/>
        <w:jc w:val="both"/>
      </w:pPr>
      <w:r>
        <w:t>Tātad naturāla skaitļa kvadrāts, dalot ar 7, var dot tikai atlikumu 0, 1, 2 vai</w:t>
      </w:r>
      <w:r w:rsidR="00414D0D" w:rsidRPr="00B614A8">
        <w:t xml:space="preserve"> 4.</w:t>
      </w:r>
    </w:p>
    <w:p w:rsidR="00414D0D" w:rsidRPr="00B614A8" w:rsidRDefault="00BC123B" w:rsidP="00B614A8">
      <w:pPr>
        <w:spacing w:after="0"/>
        <w:ind w:left="426"/>
        <w:jc w:val="both"/>
      </w:pPr>
      <w:r>
        <w:t xml:space="preserve">Tā kā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≡0 (mod 7)</m:t>
        </m:r>
      </m:oMath>
      <w:r w:rsidR="00D76D08">
        <w:t>, tad vienīgais veids, kā</w:t>
      </w:r>
      <w:r w:rsidR="00D031D4">
        <w:t xml:space="preserve"> iegūt 0 no iespējamajiem atlikumiem ir </w:t>
      </w:r>
      <m:oMath>
        <m:r>
          <w:rPr>
            <w:rFonts w:ascii="Cambria Math" w:hAnsi="Cambria Math"/>
          </w:rPr>
          <m:t>0+0</m:t>
        </m:r>
      </m:oMath>
      <w:r w:rsidR="00D031D4">
        <w:rPr>
          <w:rFonts w:eastAsiaTheme="minorEastAsia"/>
        </w:rPr>
        <w:t xml:space="preserve">. Tas nozīmē, </w:t>
      </w:r>
      <w:r w:rsidR="00414D0D" w:rsidRPr="00B614A8">
        <w:t xml:space="preserve">ka </w:t>
      </w:r>
      <m:oMath>
        <m:r>
          <w:rPr>
            <w:rFonts w:ascii="Cambria Math" w:hAnsi="Cambria Math"/>
          </w:rPr>
          <m:t>a</m:t>
        </m:r>
      </m:oMath>
      <w:r w:rsidR="00414D0D" w:rsidRPr="00B614A8">
        <w:t xml:space="preserve"> un </w:t>
      </w:r>
      <m:oMath>
        <m:r>
          <w:rPr>
            <w:rFonts w:ascii="Cambria Math" w:hAnsi="Cambria Math"/>
          </w:rPr>
          <m:t>b</m:t>
        </m:r>
      </m:oMath>
      <w:r w:rsidR="00414D0D" w:rsidRPr="00B614A8">
        <w:rPr>
          <w:i/>
        </w:rPr>
        <w:t xml:space="preserve"> </w:t>
      </w:r>
      <w:r w:rsidR="00D031D4">
        <w:t xml:space="preserve">dalās ar 7, bet tādā gadījumā </w:t>
      </w:r>
      <m:oMath>
        <m:sSup>
          <m:sSupPr>
            <m:ctrlPr>
              <w:rPr>
                <w:rFonts w:ascii="Cambria Math" w:hAnsi="Cambria Math"/>
                <w:i/>
              </w:rPr>
            </m:ctrlPr>
          </m:sSupPr>
          <m:e>
            <m:r>
              <w:rPr>
                <w:rFonts w:ascii="Cambria Math" w:hAnsi="Cambria Math"/>
              </w:rPr>
              <m:t>a</m:t>
            </m:r>
          </m:e>
          <m:sup>
            <m:r>
              <w:rPr>
                <w:rFonts w:ascii="Cambria Math" w:hAnsi="Cambria Math"/>
              </w:rPr>
              <m:t>2</m:t>
            </m:r>
          </m:sup>
        </m:sSup>
      </m:oMath>
      <w:r w:rsidR="00D031D4">
        <w:rPr>
          <w:rFonts w:eastAsiaTheme="minorEastAsia"/>
        </w:rPr>
        <w:t xml:space="preserve"> un </w:t>
      </w:r>
      <m:oMath>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oMath>
      <w:r w:rsidR="00D031D4">
        <w:rPr>
          <w:rFonts w:eastAsiaTheme="minorEastAsia"/>
        </w:rPr>
        <w:t xml:space="preserve"> dalās ar 49 un</w:t>
      </w:r>
      <w:r w:rsidR="00414D0D" w:rsidRPr="00B614A8">
        <w:t xml:space="preserve"> arī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oMath>
      <w:r w:rsidR="00414D0D" w:rsidRPr="00B614A8">
        <w:t xml:space="preserve"> dalās ar 49.</w:t>
      </w:r>
    </w:p>
    <w:p w:rsidR="00A756BC" w:rsidRDefault="00A756BC">
      <w:pPr>
        <w:rPr>
          <w:b/>
        </w:rPr>
      </w:pPr>
      <w:r>
        <w:rPr>
          <w:b/>
        </w:rPr>
        <w:br w:type="page"/>
      </w:r>
    </w:p>
    <w:p w:rsidR="0033454F" w:rsidRPr="00B614A8" w:rsidRDefault="00B5535D" w:rsidP="00B614A8">
      <w:pPr>
        <w:spacing w:after="0"/>
        <w:ind w:left="426" w:hanging="426"/>
        <w:jc w:val="both"/>
      </w:pPr>
      <w:r w:rsidRPr="00B614A8">
        <w:rPr>
          <w:b/>
        </w:rPr>
        <w:lastRenderedPageBreak/>
        <w:t xml:space="preserve">12.3. </w:t>
      </w:r>
      <w:r w:rsidR="0033454F" w:rsidRPr="00B614A8">
        <w:t xml:space="preserve">Izliekta četrstūra </w:t>
      </w:r>
      <m:oMath>
        <m:r>
          <w:rPr>
            <w:rFonts w:ascii="Cambria Math" w:hAnsi="Cambria Math"/>
          </w:rPr>
          <m:t>ABCD</m:t>
        </m:r>
      </m:oMath>
      <w:r w:rsidR="0033454F" w:rsidRPr="00B614A8">
        <w:t xml:space="preserve"> laukums ir </w:t>
      </w:r>
      <m:oMath>
        <m:r>
          <w:rPr>
            <w:rFonts w:ascii="Cambria Math" w:hAnsi="Cambria Math"/>
          </w:rPr>
          <m:t>S,</m:t>
        </m:r>
      </m:oMath>
      <w:r w:rsidR="0033454F" w:rsidRPr="00B614A8">
        <w:t xml:space="preserve"> bet malu viduspunkti ir </w:t>
      </w:r>
      <m:oMath>
        <m:r>
          <w:rPr>
            <w:rFonts w:ascii="Cambria Math" w:hAnsi="Cambria Math"/>
          </w:rPr>
          <m:t>M</m:t>
        </m:r>
      </m:oMath>
      <w:r w:rsidR="0033454F" w:rsidRPr="00B614A8">
        <w:t xml:space="preserve">, </w:t>
      </w:r>
      <m:oMath>
        <m:r>
          <w:rPr>
            <w:rFonts w:ascii="Cambria Math" w:hAnsi="Cambria Math"/>
          </w:rPr>
          <m:t>N</m:t>
        </m:r>
      </m:oMath>
      <w:r w:rsidR="0033454F" w:rsidRPr="00B614A8">
        <w:t xml:space="preserve">, </w:t>
      </w:r>
      <m:oMath>
        <m:r>
          <w:rPr>
            <w:rFonts w:ascii="Cambria Math" w:hAnsi="Cambria Math"/>
          </w:rPr>
          <m:t>K</m:t>
        </m:r>
      </m:oMath>
      <w:r w:rsidR="0033454F" w:rsidRPr="00B614A8">
        <w:t xml:space="preserve">, </w:t>
      </w:r>
      <m:oMath>
        <m:r>
          <w:rPr>
            <w:rFonts w:ascii="Cambria Math" w:hAnsi="Cambria Math"/>
          </w:rPr>
          <m:t>T</m:t>
        </m:r>
      </m:oMath>
      <w:r w:rsidR="00E17980">
        <w:t xml:space="preserve"> (skat. </w:t>
      </w:r>
      <w:r w:rsidR="000B7316">
        <w:fldChar w:fldCharType="begin"/>
      </w:r>
      <w:r w:rsidR="000B7316">
        <w:instrText xml:space="preserve"> REF _Ref498724152 </w:instrText>
      </w:r>
      <w:r w:rsidR="000B7316">
        <w:fldChar w:fldCharType="separate"/>
      </w:r>
      <w:r w:rsidR="008A29A8">
        <w:rPr>
          <w:noProof/>
        </w:rPr>
        <w:t>9</w:t>
      </w:r>
      <w:r w:rsidR="008A29A8">
        <w:t>. att.</w:t>
      </w:r>
      <w:r w:rsidR="000B7316">
        <w:fldChar w:fldCharType="end"/>
      </w:r>
      <w:r w:rsidR="0033454F" w:rsidRPr="00B614A8">
        <w:t xml:space="preserve">). </w:t>
      </w:r>
      <w:r w:rsidR="00E17980">
        <w:t>Aprēķināt</w:t>
      </w:r>
      <w:r w:rsidR="0033454F" w:rsidRPr="00B614A8">
        <w:t xml:space="preserve"> trijstūru </w:t>
      </w:r>
      <m:oMath>
        <m:r>
          <w:rPr>
            <w:rFonts w:ascii="Cambria Math" w:hAnsi="Cambria Math"/>
          </w:rPr>
          <m:t>ANK</m:t>
        </m:r>
      </m:oMath>
      <w:r w:rsidR="0033454F" w:rsidRPr="00B614A8">
        <w:t xml:space="preserve">, </w:t>
      </w:r>
      <m:oMath>
        <m:r>
          <w:rPr>
            <w:rFonts w:ascii="Cambria Math" w:hAnsi="Cambria Math"/>
          </w:rPr>
          <m:t>BKT</m:t>
        </m:r>
      </m:oMath>
      <w:r w:rsidR="0033454F" w:rsidRPr="00B614A8">
        <w:t xml:space="preserve">, </w:t>
      </w:r>
      <m:oMath>
        <m:r>
          <w:rPr>
            <w:rFonts w:ascii="Cambria Math" w:hAnsi="Cambria Math"/>
          </w:rPr>
          <m:t>CTM</m:t>
        </m:r>
      </m:oMath>
      <w:r w:rsidR="0033454F" w:rsidRPr="00B614A8">
        <w:t xml:space="preserve"> un </w:t>
      </w:r>
      <m:oMath>
        <m:r>
          <w:rPr>
            <w:rFonts w:ascii="Cambria Math" w:hAnsi="Cambria Math"/>
          </w:rPr>
          <m:t>DMN</m:t>
        </m:r>
      </m:oMath>
      <w:r w:rsidR="00E17980">
        <w:t xml:space="preserve"> laukumu summu!</w:t>
      </w:r>
    </w:p>
    <w:p w:rsidR="00E17980" w:rsidRDefault="004A1B4A" w:rsidP="00E17980">
      <w:pPr>
        <w:keepNext/>
        <w:spacing w:after="0"/>
        <w:jc w:val="center"/>
      </w:pPr>
      <w:r w:rsidRPr="004A1B4A">
        <w:rPr>
          <w:noProof/>
          <w:lang w:eastAsia="lv-LV"/>
        </w:rPr>
        <w:drawing>
          <wp:inline distT="0" distB="0" distL="0" distR="0" wp14:anchorId="1022505C" wp14:editId="15114461">
            <wp:extent cx="1487577" cy="126000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487577" cy="1260000"/>
                    </a:xfrm>
                    <a:prstGeom prst="rect">
                      <a:avLst/>
                    </a:prstGeom>
                  </pic:spPr>
                </pic:pic>
              </a:graphicData>
            </a:graphic>
          </wp:inline>
        </w:drawing>
      </w:r>
    </w:p>
    <w:bookmarkStart w:id="18" w:name="_Ref498724152"/>
    <w:p w:rsidR="0033454F" w:rsidRPr="00B614A8" w:rsidRDefault="00E17980" w:rsidP="00E17980">
      <w:pPr>
        <w:pStyle w:val="Parakstszemobjekta"/>
        <w:ind w:left="426"/>
        <w:jc w:val="center"/>
        <w:rPr>
          <w:sz w:val="22"/>
          <w:szCs w:val="22"/>
        </w:rPr>
      </w:pPr>
      <w:r>
        <w:fldChar w:fldCharType="begin"/>
      </w:r>
      <w:r>
        <w:instrText xml:space="preserve"> SEQ Ilustrācija \* ARABIC </w:instrText>
      </w:r>
      <w:r>
        <w:fldChar w:fldCharType="separate"/>
      </w:r>
      <w:r w:rsidR="008A29A8">
        <w:rPr>
          <w:noProof/>
        </w:rPr>
        <w:t>9</w:t>
      </w:r>
      <w:r>
        <w:fldChar w:fldCharType="end"/>
      </w:r>
      <w:r>
        <w:t>. att.</w:t>
      </w:r>
      <w:bookmarkEnd w:id="18"/>
    </w:p>
    <w:p w:rsidR="0033454F" w:rsidRDefault="00B5535D" w:rsidP="00E17980">
      <w:pPr>
        <w:spacing w:after="0"/>
        <w:ind w:left="426"/>
        <w:jc w:val="both"/>
      </w:pPr>
      <w:r w:rsidRPr="00B614A8">
        <w:rPr>
          <w:b/>
        </w:rPr>
        <w:t>Atrisinājums</w:t>
      </w:r>
      <w:r w:rsidR="006030E2" w:rsidRPr="00B614A8">
        <w:rPr>
          <w:b/>
        </w:rPr>
        <w:t xml:space="preserve">. </w:t>
      </w:r>
      <w:r w:rsidR="0033454F" w:rsidRPr="00B614A8">
        <w:t xml:space="preserve">Tā kā </w:t>
      </w:r>
      <m:oMath>
        <m:r>
          <w:rPr>
            <w:rFonts w:ascii="Cambria Math" w:hAnsi="Cambria Math"/>
          </w:rPr>
          <m:t>N</m:t>
        </m:r>
      </m:oMath>
      <w:r w:rsidR="0033454F" w:rsidRPr="00B614A8">
        <w:t xml:space="preserve"> un </w:t>
      </w:r>
      <m:oMath>
        <m:r>
          <w:rPr>
            <w:rFonts w:ascii="Cambria Math" w:hAnsi="Cambria Math"/>
          </w:rPr>
          <m:t>K</m:t>
        </m:r>
      </m:oMath>
      <w:r w:rsidR="0033454F" w:rsidRPr="00B614A8">
        <w:t xml:space="preserve"> ir malu viduspunkti</w:t>
      </w:r>
      <w:r w:rsidR="00E17980">
        <w:t xml:space="preserve"> (skat</w:t>
      </w:r>
      <w:r w:rsidR="00E17980" w:rsidRPr="0011254C">
        <w:t xml:space="preserve">. </w:t>
      </w:r>
      <w:r w:rsidR="00E17980" w:rsidRPr="0011254C">
        <w:fldChar w:fldCharType="begin"/>
      </w:r>
      <w:r w:rsidR="00E17980" w:rsidRPr="0011254C">
        <w:instrText xml:space="preserve"> REF _Ref498724218 </w:instrText>
      </w:r>
      <w:r w:rsidR="0011254C">
        <w:instrText xml:space="preserve"> \* MERGEFORMAT </w:instrText>
      </w:r>
      <w:r w:rsidR="00E17980" w:rsidRPr="0011254C">
        <w:fldChar w:fldCharType="separate"/>
      </w:r>
      <w:r w:rsidR="008A29A8">
        <w:rPr>
          <w:noProof/>
        </w:rPr>
        <w:t>10</w:t>
      </w:r>
      <w:r w:rsidR="008A29A8" w:rsidRPr="0011254C">
        <w:t>. att.</w:t>
      </w:r>
      <w:r w:rsidR="00E17980" w:rsidRPr="0011254C">
        <w:fldChar w:fldCharType="end"/>
      </w:r>
      <w:r w:rsidR="00E17980" w:rsidRPr="0011254C">
        <w:t>), tad</w:t>
      </w:r>
    </w:p>
    <w:p w:rsidR="00E17980" w:rsidRPr="00B614A8" w:rsidRDefault="000B7316" w:rsidP="00E17980">
      <w:pPr>
        <w:spacing w:after="0"/>
        <w:ind w:left="426"/>
        <w:jc w:val="both"/>
      </w:pPr>
      <m:oMathPara>
        <m:oMath>
          <m:sSub>
            <m:sSubPr>
              <m:ctrlPr>
                <w:rPr>
                  <w:rFonts w:ascii="Cambria Math" w:hAnsi="Cambria Math"/>
                  <w:i/>
                </w:rPr>
              </m:ctrlPr>
            </m:sSubPr>
            <m:e>
              <m:r>
                <w:rPr>
                  <w:rFonts w:ascii="Cambria Math" w:hAnsi="Cambria Math"/>
                </w:rPr>
                <m:t>S</m:t>
              </m:r>
            </m:e>
            <m:sub>
              <m:r>
                <w:rPr>
                  <w:rFonts w:ascii="Cambria Math" w:hAnsi="Cambria Math"/>
                </w:rPr>
                <m:t>ANK</m:t>
              </m:r>
            </m:sub>
          </m:sSub>
          <m:r>
            <w:rPr>
              <w:rFonts w:ascii="Cambria Math" w:hAnsi="Cambria Math"/>
            </w:rPr>
            <m:t>=S-</m:t>
          </m:r>
          <m:sSub>
            <m:sSubPr>
              <m:ctrlPr>
                <w:rPr>
                  <w:rFonts w:ascii="Cambria Math" w:hAnsi="Cambria Math"/>
                  <w:i/>
                </w:rPr>
              </m:ctrlPr>
            </m:sSubPr>
            <m:e>
              <m:r>
                <w:rPr>
                  <w:rFonts w:ascii="Cambria Math" w:hAnsi="Cambria Math"/>
                </w:rPr>
                <m:t>S</m:t>
              </m:r>
            </m:e>
            <m:sub>
              <m:r>
                <w:rPr>
                  <w:rFonts w:ascii="Cambria Math" w:hAnsi="Cambria Math"/>
                </w:rPr>
                <m:t>ABN</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DKA</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CNK</m:t>
              </m:r>
            </m:sub>
          </m:sSub>
          <m:r>
            <w:rPr>
              <w:rFonts w:ascii="Cambria Math" w:hAnsi="Cambria Math"/>
            </w:rPr>
            <m:t>=S-</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S</m:t>
              </m:r>
            </m:e>
            <m:sub>
              <m:r>
                <w:rPr>
                  <w:rFonts w:ascii="Cambria Math" w:hAnsi="Cambria Math"/>
                </w:rPr>
                <m:t>ABC</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S</m:t>
              </m:r>
            </m:e>
            <m:sub>
              <m:r>
                <w:rPr>
                  <w:rFonts w:ascii="Cambria Math" w:hAnsi="Cambria Math"/>
                </w:rPr>
                <m:t>ACD</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sSub>
            <m:sSubPr>
              <m:ctrlPr>
                <w:rPr>
                  <w:rFonts w:ascii="Cambria Math" w:hAnsi="Cambria Math"/>
                  <w:i/>
                </w:rPr>
              </m:ctrlPr>
            </m:sSubPr>
            <m:e>
              <m:r>
                <w:rPr>
                  <w:rFonts w:ascii="Cambria Math" w:hAnsi="Cambria Math"/>
                </w:rPr>
                <m:t>S</m:t>
              </m:r>
            </m:e>
            <m:sub>
              <m:r>
                <w:rPr>
                  <w:rFonts w:ascii="Cambria Math" w:hAnsi="Cambria Math"/>
                </w:rPr>
                <m:t>CDB</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S-</m:t>
          </m:r>
          <m:f>
            <m:fPr>
              <m:ctrlPr>
                <w:rPr>
                  <w:rFonts w:ascii="Cambria Math" w:hAnsi="Cambria Math"/>
                  <w:i/>
                </w:rPr>
              </m:ctrlPr>
            </m:fPr>
            <m:num>
              <m:r>
                <w:rPr>
                  <w:rFonts w:ascii="Cambria Math" w:hAnsi="Cambria Math"/>
                </w:rPr>
                <m:t>1</m:t>
              </m:r>
            </m:num>
            <m:den>
              <m:r>
                <w:rPr>
                  <w:rFonts w:ascii="Cambria Math" w:hAnsi="Cambria Math"/>
                </w:rPr>
                <m:t>4</m:t>
              </m:r>
            </m:den>
          </m:f>
          <m:sSub>
            <m:sSubPr>
              <m:ctrlPr>
                <w:rPr>
                  <w:rFonts w:ascii="Cambria Math" w:hAnsi="Cambria Math"/>
                  <w:i/>
                </w:rPr>
              </m:ctrlPr>
            </m:sSubPr>
            <m:e>
              <m:r>
                <w:rPr>
                  <w:rFonts w:ascii="Cambria Math" w:hAnsi="Cambria Math"/>
                </w:rPr>
                <m:t>S</m:t>
              </m:r>
            </m:e>
            <m:sub>
              <m:r>
                <w:rPr>
                  <w:rFonts w:ascii="Cambria Math" w:hAnsi="Cambria Math"/>
                </w:rPr>
                <m:t>CDB</m:t>
              </m:r>
            </m:sub>
          </m:sSub>
        </m:oMath>
      </m:oMathPara>
    </w:p>
    <w:p w:rsidR="0033454F" w:rsidRDefault="0033454F" w:rsidP="00B614A8">
      <w:pPr>
        <w:spacing w:after="0"/>
        <w:ind w:left="426"/>
        <w:jc w:val="both"/>
      </w:pPr>
      <w:r w:rsidRPr="00B614A8">
        <w:t xml:space="preserve">Līdzīgas </w:t>
      </w:r>
      <w:r w:rsidR="00D76D08">
        <w:t>sakarības iegūst arī</w:t>
      </w:r>
      <w:r w:rsidR="00E17980">
        <w:t xml:space="preserve"> pārējiem trim</w:t>
      </w:r>
      <w:r w:rsidRPr="00B614A8">
        <w:t xml:space="preserve"> trijstūriem. Izmantojot šīs fo</w:t>
      </w:r>
      <w:r w:rsidR="00E17980">
        <w:t>rmulas, aprēķinām prasīto summu:</w:t>
      </w:r>
    </w:p>
    <w:p w:rsidR="00E17980" w:rsidRPr="00E17980" w:rsidRDefault="000B7316" w:rsidP="0011254C">
      <w:pPr>
        <w:spacing w:after="120"/>
        <w:ind w:left="425"/>
        <w:jc w:val="both"/>
        <w:rPr>
          <w:rFonts w:eastAsiaTheme="minorEastAsia"/>
        </w:rPr>
      </w:pPr>
      <m:oMathPara>
        <m:oMath>
          <m:sSub>
            <m:sSubPr>
              <m:ctrlPr>
                <w:rPr>
                  <w:rFonts w:ascii="Cambria Math" w:hAnsi="Cambria Math"/>
                  <w:i/>
                </w:rPr>
              </m:ctrlPr>
            </m:sSubPr>
            <m:e>
              <m:r>
                <w:rPr>
                  <w:rFonts w:ascii="Cambria Math" w:hAnsi="Cambria Math"/>
                </w:rPr>
                <m:t>S</m:t>
              </m:r>
            </m:e>
            <m:sub>
              <m:r>
                <w:rPr>
                  <w:rFonts w:ascii="Cambria Math" w:hAnsi="Cambria Math"/>
                </w:rPr>
                <m:t>ANK</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BKT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CTM</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DMN</m:t>
              </m:r>
            </m:sub>
          </m:sSub>
          <m:r>
            <w:rPr>
              <w:rFonts w:ascii="Cambria Math" w:hAnsi="Cambria Math"/>
            </w:rPr>
            <m:t>=</m:t>
          </m:r>
        </m:oMath>
      </m:oMathPara>
    </w:p>
    <w:p w:rsidR="00E17980" w:rsidRPr="0011254C" w:rsidRDefault="00E17980" w:rsidP="0011254C">
      <w:pPr>
        <w:spacing w:after="120"/>
        <w:ind w:left="425"/>
        <w:jc w:val="both"/>
        <w:rPr>
          <w:rFonts w:eastAsiaTheme="minorEastAsia"/>
        </w:rPr>
      </w:pPr>
      <m:oMathPara>
        <m:oMath>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S-</m:t>
              </m:r>
              <m:f>
                <m:fPr>
                  <m:ctrlPr>
                    <w:rPr>
                      <w:rFonts w:ascii="Cambria Math" w:hAnsi="Cambria Math"/>
                      <w:i/>
                    </w:rPr>
                  </m:ctrlPr>
                </m:fPr>
                <m:num>
                  <m:r>
                    <w:rPr>
                      <w:rFonts w:ascii="Cambria Math" w:hAnsi="Cambria Math"/>
                    </w:rPr>
                    <m:t>1</m:t>
                  </m:r>
                </m:num>
                <m:den>
                  <m:r>
                    <w:rPr>
                      <w:rFonts w:ascii="Cambria Math" w:hAnsi="Cambria Math"/>
                    </w:rPr>
                    <m:t>4</m:t>
                  </m:r>
                </m:den>
              </m:f>
              <m:sSub>
                <m:sSubPr>
                  <m:ctrlPr>
                    <w:rPr>
                      <w:rFonts w:ascii="Cambria Math" w:hAnsi="Cambria Math"/>
                      <w:i/>
                    </w:rPr>
                  </m:ctrlPr>
                </m:sSubPr>
                <m:e>
                  <m:r>
                    <w:rPr>
                      <w:rFonts w:ascii="Cambria Math" w:hAnsi="Cambria Math"/>
                    </w:rPr>
                    <m:t>S</m:t>
                  </m:r>
                </m:e>
                <m:sub>
                  <m:r>
                    <w:rPr>
                      <w:rFonts w:ascii="Cambria Math" w:hAnsi="Cambria Math"/>
                    </w:rPr>
                    <m:t>CDB</m:t>
                  </m:r>
                </m:sub>
              </m:sSub>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S-</m:t>
              </m:r>
              <m:f>
                <m:fPr>
                  <m:ctrlPr>
                    <w:rPr>
                      <w:rFonts w:ascii="Cambria Math" w:hAnsi="Cambria Math"/>
                      <w:i/>
                    </w:rPr>
                  </m:ctrlPr>
                </m:fPr>
                <m:num>
                  <m:r>
                    <w:rPr>
                      <w:rFonts w:ascii="Cambria Math" w:hAnsi="Cambria Math"/>
                    </w:rPr>
                    <m:t>1</m:t>
                  </m:r>
                </m:num>
                <m:den>
                  <m:r>
                    <w:rPr>
                      <w:rFonts w:ascii="Cambria Math" w:hAnsi="Cambria Math"/>
                    </w:rPr>
                    <m:t>4</m:t>
                  </m:r>
                </m:den>
              </m:f>
              <m:sSub>
                <m:sSubPr>
                  <m:ctrlPr>
                    <w:rPr>
                      <w:rFonts w:ascii="Cambria Math" w:hAnsi="Cambria Math"/>
                      <w:i/>
                    </w:rPr>
                  </m:ctrlPr>
                </m:sSubPr>
                <m:e>
                  <m:r>
                    <w:rPr>
                      <w:rFonts w:ascii="Cambria Math" w:hAnsi="Cambria Math"/>
                    </w:rPr>
                    <m:t>S</m:t>
                  </m:r>
                </m:e>
                <m:sub>
                  <m:r>
                    <w:rPr>
                      <w:rFonts w:ascii="Cambria Math" w:hAnsi="Cambria Math"/>
                    </w:rPr>
                    <m:t>ACD</m:t>
                  </m:r>
                </m:sub>
              </m:sSub>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S-</m:t>
              </m:r>
              <m:f>
                <m:fPr>
                  <m:ctrlPr>
                    <w:rPr>
                      <w:rFonts w:ascii="Cambria Math" w:hAnsi="Cambria Math"/>
                      <w:i/>
                    </w:rPr>
                  </m:ctrlPr>
                </m:fPr>
                <m:num>
                  <m:r>
                    <w:rPr>
                      <w:rFonts w:ascii="Cambria Math" w:hAnsi="Cambria Math"/>
                    </w:rPr>
                    <m:t>1</m:t>
                  </m:r>
                </m:num>
                <m:den>
                  <m:r>
                    <w:rPr>
                      <w:rFonts w:ascii="Cambria Math" w:hAnsi="Cambria Math"/>
                    </w:rPr>
                    <m:t>4</m:t>
                  </m:r>
                </m:den>
              </m:f>
              <m:sSub>
                <m:sSubPr>
                  <m:ctrlPr>
                    <w:rPr>
                      <w:rFonts w:ascii="Cambria Math" w:hAnsi="Cambria Math"/>
                      <w:i/>
                    </w:rPr>
                  </m:ctrlPr>
                </m:sSubPr>
                <m:e>
                  <m:r>
                    <w:rPr>
                      <w:rFonts w:ascii="Cambria Math" w:hAnsi="Cambria Math"/>
                    </w:rPr>
                    <m:t>S</m:t>
                  </m:r>
                </m:e>
                <m:sub>
                  <m:r>
                    <w:rPr>
                      <w:rFonts w:ascii="Cambria Math" w:hAnsi="Cambria Math"/>
                    </w:rPr>
                    <m:t>ABD</m:t>
                  </m:r>
                </m:sub>
              </m:sSub>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S-</m:t>
              </m:r>
              <m:f>
                <m:fPr>
                  <m:ctrlPr>
                    <w:rPr>
                      <w:rFonts w:ascii="Cambria Math" w:hAnsi="Cambria Math"/>
                      <w:i/>
                    </w:rPr>
                  </m:ctrlPr>
                </m:fPr>
                <m:num>
                  <m:r>
                    <w:rPr>
                      <w:rFonts w:ascii="Cambria Math" w:hAnsi="Cambria Math"/>
                    </w:rPr>
                    <m:t>1</m:t>
                  </m:r>
                </m:num>
                <m:den>
                  <m:r>
                    <w:rPr>
                      <w:rFonts w:ascii="Cambria Math" w:hAnsi="Cambria Math"/>
                    </w:rPr>
                    <m:t>4</m:t>
                  </m:r>
                </m:den>
              </m:f>
              <m:sSub>
                <m:sSubPr>
                  <m:ctrlPr>
                    <w:rPr>
                      <w:rFonts w:ascii="Cambria Math" w:hAnsi="Cambria Math"/>
                      <w:i/>
                    </w:rPr>
                  </m:ctrlPr>
                </m:sSubPr>
                <m:e>
                  <m:r>
                    <w:rPr>
                      <w:rFonts w:ascii="Cambria Math" w:hAnsi="Cambria Math"/>
                    </w:rPr>
                    <m:t>S</m:t>
                  </m:r>
                </m:e>
                <m:sub>
                  <m:r>
                    <w:rPr>
                      <w:rFonts w:ascii="Cambria Math" w:hAnsi="Cambria Math"/>
                    </w:rPr>
                    <m:t>ABC</m:t>
                  </m:r>
                </m:sub>
              </m:sSub>
            </m:e>
          </m:d>
          <m:r>
            <w:rPr>
              <w:rFonts w:ascii="Cambria Math" w:hAnsi="Cambria Math"/>
            </w:rPr>
            <m:t>=</m:t>
          </m:r>
        </m:oMath>
      </m:oMathPara>
    </w:p>
    <w:p w:rsidR="0011254C" w:rsidRDefault="0011254C" w:rsidP="00B614A8">
      <w:pPr>
        <w:spacing w:after="0"/>
        <w:ind w:left="426"/>
        <w:jc w:val="both"/>
      </w:pPr>
      <m:oMathPara>
        <m:oMath>
          <m:r>
            <w:rPr>
              <w:rFonts w:ascii="Cambria Math" w:hAnsi="Cambria Math"/>
            </w:rPr>
            <m:t>=2S-</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S=</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S</m:t>
          </m:r>
        </m:oMath>
      </m:oMathPara>
    </w:p>
    <w:p w:rsidR="00E17980" w:rsidRDefault="00796B48" w:rsidP="0011254C">
      <w:pPr>
        <w:spacing w:after="0"/>
        <w:ind w:left="426"/>
        <w:jc w:val="center"/>
      </w:pPr>
      <w:r w:rsidRPr="00796B48">
        <w:rPr>
          <w:noProof/>
          <w:lang w:eastAsia="lv-LV"/>
        </w:rPr>
        <w:drawing>
          <wp:inline distT="0" distB="0" distL="0" distR="0" wp14:anchorId="3D965AF1" wp14:editId="40874497">
            <wp:extent cx="1500800" cy="1260000"/>
            <wp:effectExtent l="0" t="0" r="4445"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500800" cy="1260000"/>
                    </a:xfrm>
                    <a:prstGeom prst="rect">
                      <a:avLst/>
                    </a:prstGeom>
                  </pic:spPr>
                </pic:pic>
              </a:graphicData>
            </a:graphic>
          </wp:inline>
        </w:drawing>
      </w:r>
    </w:p>
    <w:bookmarkStart w:id="19" w:name="_Ref498724218"/>
    <w:p w:rsidR="006030E2" w:rsidRPr="0011254C" w:rsidRDefault="00E17980" w:rsidP="00E17980">
      <w:pPr>
        <w:pStyle w:val="Parakstszemobjekta"/>
        <w:ind w:left="426"/>
        <w:jc w:val="center"/>
        <w:rPr>
          <w:sz w:val="22"/>
          <w:szCs w:val="22"/>
        </w:rPr>
      </w:pPr>
      <w:r w:rsidRPr="0011254C">
        <w:fldChar w:fldCharType="begin"/>
      </w:r>
      <w:r w:rsidRPr="0011254C">
        <w:instrText xml:space="preserve"> SEQ Ilustrācija \* ARABIC </w:instrText>
      </w:r>
      <w:r w:rsidRPr="0011254C">
        <w:fldChar w:fldCharType="separate"/>
      </w:r>
      <w:r w:rsidR="008A29A8">
        <w:rPr>
          <w:noProof/>
        </w:rPr>
        <w:t>10</w:t>
      </w:r>
      <w:r w:rsidRPr="0011254C">
        <w:fldChar w:fldCharType="end"/>
      </w:r>
      <w:r w:rsidRPr="0011254C">
        <w:t>. att.</w:t>
      </w:r>
      <w:bookmarkEnd w:id="19"/>
    </w:p>
    <w:sectPr w:rsidR="006030E2" w:rsidRPr="0011254C" w:rsidSect="00141662">
      <w:headerReference w:type="first" r:id="rId31"/>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316" w:rsidRDefault="000B7316" w:rsidP="00141662">
      <w:pPr>
        <w:spacing w:after="0" w:line="240" w:lineRule="auto"/>
      </w:pPr>
      <w:r>
        <w:separator/>
      </w:r>
    </w:p>
  </w:endnote>
  <w:endnote w:type="continuationSeparator" w:id="0">
    <w:p w:rsidR="000B7316" w:rsidRDefault="000B7316" w:rsidP="0014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316" w:rsidRDefault="000B7316" w:rsidP="00141662">
      <w:pPr>
        <w:spacing w:after="0" w:line="240" w:lineRule="auto"/>
      </w:pPr>
      <w:r>
        <w:separator/>
      </w:r>
    </w:p>
  </w:footnote>
  <w:footnote w:type="continuationSeparator" w:id="0">
    <w:p w:rsidR="000B7316" w:rsidRDefault="000B7316" w:rsidP="00141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43" w:rsidRPr="00141662" w:rsidRDefault="00297943" w:rsidP="00141662">
    <w:pPr>
      <w:pStyle w:val="Galvene"/>
      <w:jc w:val="right"/>
      <w:rPr>
        <w:lang w:val="en-US"/>
      </w:rPr>
    </w:pPr>
    <w:r>
      <w:rPr>
        <w:lang w:val="en-US"/>
      </w:rPr>
      <w:t xml:space="preserve">2017./2018. </w:t>
    </w:r>
    <w:proofErr w:type="spellStart"/>
    <w:r>
      <w:rPr>
        <w:lang w:val="en-US"/>
      </w:rPr>
      <w:t>m.g</w:t>
    </w:r>
    <w:proofErr w:type="spellEnd"/>
    <w:r>
      <w:rP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D44"/>
    <w:multiLevelType w:val="hybridMultilevel"/>
    <w:tmpl w:val="F36E64B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1FA4143F"/>
    <w:multiLevelType w:val="hybridMultilevel"/>
    <w:tmpl w:val="DCCC2EB6"/>
    <w:lvl w:ilvl="0" w:tplc="6F42940E">
      <w:start w:val="1"/>
      <w:numFmt w:val="bullet"/>
      <w:lvlText w:val=""/>
      <w:lvlJc w:val="left"/>
      <w:pPr>
        <w:tabs>
          <w:tab w:val="num" w:pos="720"/>
        </w:tabs>
        <w:ind w:left="720" w:hanging="360"/>
      </w:pPr>
      <w:rPr>
        <w:rFonts w:ascii="Wingdings 3" w:hAnsi="Wingdings 3" w:hint="default"/>
      </w:rPr>
    </w:lvl>
    <w:lvl w:ilvl="1" w:tplc="88EADD0C">
      <w:start w:val="1"/>
      <w:numFmt w:val="bullet"/>
      <w:lvlText w:val=""/>
      <w:lvlJc w:val="left"/>
      <w:pPr>
        <w:tabs>
          <w:tab w:val="num" w:pos="1440"/>
        </w:tabs>
        <w:ind w:left="1440" w:hanging="360"/>
      </w:pPr>
      <w:rPr>
        <w:rFonts w:ascii="Wingdings 3" w:hAnsi="Wingdings 3" w:hint="default"/>
      </w:rPr>
    </w:lvl>
    <w:lvl w:ilvl="2" w:tplc="AFA6ED08" w:tentative="1">
      <w:start w:val="1"/>
      <w:numFmt w:val="bullet"/>
      <w:lvlText w:val=""/>
      <w:lvlJc w:val="left"/>
      <w:pPr>
        <w:tabs>
          <w:tab w:val="num" w:pos="2160"/>
        </w:tabs>
        <w:ind w:left="2160" w:hanging="360"/>
      </w:pPr>
      <w:rPr>
        <w:rFonts w:ascii="Wingdings 3" w:hAnsi="Wingdings 3" w:hint="default"/>
      </w:rPr>
    </w:lvl>
    <w:lvl w:ilvl="3" w:tplc="EF8A4B8E" w:tentative="1">
      <w:start w:val="1"/>
      <w:numFmt w:val="bullet"/>
      <w:lvlText w:val=""/>
      <w:lvlJc w:val="left"/>
      <w:pPr>
        <w:tabs>
          <w:tab w:val="num" w:pos="2880"/>
        </w:tabs>
        <w:ind w:left="2880" w:hanging="360"/>
      </w:pPr>
      <w:rPr>
        <w:rFonts w:ascii="Wingdings 3" w:hAnsi="Wingdings 3" w:hint="default"/>
      </w:rPr>
    </w:lvl>
    <w:lvl w:ilvl="4" w:tplc="DF0437CE" w:tentative="1">
      <w:start w:val="1"/>
      <w:numFmt w:val="bullet"/>
      <w:lvlText w:val=""/>
      <w:lvlJc w:val="left"/>
      <w:pPr>
        <w:tabs>
          <w:tab w:val="num" w:pos="3600"/>
        </w:tabs>
        <w:ind w:left="3600" w:hanging="360"/>
      </w:pPr>
      <w:rPr>
        <w:rFonts w:ascii="Wingdings 3" w:hAnsi="Wingdings 3" w:hint="default"/>
      </w:rPr>
    </w:lvl>
    <w:lvl w:ilvl="5" w:tplc="27DA49C2" w:tentative="1">
      <w:start w:val="1"/>
      <w:numFmt w:val="bullet"/>
      <w:lvlText w:val=""/>
      <w:lvlJc w:val="left"/>
      <w:pPr>
        <w:tabs>
          <w:tab w:val="num" w:pos="4320"/>
        </w:tabs>
        <w:ind w:left="4320" w:hanging="360"/>
      </w:pPr>
      <w:rPr>
        <w:rFonts w:ascii="Wingdings 3" w:hAnsi="Wingdings 3" w:hint="default"/>
      </w:rPr>
    </w:lvl>
    <w:lvl w:ilvl="6" w:tplc="F0C0A21A" w:tentative="1">
      <w:start w:val="1"/>
      <w:numFmt w:val="bullet"/>
      <w:lvlText w:val=""/>
      <w:lvlJc w:val="left"/>
      <w:pPr>
        <w:tabs>
          <w:tab w:val="num" w:pos="5040"/>
        </w:tabs>
        <w:ind w:left="5040" w:hanging="360"/>
      </w:pPr>
      <w:rPr>
        <w:rFonts w:ascii="Wingdings 3" w:hAnsi="Wingdings 3" w:hint="default"/>
      </w:rPr>
    </w:lvl>
    <w:lvl w:ilvl="7" w:tplc="30C2DE38" w:tentative="1">
      <w:start w:val="1"/>
      <w:numFmt w:val="bullet"/>
      <w:lvlText w:val=""/>
      <w:lvlJc w:val="left"/>
      <w:pPr>
        <w:tabs>
          <w:tab w:val="num" w:pos="5760"/>
        </w:tabs>
        <w:ind w:left="5760" w:hanging="360"/>
      </w:pPr>
      <w:rPr>
        <w:rFonts w:ascii="Wingdings 3" w:hAnsi="Wingdings 3" w:hint="default"/>
      </w:rPr>
    </w:lvl>
    <w:lvl w:ilvl="8" w:tplc="AF7EEF7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0260857"/>
    <w:multiLevelType w:val="hybridMultilevel"/>
    <w:tmpl w:val="4F6C385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2AEA04A6"/>
    <w:multiLevelType w:val="singleLevel"/>
    <w:tmpl w:val="0D76B18C"/>
    <w:lvl w:ilvl="0">
      <w:start w:val="1"/>
      <w:numFmt w:val="lowerLetter"/>
      <w:lvlText w:val="%1)"/>
      <w:lvlJc w:val="left"/>
      <w:pPr>
        <w:tabs>
          <w:tab w:val="num" w:pos="1080"/>
        </w:tabs>
        <w:ind w:left="1080" w:hanging="360"/>
      </w:pPr>
      <w:rPr>
        <w:rFonts w:hint="default"/>
      </w:rPr>
    </w:lvl>
  </w:abstractNum>
  <w:abstractNum w:abstractNumId="4" w15:restartNumberingAfterBreak="0">
    <w:nsid w:val="2D0132AE"/>
    <w:multiLevelType w:val="hybridMultilevel"/>
    <w:tmpl w:val="14CC309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 w15:restartNumberingAfterBreak="0">
    <w:nsid w:val="40FF35A6"/>
    <w:multiLevelType w:val="hybridMultilevel"/>
    <w:tmpl w:val="C86082D8"/>
    <w:lvl w:ilvl="0" w:tplc="C0F066E4">
      <w:start w:val="1"/>
      <w:numFmt w:val="decimal"/>
      <w:lvlText w:val="%1."/>
      <w:lvlJc w:val="left"/>
      <w:pPr>
        <w:ind w:left="1086" w:hanging="360"/>
      </w:pPr>
      <w:rPr>
        <w:rFonts w:hint="default"/>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6" w15:restartNumberingAfterBreak="0">
    <w:nsid w:val="5AED6E5D"/>
    <w:multiLevelType w:val="hybridMultilevel"/>
    <w:tmpl w:val="3F3A1F8E"/>
    <w:lvl w:ilvl="0" w:tplc="604EEBC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60131376"/>
    <w:multiLevelType w:val="singleLevel"/>
    <w:tmpl w:val="805A84D8"/>
    <w:lvl w:ilvl="0">
      <w:start w:val="1"/>
      <w:numFmt w:val="lowerLetter"/>
      <w:lvlText w:val="%1)"/>
      <w:lvlJc w:val="left"/>
      <w:pPr>
        <w:tabs>
          <w:tab w:val="num" w:pos="1080"/>
        </w:tabs>
        <w:ind w:left="1080" w:hanging="360"/>
      </w:pPr>
      <w:rPr>
        <w:rFonts w:hint="default"/>
      </w:rPr>
    </w:lvl>
  </w:abstractNum>
  <w:abstractNum w:abstractNumId="8" w15:restartNumberingAfterBreak="0">
    <w:nsid w:val="633E13E6"/>
    <w:multiLevelType w:val="hybridMultilevel"/>
    <w:tmpl w:val="121CFD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AAB6C90"/>
    <w:multiLevelType w:val="hybridMultilevel"/>
    <w:tmpl w:val="4D7AC7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4181D1E"/>
    <w:multiLevelType w:val="hybridMultilevel"/>
    <w:tmpl w:val="5C2A1EA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7B5B2087"/>
    <w:multiLevelType w:val="hybridMultilevel"/>
    <w:tmpl w:val="231EAD4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3"/>
  </w:num>
  <w:num w:numId="2">
    <w:abstractNumId w:val="7"/>
  </w:num>
  <w:num w:numId="3">
    <w:abstractNumId w:val="9"/>
  </w:num>
  <w:num w:numId="4">
    <w:abstractNumId w:val="8"/>
  </w:num>
  <w:num w:numId="5">
    <w:abstractNumId w:val="0"/>
  </w:num>
  <w:num w:numId="6">
    <w:abstractNumId w:val="2"/>
  </w:num>
  <w:num w:numId="7">
    <w:abstractNumId w:val="11"/>
  </w:num>
  <w:num w:numId="8">
    <w:abstractNumId w:val="4"/>
  </w:num>
  <w:num w:numId="9">
    <w:abstractNumId w:val="5"/>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FB"/>
    <w:rsid w:val="00000DED"/>
    <w:rsid w:val="00026619"/>
    <w:rsid w:val="0004447A"/>
    <w:rsid w:val="00063B07"/>
    <w:rsid w:val="00067B38"/>
    <w:rsid w:val="00075887"/>
    <w:rsid w:val="00076C93"/>
    <w:rsid w:val="000807DF"/>
    <w:rsid w:val="000A72C1"/>
    <w:rsid w:val="000B4CCE"/>
    <w:rsid w:val="000B7316"/>
    <w:rsid w:val="000D7C79"/>
    <w:rsid w:val="000E2A87"/>
    <w:rsid w:val="001045DA"/>
    <w:rsid w:val="0011254C"/>
    <w:rsid w:val="00131E81"/>
    <w:rsid w:val="00141662"/>
    <w:rsid w:val="00150500"/>
    <w:rsid w:val="001921BD"/>
    <w:rsid w:val="001B4851"/>
    <w:rsid w:val="001C2A97"/>
    <w:rsid w:val="001C3B21"/>
    <w:rsid w:val="001C4F82"/>
    <w:rsid w:val="001C6A15"/>
    <w:rsid w:val="001D45BE"/>
    <w:rsid w:val="001F2C24"/>
    <w:rsid w:val="001F6CAF"/>
    <w:rsid w:val="00201D41"/>
    <w:rsid w:val="00203E3C"/>
    <w:rsid w:val="0022709A"/>
    <w:rsid w:val="0023085D"/>
    <w:rsid w:val="00230BF8"/>
    <w:rsid w:val="00231F1E"/>
    <w:rsid w:val="00240F08"/>
    <w:rsid w:val="00245DE8"/>
    <w:rsid w:val="00251856"/>
    <w:rsid w:val="00252855"/>
    <w:rsid w:val="0027659B"/>
    <w:rsid w:val="00281BFA"/>
    <w:rsid w:val="00284514"/>
    <w:rsid w:val="0029083C"/>
    <w:rsid w:val="00297943"/>
    <w:rsid w:val="002A75AD"/>
    <w:rsid w:val="002B55D4"/>
    <w:rsid w:val="002E1506"/>
    <w:rsid w:val="00304A2E"/>
    <w:rsid w:val="0033454F"/>
    <w:rsid w:val="00342A51"/>
    <w:rsid w:val="00351EFF"/>
    <w:rsid w:val="00356448"/>
    <w:rsid w:val="00373499"/>
    <w:rsid w:val="00374457"/>
    <w:rsid w:val="00396750"/>
    <w:rsid w:val="003B27CF"/>
    <w:rsid w:val="003C6E2D"/>
    <w:rsid w:val="003D2DE7"/>
    <w:rsid w:val="003D6693"/>
    <w:rsid w:val="003F18C9"/>
    <w:rsid w:val="003F64D9"/>
    <w:rsid w:val="00405959"/>
    <w:rsid w:val="00414D0D"/>
    <w:rsid w:val="004220F4"/>
    <w:rsid w:val="0045428F"/>
    <w:rsid w:val="00454D93"/>
    <w:rsid w:val="00457484"/>
    <w:rsid w:val="004610A4"/>
    <w:rsid w:val="0049431A"/>
    <w:rsid w:val="004A1B4A"/>
    <w:rsid w:val="004A2502"/>
    <w:rsid w:val="004C58AA"/>
    <w:rsid w:val="004E4E66"/>
    <w:rsid w:val="00523DAC"/>
    <w:rsid w:val="00594269"/>
    <w:rsid w:val="00594FC7"/>
    <w:rsid w:val="005972CF"/>
    <w:rsid w:val="005A4778"/>
    <w:rsid w:val="005D45F4"/>
    <w:rsid w:val="005E1526"/>
    <w:rsid w:val="005F2967"/>
    <w:rsid w:val="005F651A"/>
    <w:rsid w:val="006030E2"/>
    <w:rsid w:val="00603BA4"/>
    <w:rsid w:val="0061336D"/>
    <w:rsid w:val="00641343"/>
    <w:rsid w:val="0067538E"/>
    <w:rsid w:val="006B7A30"/>
    <w:rsid w:val="006F4BAB"/>
    <w:rsid w:val="007264D1"/>
    <w:rsid w:val="00771888"/>
    <w:rsid w:val="00796B48"/>
    <w:rsid w:val="007C24F6"/>
    <w:rsid w:val="007F6E94"/>
    <w:rsid w:val="00801507"/>
    <w:rsid w:val="00815375"/>
    <w:rsid w:val="00823029"/>
    <w:rsid w:val="008809DA"/>
    <w:rsid w:val="00883722"/>
    <w:rsid w:val="008A29A8"/>
    <w:rsid w:val="008B166A"/>
    <w:rsid w:val="008C0FE7"/>
    <w:rsid w:val="008C36E2"/>
    <w:rsid w:val="008C4461"/>
    <w:rsid w:val="008F1857"/>
    <w:rsid w:val="008F3E0F"/>
    <w:rsid w:val="00904EE5"/>
    <w:rsid w:val="00951584"/>
    <w:rsid w:val="00966716"/>
    <w:rsid w:val="00974134"/>
    <w:rsid w:val="00983554"/>
    <w:rsid w:val="00993684"/>
    <w:rsid w:val="009A1F22"/>
    <w:rsid w:val="009B3066"/>
    <w:rsid w:val="009D4023"/>
    <w:rsid w:val="009E6CBE"/>
    <w:rsid w:val="009F24FB"/>
    <w:rsid w:val="00A025E6"/>
    <w:rsid w:val="00A02CA0"/>
    <w:rsid w:val="00A077DB"/>
    <w:rsid w:val="00A13F4A"/>
    <w:rsid w:val="00A217EC"/>
    <w:rsid w:val="00A412E4"/>
    <w:rsid w:val="00A429CC"/>
    <w:rsid w:val="00A42B1B"/>
    <w:rsid w:val="00A54F0F"/>
    <w:rsid w:val="00A55A01"/>
    <w:rsid w:val="00A55B09"/>
    <w:rsid w:val="00A61DC6"/>
    <w:rsid w:val="00A71C17"/>
    <w:rsid w:val="00A756BC"/>
    <w:rsid w:val="00A934DE"/>
    <w:rsid w:val="00AA4E93"/>
    <w:rsid w:val="00AC2F71"/>
    <w:rsid w:val="00AC49E5"/>
    <w:rsid w:val="00B53C80"/>
    <w:rsid w:val="00B55342"/>
    <w:rsid w:val="00B5535D"/>
    <w:rsid w:val="00B558C9"/>
    <w:rsid w:val="00B614A8"/>
    <w:rsid w:val="00B64BF0"/>
    <w:rsid w:val="00B93274"/>
    <w:rsid w:val="00BB6A58"/>
    <w:rsid w:val="00BC123B"/>
    <w:rsid w:val="00BE528B"/>
    <w:rsid w:val="00BF0DD4"/>
    <w:rsid w:val="00BF3EE9"/>
    <w:rsid w:val="00C01AB0"/>
    <w:rsid w:val="00C10614"/>
    <w:rsid w:val="00C11017"/>
    <w:rsid w:val="00C3541D"/>
    <w:rsid w:val="00C372F8"/>
    <w:rsid w:val="00C95268"/>
    <w:rsid w:val="00CA5EC1"/>
    <w:rsid w:val="00CB7377"/>
    <w:rsid w:val="00CD7030"/>
    <w:rsid w:val="00CE0FF0"/>
    <w:rsid w:val="00D00D28"/>
    <w:rsid w:val="00D031D4"/>
    <w:rsid w:val="00D24A6C"/>
    <w:rsid w:val="00D34132"/>
    <w:rsid w:val="00D449F5"/>
    <w:rsid w:val="00D459E8"/>
    <w:rsid w:val="00D627C3"/>
    <w:rsid w:val="00D648A4"/>
    <w:rsid w:val="00D65FE3"/>
    <w:rsid w:val="00D73FF6"/>
    <w:rsid w:val="00D76D08"/>
    <w:rsid w:val="00D82C70"/>
    <w:rsid w:val="00D867E5"/>
    <w:rsid w:val="00D9202D"/>
    <w:rsid w:val="00D963F8"/>
    <w:rsid w:val="00DA261D"/>
    <w:rsid w:val="00DB699E"/>
    <w:rsid w:val="00DE204B"/>
    <w:rsid w:val="00DF1FC7"/>
    <w:rsid w:val="00E13EA2"/>
    <w:rsid w:val="00E17980"/>
    <w:rsid w:val="00E337F4"/>
    <w:rsid w:val="00E42F67"/>
    <w:rsid w:val="00E6442C"/>
    <w:rsid w:val="00E73F17"/>
    <w:rsid w:val="00E77F77"/>
    <w:rsid w:val="00E808BF"/>
    <w:rsid w:val="00E86B98"/>
    <w:rsid w:val="00E94729"/>
    <w:rsid w:val="00E94E43"/>
    <w:rsid w:val="00EC4B1F"/>
    <w:rsid w:val="00ED082F"/>
    <w:rsid w:val="00F036CE"/>
    <w:rsid w:val="00F07D65"/>
    <w:rsid w:val="00F15234"/>
    <w:rsid w:val="00F212FD"/>
    <w:rsid w:val="00F24D00"/>
    <w:rsid w:val="00F3282A"/>
    <w:rsid w:val="00F54105"/>
    <w:rsid w:val="00F571A4"/>
    <w:rsid w:val="00F57C07"/>
    <w:rsid w:val="00F70A4E"/>
    <w:rsid w:val="00F76F16"/>
    <w:rsid w:val="00FA2FCB"/>
    <w:rsid w:val="00FA428D"/>
    <w:rsid w:val="00FA44BA"/>
    <w:rsid w:val="00FA6FAB"/>
    <w:rsid w:val="00FB1441"/>
    <w:rsid w:val="00FF2B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146EE-AE93-4259-9BA2-F9293537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5F651A"/>
    <w:pPr>
      <w:spacing w:after="0" w:line="400" w:lineRule="atLeast"/>
      <w:jc w:val="both"/>
    </w:pPr>
    <w:rPr>
      <w:rFonts w:ascii="Times New Roman" w:eastAsia="Times New Roman" w:hAnsi="Times New Roman" w:cs="Times New Roman"/>
      <w:sz w:val="24"/>
      <w:szCs w:val="20"/>
      <w:lang w:eastAsia="lv-LV"/>
    </w:rPr>
  </w:style>
  <w:style w:type="character" w:customStyle="1" w:styleId="PamattekstsRakstz">
    <w:name w:val="Pamatteksts Rakstz."/>
    <w:basedOn w:val="Noklusjumarindkopasfonts"/>
    <w:link w:val="Pamatteksts"/>
    <w:rsid w:val="005F651A"/>
    <w:rPr>
      <w:rFonts w:ascii="Times New Roman" w:eastAsia="Times New Roman" w:hAnsi="Times New Roman" w:cs="Times New Roman"/>
      <w:sz w:val="24"/>
      <w:szCs w:val="20"/>
      <w:lang w:eastAsia="lv-LV"/>
    </w:rPr>
  </w:style>
  <w:style w:type="paragraph" w:styleId="Sarakstarindkopa">
    <w:name w:val="List Paragraph"/>
    <w:basedOn w:val="Parasts"/>
    <w:uiPriority w:val="34"/>
    <w:qFormat/>
    <w:rsid w:val="007F6E94"/>
    <w:pPr>
      <w:ind w:left="720"/>
      <w:contextualSpacing/>
    </w:pPr>
  </w:style>
  <w:style w:type="character" w:styleId="Vietturateksts">
    <w:name w:val="Placeholder Text"/>
    <w:basedOn w:val="Noklusjumarindkopasfonts"/>
    <w:uiPriority w:val="99"/>
    <w:semiHidden/>
    <w:rsid w:val="00BF3EE9"/>
    <w:rPr>
      <w:color w:val="808080"/>
    </w:rPr>
  </w:style>
  <w:style w:type="paragraph" w:styleId="Parakstszemobjekta">
    <w:name w:val="caption"/>
    <w:basedOn w:val="Parasts"/>
    <w:next w:val="Parasts"/>
    <w:uiPriority w:val="35"/>
    <w:unhideWhenUsed/>
    <w:qFormat/>
    <w:rsid w:val="0067538E"/>
    <w:pPr>
      <w:spacing w:after="200" w:line="240" w:lineRule="auto"/>
    </w:pPr>
    <w:rPr>
      <w:i/>
      <w:iCs/>
      <w:color w:val="44546A" w:themeColor="text2"/>
      <w:sz w:val="18"/>
      <w:szCs w:val="18"/>
    </w:rPr>
  </w:style>
  <w:style w:type="paragraph" w:styleId="Galvene">
    <w:name w:val="header"/>
    <w:basedOn w:val="Parasts"/>
    <w:link w:val="GalveneRakstz"/>
    <w:uiPriority w:val="99"/>
    <w:unhideWhenUsed/>
    <w:rsid w:val="0014166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41662"/>
  </w:style>
  <w:style w:type="paragraph" w:styleId="Kjene">
    <w:name w:val="footer"/>
    <w:basedOn w:val="Parasts"/>
    <w:link w:val="KjeneRakstz"/>
    <w:uiPriority w:val="99"/>
    <w:unhideWhenUsed/>
    <w:rsid w:val="0014166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41662"/>
  </w:style>
  <w:style w:type="table" w:styleId="Reatabula">
    <w:name w:val="Table Grid"/>
    <w:basedOn w:val="Parastatabula"/>
    <w:uiPriority w:val="39"/>
    <w:rsid w:val="00227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DE204B"/>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gaia">
    <w:name w:val="Grid Table Light"/>
    <w:basedOn w:val="Parastatabula"/>
    <w:uiPriority w:val="40"/>
    <w:rsid w:val="00E77F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eatabula1gaia">
    <w:name w:val="Grid Table 1 Light"/>
    <w:basedOn w:val="Parastatabula"/>
    <w:uiPriority w:val="46"/>
    <w:rsid w:val="00E77F7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01100">
      <w:bodyDiv w:val="1"/>
      <w:marLeft w:val="0"/>
      <w:marRight w:val="0"/>
      <w:marTop w:val="0"/>
      <w:marBottom w:val="0"/>
      <w:divBdr>
        <w:top w:val="none" w:sz="0" w:space="0" w:color="auto"/>
        <w:left w:val="none" w:sz="0" w:space="0" w:color="auto"/>
        <w:bottom w:val="none" w:sz="0" w:space="0" w:color="auto"/>
        <w:right w:val="none" w:sz="0" w:space="0" w:color="auto"/>
      </w:divBdr>
      <w:divsChild>
        <w:div w:id="512501315">
          <w:marLeft w:val="0"/>
          <w:marRight w:val="0"/>
          <w:marTop w:val="0"/>
          <w:marBottom w:val="0"/>
          <w:divBdr>
            <w:top w:val="none" w:sz="0" w:space="0" w:color="auto"/>
            <w:left w:val="none" w:sz="0" w:space="0" w:color="auto"/>
            <w:bottom w:val="none" w:sz="0" w:space="0" w:color="auto"/>
            <w:right w:val="none" w:sz="0" w:space="0" w:color="auto"/>
          </w:divBdr>
        </w:div>
        <w:div w:id="2004772188">
          <w:marLeft w:val="0"/>
          <w:marRight w:val="0"/>
          <w:marTop w:val="0"/>
          <w:marBottom w:val="0"/>
          <w:divBdr>
            <w:top w:val="none" w:sz="0" w:space="0" w:color="auto"/>
            <w:left w:val="none" w:sz="0" w:space="0" w:color="auto"/>
            <w:bottom w:val="none" w:sz="0" w:space="0" w:color="auto"/>
            <w:right w:val="none" w:sz="0" w:space="0" w:color="auto"/>
          </w:divBdr>
        </w:div>
      </w:divsChild>
    </w:div>
    <w:div w:id="813912334">
      <w:bodyDiv w:val="1"/>
      <w:marLeft w:val="0"/>
      <w:marRight w:val="0"/>
      <w:marTop w:val="0"/>
      <w:marBottom w:val="0"/>
      <w:divBdr>
        <w:top w:val="none" w:sz="0" w:space="0" w:color="auto"/>
        <w:left w:val="none" w:sz="0" w:space="0" w:color="auto"/>
        <w:bottom w:val="none" w:sz="0" w:space="0" w:color="auto"/>
        <w:right w:val="none" w:sz="0" w:space="0" w:color="auto"/>
      </w:divBdr>
      <w:divsChild>
        <w:div w:id="1959992392">
          <w:marLeft w:val="1166"/>
          <w:marRight w:val="0"/>
          <w:marTop w:val="200"/>
          <w:marBottom w:val="0"/>
          <w:divBdr>
            <w:top w:val="none" w:sz="0" w:space="0" w:color="auto"/>
            <w:left w:val="none" w:sz="0" w:space="0" w:color="auto"/>
            <w:bottom w:val="none" w:sz="0" w:space="0" w:color="auto"/>
            <w:right w:val="none" w:sz="0" w:space="0" w:color="auto"/>
          </w:divBdr>
        </w:div>
        <w:div w:id="1863743407">
          <w:marLeft w:val="1166"/>
          <w:marRight w:val="0"/>
          <w:marTop w:val="200"/>
          <w:marBottom w:val="0"/>
          <w:divBdr>
            <w:top w:val="none" w:sz="0" w:space="0" w:color="auto"/>
            <w:left w:val="none" w:sz="0" w:space="0" w:color="auto"/>
            <w:bottom w:val="none" w:sz="0" w:space="0" w:color="auto"/>
            <w:right w:val="none" w:sz="0" w:space="0" w:color="auto"/>
          </w:divBdr>
        </w:div>
        <w:div w:id="1181312812">
          <w:marLeft w:val="1166"/>
          <w:marRight w:val="0"/>
          <w:marTop w:val="200"/>
          <w:marBottom w:val="0"/>
          <w:divBdr>
            <w:top w:val="none" w:sz="0" w:space="0" w:color="auto"/>
            <w:left w:val="none" w:sz="0" w:space="0" w:color="auto"/>
            <w:bottom w:val="none" w:sz="0" w:space="0" w:color="auto"/>
            <w:right w:val="none" w:sz="0" w:space="0" w:color="auto"/>
          </w:divBdr>
        </w:div>
      </w:divsChild>
    </w:div>
    <w:div w:id="1559315053">
      <w:bodyDiv w:val="1"/>
      <w:marLeft w:val="0"/>
      <w:marRight w:val="0"/>
      <w:marTop w:val="0"/>
      <w:marBottom w:val="0"/>
      <w:divBdr>
        <w:top w:val="none" w:sz="0" w:space="0" w:color="auto"/>
        <w:left w:val="none" w:sz="0" w:space="0" w:color="auto"/>
        <w:bottom w:val="none" w:sz="0" w:space="0" w:color="auto"/>
        <w:right w:val="none" w:sz="0" w:space="0" w:color="auto"/>
      </w:divBdr>
    </w:div>
    <w:div w:id="1980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2.png"/><Relationship Id="rId30" Type="http://schemas.openxmlformats.org/officeDocument/2006/relationships/image" Target="media/image15.png"/><Relationship Id="rId8" Type="http://schemas.openxmlformats.org/officeDocument/2006/relationships/image" Target="media/image1.w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DB2C6-5729-467B-9B38-38744632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8942</Words>
  <Characters>5098</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dc:creator>
  <cp:keywords/>
  <dc:description/>
  <cp:lastModifiedBy>Maruta</cp:lastModifiedBy>
  <cp:revision>44</cp:revision>
  <cp:lastPrinted>2017-11-21T10:24:00Z</cp:lastPrinted>
  <dcterms:created xsi:type="dcterms:W3CDTF">2017-11-17T22:14:00Z</dcterms:created>
  <dcterms:modified xsi:type="dcterms:W3CDTF">2017-11-21T10:24:00Z</dcterms:modified>
</cp:coreProperties>
</file>