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8D" w:rsidRDefault="00DA0423" w:rsidP="0062329E">
      <w:pPr>
        <w:pBdr>
          <w:bottom w:val="single" w:sz="18" w:space="1" w:color="auto"/>
        </w:pBdr>
        <w:spacing w:after="120"/>
        <w:jc w:val="center"/>
        <w:rPr>
          <w:b/>
          <w:sz w:val="24"/>
        </w:rPr>
      </w:pPr>
      <w:r w:rsidRPr="00DA0423">
        <w:rPr>
          <w:b/>
          <w:sz w:val="24"/>
        </w:rPr>
        <w:t>Latvijas 43</w:t>
      </w:r>
      <w:r w:rsidR="002F79B3" w:rsidRPr="00DA0423">
        <w:rPr>
          <w:b/>
          <w:sz w:val="24"/>
        </w:rPr>
        <w:t xml:space="preserve">. </w:t>
      </w:r>
      <w:r w:rsidRPr="00DA0423">
        <w:rPr>
          <w:b/>
          <w:sz w:val="24"/>
        </w:rPr>
        <w:t>atklātās matemātikas olimpiādes</w:t>
      </w:r>
      <w:r w:rsidR="002F79B3" w:rsidRPr="00DA0423">
        <w:rPr>
          <w:b/>
          <w:sz w:val="24"/>
        </w:rPr>
        <w:t xml:space="preserve"> uzdevumi un atrisinājumi</w:t>
      </w:r>
    </w:p>
    <w:p w:rsidR="002F79B3" w:rsidRPr="002F79B3" w:rsidRDefault="002F79B3" w:rsidP="0062329E">
      <w:pPr>
        <w:pBdr>
          <w:bottom w:val="single" w:sz="18" w:space="1" w:color="auto"/>
        </w:pBdr>
        <w:spacing w:after="120"/>
        <w:jc w:val="both"/>
        <w:rPr>
          <w:b/>
          <w:sz w:val="24"/>
        </w:rPr>
      </w:pPr>
    </w:p>
    <w:p w:rsidR="002F79B3" w:rsidRPr="00B91E2C" w:rsidRDefault="00A32EB8" w:rsidP="00ED26A0">
      <w:pPr>
        <w:spacing w:after="0"/>
        <w:ind w:left="567" w:hanging="567"/>
        <w:jc w:val="both"/>
      </w:pPr>
      <w:r>
        <w:rPr>
          <w:b/>
        </w:rPr>
        <w:t>5</w:t>
      </w:r>
      <w:r w:rsidR="002F79B3" w:rsidRPr="002F79B3">
        <w:rPr>
          <w:b/>
        </w:rPr>
        <w:t>.1.</w:t>
      </w:r>
      <w:r w:rsidR="002F79B3">
        <w:rPr>
          <w:b/>
        </w:rPr>
        <w:tab/>
      </w:r>
      <w:r w:rsidR="00B91E2C" w:rsidRPr="00B91E2C">
        <w:t>Uzraksti dotos skaitļus augošā secībā!</w:t>
      </w:r>
      <w:r w:rsidR="00B91E2C">
        <w:t xml:space="preserve"> Atbildi pamato!</w:t>
      </w:r>
    </w:p>
    <w:p w:rsidR="00B91E2C" w:rsidRPr="00B91E2C" w:rsidRDefault="00B91E2C" w:rsidP="00ED26A0">
      <w:pPr>
        <w:spacing w:after="0"/>
        <w:ind w:left="567" w:hanging="567"/>
        <w:jc w:val="both"/>
      </w:pPr>
      <m:oMathPara>
        <m:oMath>
          <m:r>
            <w:rPr>
              <w:rFonts w:ascii="Cambria Math" w:hAnsi="Cambria Math"/>
            </w:rPr>
            <m:t>DLV;MMXVI;CMXCIV;XXXVII</m:t>
          </m:r>
        </m:oMath>
      </m:oMathPara>
    </w:p>
    <w:p w:rsidR="003D3327" w:rsidRPr="00B91E2C" w:rsidRDefault="002F79B3" w:rsidP="003D3327">
      <w:pPr>
        <w:spacing w:after="0"/>
        <w:ind w:left="567"/>
        <w:jc w:val="both"/>
      </w:pPr>
      <w:r>
        <w:rPr>
          <w:b/>
        </w:rPr>
        <w:t>Atrisinājums</w:t>
      </w:r>
      <w:r w:rsidR="0078533C">
        <w:rPr>
          <w:b/>
        </w:rPr>
        <w:t>. </w:t>
      </w:r>
      <w:r w:rsidR="003D3327">
        <w:t xml:space="preserve">Uzrakstām dotos skaitļus ar arābu cipariem: </w:t>
      </w:r>
      <m:oMath>
        <m:r>
          <w:rPr>
            <w:rFonts w:ascii="Cambria Math" w:hAnsi="Cambria Math"/>
          </w:rPr>
          <m:t>DLV=555;MMXVI=2016;</m:t>
        </m:r>
        <m:r>
          <m:rPr>
            <m:sty m:val="p"/>
          </m:rPr>
          <w:rPr>
            <w:rFonts w:ascii="Cambria Math" w:hAnsi="Cambria Math"/>
          </w:rPr>
          <w:br/>
        </m:r>
        <m:r>
          <w:rPr>
            <w:rFonts w:ascii="Cambria Math" w:hAnsi="Cambria Math"/>
          </w:rPr>
          <m:t>CMXCIV=994;XXXVII=37</m:t>
        </m:r>
      </m:oMath>
      <w:r w:rsidR="003D3327">
        <w:rPr>
          <w:rFonts w:eastAsiaTheme="minorEastAsia"/>
        </w:rPr>
        <w:t xml:space="preserve">. Tātad skaitļi augošā secībā ir </w:t>
      </w:r>
      <m:oMath>
        <m:r>
          <w:rPr>
            <w:rFonts w:ascii="Cambria Math" w:hAnsi="Cambria Math"/>
          </w:rPr>
          <m:t>XXXVII;DLV;CMXCIV; MMXVI</m:t>
        </m:r>
      </m:oMath>
      <w:r w:rsidR="003D3327">
        <w:rPr>
          <w:rFonts w:eastAsiaTheme="minorEastAsia"/>
        </w:rPr>
        <w:t>.</w:t>
      </w:r>
    </w:p>
    <w:p w:rsidR="002F79B3" w:rsidRPr="00685750" w:rsidRDefault="00A32EB8" w:rsidP="00ED26A0">
      <w:pPr>
        <w:spacing w:after="0"/>
        <w:ind w:left="567" w:hanging="567"/>
        <w:jc w:val="both"/>
      </w:pPr>
      <w:r>
        <w:rPr>
          <w:b/>
        </w:rPr>
        <w:t>5</w:t>
      </w:r>
      <w:r w:rsidR="002F79B3" w:rsidRPr="002F79B3">
        <w:rPr>
          <w:b/>
        </w:rPr>
        <w:t>.2.</w:t>
      </w:r>
      <w:r w:rsidR="002F79B3">
        <w:rPr>
          <w:b/>
        </w:rPr>
        <w:tab/>
      </w:r>
      <w:r w:rsidR="00685750">
        <w:t xml:space="preserve">Vai var atrast tādus naturālus skaitļus </w:t>
      </w:r>
      <m:oMath>
        <m:r>
          <w:rPr>
            <w:rFonts w:ascii="Cambria Math" w:hAnsi="Cambria Math"/>
          </w:rPr>
          <m:t>a</m:t>
        </m:r>
      </m:oMath>
      <w:r w:rsidR="00685750">
        <w:rPr>
          <w:rFonts w:eastAsiaTheme="minorEastAsia"/>
        </w:rPr>
        <w:t xml:space="preserve"> un </w:t>
      </w:r>
      <m:oMath>
        <m:r>
          <w:rPr>
            <w:rFonts w:ascii="Cambria Math" w:eastAsiaTheme="minorEastAsia" w:hAnsi="Cambria Math"/>
          </w:rPr>
          <m:t>b</m:t>
        </m:r>
      </m:oMath>
      <w:r w:rsidR="00685750">
        <w:rPr>
          <w:rFonts w:eastAsiaTheme="minorEastAsia"/>
        </w:rPr>
        <w:t xml:space="preserve">, ka </w:t>
      </w:r>
      <m:oMath>
        <m:r>
          <w:rPr>
            <w:rFonts w:ascii="Cambria Math" w:eastAsiaTheme="minorEastAsia" w:hAnsi="Cambria Math"/>
          </w:rPr>
          <m:t>14∙a+2∙b+1=2016</m:t>
        </m:r>
      </m:oMath>
      <w:r w:rsidR="00685750">
        <w:rPr>
          <w:rFonts w:eastAsiaTheme="minorEastAsia"/>
        </w:rPr>
        <w:t>?</w:t>
      </w:r>
    </w:p>
    <w:p w:rsidR="009B1F0D" w:rsidRPr="00303895" w:rsidRDefault="002F79B3" w:rsidP="00303895">
      <w:pPr>
        <w:spacing w:after="0"/>
        <w:ind w:left="567"/>
        <w:jc w:val="both"/>
      </w:pPr>
      <w:r>
        <w:rPr>
          <w:b/>
        </w:rPr>
        <w:t>Atrisinājums</w:t>
      </w:r>
      <w:r w:rsidR="0078533C">
        <w:rPr>
          <w:b/>
        </w:rPr>
        <w:t xml:space="preserve">. </w:t>
      </w:r>
      <w:r w:rsidR="00303895" w:rsidRPr="00303895">
        <w:t>Ievērojam, ka</w:t>
      </w:r>
      <w:r w:rsidR="00303895">
        <w:t xml:space="preserve"> </w:t>
      </w:r>
      <m:oMath>
        <m:r>
          <w:rPr>
            <w:rFonts w:ascii="Cambria Math" w:eastAsiaTheme="minorEastAsia" w:hAnsi="Cambria Math"/>
          </w:rPr>
          <m:t>14∙a</m:t>
        </m:r>
      </m:oMath>
      <w:r w:rsidR="00303895" w:rsidRPr="00303895">
        <w:t xml:space="preserve"> </w:t>
      </w:r>
      <w:r w:rsidR="00303895">
        <w:t xml:space="preserve">un </w:t>
      </w:r>
      <m:oMath>
        <m:r>
          <w:rPr>
            <w:rFonts w:ascii="Cambria Math" w:eastAsiaTheme="minorEastAsia" w:hAnsi="Cambria Math"/>
          </w:rPr>
          <m:t>2∙b</m:t>
        </m:r>
      </m:oMath>
      <w:r w:rsidR="00303895" w:rsidRPr="00303895">
        <w:t xml:space="preserve"> </w:t>
      </w:r>
      <w:r w:rsidR="00303895">
        <w:t xml:space="preserve">ir pāra skaitļi. Tātad </w:t>
      </w:r>
      <w:r w:rsidR="00303895" w:rsidRPr="00303895">
        <w:t xml:space="preserve">dotā vienādojuma kreisās puses izteiksmes vērtība ir </w:t>
      </w:r>
      <w:r w:rsidR="00303895">
        <w:t xml:space="preserve">nepāra skaitlis, bet labajā pusē ir </w:t>
      </w:r>
      <w:r w:rsidR="00303895" w:rsidRPr="00303895">
        <w:t>pāra skaitlis. Tā kā pāra skaitlis nevar būt vienāds ar nepāra skaitli, tad nevar a</w:t>
      </w:r>
      <w:r w:rsidR="00303895">
        <w:t xml:space="preserve">trast tādus naturālus skaitļus </w:t>
      </w:r>
      <m:oMath>
        <m:r>
          <w:rPr>
            <w:rFonts w:ascii="Cambria Math" w:hAnsi="Cambria Math"/>
          </w:rPr>
          <m:t>a</m:t>
        </m:r>
      </m:oMath>
      <w:r w:rsidR="00303895">
        <w:t xml:space="preserve"> un </w:t>
      </w:r>
      <m:oMath>
        <m:r>
          <w:rPr>
            <w:rFonts w:ascii="Cambria Math" w:hAnsi="Cambria Math"/>
          </w:rPr>
          <m:t>b</m:t>
        </m:r>
      </m:oMath>
      <w:r w:rsidR="00303895" w:rsidRPr="00303895">
        <w:t>, lai dotā vienādība būtu patiesa.</w:t>
      </w:r>
    </w:p>
    <w:p w:rsidR="00713A7B" w:rsidRDefault="00A32EB8" w:rsidP="00ED26A0">
      <w:pPr>
        <w:spacing w:after="0"/>
        <w:ind w:left="567" w:hanging="567"/>
        <w:jc w:val="both"/>
      </w:pPr>
      <w:r>
        <w:rPr>
          <w:b/>
        </w:rPr>
        <w:t>5</w:t>
      </w:r>
      <w:r w:rsidR="002F79B3" w:rsidRPr="002F79B3">
        <w:rPr>
          <w:b/>
        </w:rPr>
        <w:t>.3.</w:t>
      </w:r>
      <w:r w:rsidR="002F79B3">
        <w:rPr>
          <w:b/>
        </w:rPr>
        <w:tab/>
      </w:r>
      <w:r w:rsidR="00713A7B" w:rsidRPr="00713A7B">
        <w:t>Starp dotajiem skaitļiem vienādības kreisajā pusē saliec</w:t>
      </w:r>
      <w:r w:rsidR="00C17ECF">
        <w:t xml:space="preserve"> darbību zīmes </w:t>
      </w:r>
      <w:r w:rsidR="009A2D80" w:rsidRPr="00C17ECF">
        <w:t>un</w:t>
      </w:r>
      <w:r w:rsidR="00713A7B" w:rsidRPr="00C17ECF">
        <w:t xml:space="preserve"> </w:t>
      </w:r>
      <w:r w:rsidR="00713A7B">
        <w:t>iekavas tā, lai iegūtu patiesu vienādību!</w:t>
      </w:r>
    </w:p>
    <w:p w:rsidR="00713A7B" w:rsidRDefault="00713A7B" w:rsidP="00713A7B">
      <w:pPr>
        <w:spacing w:after="0"/>
        <w:ind w:left="567"/>
      </w:pPr>
      <w:r w:rsidRPr="00713A7B">
        <w:rPr>
          <w:b/>
        </w:rPr>
        <w:t>a)</w:t>
      </w:r>
      <w:r>
        <w:t xml:space="preserve"> </w:t>
      </w:r>
      <w:r w:rsidRPr="00E25621">
        <w:t xml:space="preserve">3 </w:t>
      </w:r>
      <w:r>
        <w:t xml:space="preserve">   </w:t>
      </w:r>
      <w:r w:rsidRPr="00E25621">
        <w:t xml:space="preserve">3 </w:t>
      </w:r>
      <w:r>
        <w:t xml:space="preserve">   </w:t>
      </w:r>
      <w:r w:rsidRPr="00E25621">
        <w:t xml:space="preserve">7 </w:t>
      </w:r>
      <w:r>
        <w:t xml:space="preserve">   </w:t>
      </w:r>
      <w:r w:rsidRPr="00E25621">
        <w:t>7</w:t>
      </w:r>
      <w:r>
        <w:t xml:space="preserve"> = 14</w:t>
      </w:r>
    </w:p>
    <w:p w:rsidR="00713A7B" w:rsidRDefault="00713A7B" w:rsidP="00713A7B">
      <w:pPr>
        <w:spacing w:after="0"/>
        <w:ind w:left="567"/>
        <w:rPr>
          <w:b/>
        </w:rPr>
      </w:pPr>
      <w:r>
        <w:rPr>
          <w:b/>
        </w:rPr>
        <w:t xml:space="preserve">b) </w:t>
      </w:r>
      <w:r w:rsidRPr="00E25621">
        <w:t xml:space="preserve">3 </w:t>
      </w:r>
      <w:r>
        <w:t xml:space="preserve">   </w:t>
      </w:r>
      <w:r w:rsidRPr="00E25621">
        <w:t xml:space="preserve">3 </w:t>
      </w:r>
      <w:r>
        <w:t xml:space="preserve">   </w:t>
      </w:r>
      <w:r w:rsidRPr="00E25621">
        <w:t xml:space="preserve">7 </w:t>
      </w:r>
      <w:r>
        <w:t xml:space="preserve">   </w:t>
      </w:r>
      <w:r w:rsidRPr="00E25621">
        <w:t>7</w:t>
      </w:r>
      <w:r>
        <w:t xml:space="preserve"> = 24</w:t>
      </w:r>
    </w:p>
    <w:p w:rsidR="00B76585" w:rsidRPr="00B76585" w:rsidRDefault="002F79B3" w:rsidP="00ED26A0">
      <w:pPr>
        <w:spacing w:after="0"/>
        <w:ind w:left="567"/>
        <w:jc w:val="both"/>
        <w:rPr>
          <w:b/>
        </w:rPr>
      </w:pPr>
      <w:r>
        <w:rPr>
          <w:b/>
        </w:rPr>
        <w:t>Atrisinājums</w:t>
      </w:r>
      <w:r w:rsidR="0078533C">
        <w:rPr>
          <w:b/>
        </w:rPr>
        <w:t xml:space="preserve">. </w:t>
      </w:r>
      <w:r w:rsidR="00B76585" w:rsidRPr="00B76585">
        <w:rPr>
          <w:b/>
        </w:rPr>
        <w:t>a)</w:t>
      </w:r>
      <w:r w:rsidR="00B76585">
        <w:t xml:space="preserve"> </w:t>
      </w:r>
      <m:oMath>
        <m:r>
          <w:rPr>
            <w:rFonts w:ascii="Cambria Math" w:hAnsi="Cambria Math"/>
          </w:rPr>
          <m:t>3-3+7+7=14</m:t>
        </m:r>
      </m:oMath>
      <w:r w:rsidR="005D4AC4">
        <w:rPr>
          <w:rFonts w:eastAsiaTheme="minorEastAsia"/>
        </w:rPr>
        <w:t>;</w:t>
      </w:r>
      <w:r w:rsidR="0078533C">
        <w:rPr>
          <w:rFonts w:eastAsiaTheme="minorEastAsia"/>
        </w:rPr>
        <w:t xml:space="preserve"> </w:t>
      </w:r>
      <w:r w:rsidR="00B76585" w:rsidRPr="00B76585">
        <w:rPr>
          <w:b/>
        </w:rPr>
        <w:t xml:space="preserve">b) </w:t>
      </w:r>
      <m:oMath>
        <m:d>
          <m:dPr>
            <m:ctrlPr>
              <w:rPr>
                <w:rFonts w:ascii="Cambria Math" w:hAnsi="Cambria Math"/>
                <w:i/>
              </w:rPr>
            </m:ctrlPr>
          </m:dPr>
          <m:e>
            <m:r>
              <w:rPr>
                <w:rFonts w:ascii="Cambria Math" w:hAnsi="Cambria Math"/>
              </w:rPr>
              <m:t>3+3 :7</m:t>
            </m:r>
          </m:e>
        </m:d>
        <m:r>
          <w:rPr>
            <w:rFonts w:ascii="Cambria Math" w:hAnsi="Cambria Math"/>
          </w:rPr>
          <m:t>∙7=</m:t>
        </m:r>
        <m:f>
          <m:fPr>
            <m:ctrlPr>
              <w:rPr>
                <w:rFonts w:ascii="Cambria Math" w:hAnsi="Cambria Math"/>
                <w:i/>
              </w:rPr>
            </m:ctrlPr>
          </m:fPr>
          <m:num>
            <m:r>
              <w:rPr>
                <w:rFonts w:ascii="Cambria Math" w:hAnsi="Cambria Math"/>
              </w:rPr>
              <m:t>24</m:t>
            </m:r>
          </m:num>
          <m:den>
            <m:r>
              <w:rPr>
                <w:rFonts w:ascii="Cambria Math" w:hAnsi="Cambria Math"/>
              </w:rPr>
              <m:t>7</m:t>
            </m:r>
          </m:den>
        </m:f>
        <m:r>
          <w:rPr>
            <w:rFonts w:ascii="Cambria Math" w:hAnsi="Cambria Math"/>
          </w:rPr>
          <m:t>∙7=24</m:t>
        </m:r>
      </m:oMath>
    </w:p>
    <w:p w:rsidR="002F79B3" w:rsidRDefault="00A32EB8" w:rsidP="00ED26A0">
      <w:pPr>
        <w:spacing w:after="0"/>
        <w:ind w:left="567" w:hanging="567"/>
        <w:jc w:val="both"/>
      </w:pPr>
      <w:r>
        <w:rPr>
          <w:b/>
        </w:rPr>
        <w:t>5</w:t>
      </w:r>
      <w:r w:rsidR="002F79B3" w:rsidRPr="002F79B3">
        <w:rPr>
          <w:b/>
        </w:rPr>
        <w:t>.4.</w:t>
      </w:r>
      <w:r w:rsidR="002F79B3">
        <w:rPr>
          <w:b/>
        </w:rPr>
        <w:tab/>
      </w:r>
      <w:r w:rsidR="00E75E22" w:rsidRPr="002F2863">
        <w:t xml:space="preserve">Sadali </w:t>
      </w:r>
      <w:r w:rsidR="00E75E22" w:rsidRPr="002F2863">
        <w:fldChar w:fldCharType="begin"/>
      </w:r>
      <w:r w:rsidR="00E75E22" w:rsidRPr="002F2863">
        <w:instrText xml:space="preserve"> REF _Ref447800278 \h  \* MERGEFORMAT </w:instrText>
      </w:r>
      <w:r w:rsidR="00E75E22" w:rsidRPr="002F2863">
        <w:fldChar w:fldCharType="separate"/>
      </w:r>
      <w:r w:rsidR="002B6BDB">
        <w:rPr>
          <w:noProof/>
        </w:rPr>
        <w:t>1</w:t>
      </w:r>
      <w:r w:rsidR="002B6BDB" w:rsidRPr="00E75E22">
        <w:t>. att.</w:t>
      </w:r>
      <w:r w:rsidR="00E75E22" w:rsidRPr="002F2863">
        <w:fldChar w:fldCharType="end"/>
      </w:r>
      <w:r w:rsidR="00E75E22" w:rsidRPr="002F2863">
        <w:t xml:space="preserve"> redzamo figūru trīs daļās, no kurām var salikt kvadrātu! Sal</w:t>
      </w:r>
      <w:r w:rsidR="00C17ECF">
        <w:t>iekot daļas nedrīkst pārklāties, daļas</w:t>
      </w:r>
      <w:r w:rsidR="009A2D80" w:rsidRPr="009A2D80">
        <w:t xml:space="preserve"> </w:t>
      </w:r>
      <w:r w:rsidR="009A2D80" w:rsidRPr="00C17ECF">
        <w:t>drīkst</w:t>
      </w:r>
      <w:r w:rsidR="00C17ECF" w:rsidRPr="00C17ECF">
        <w:t xml:space="preserve"> pagriezt, bet nedrīkst apgāzt</w:t>
      </w:r>
      <w:r w:rsidR="009A2D80" w:rsidRPr="00C17ECF">
        <w:t xml:space="preserve"> otrādi</w:t>
      </w:r>
      <w:r w:rsidR="00C17ECF" w:rsidRPr="00C17ECF">
        <w:t>.</w:t>
      </w:r>
    </w:p>
    <w:p w:rsidR="0078533C" w:rsidRPr="006D16E7" w:rsidRDefault="0078533C" w:rsidP="0078533C">
      <w:pPr>
        <w:spacing w:after="0"/>
        <w:ind w:left="567"/>
        <w:jc w:val="both"/>
      </w:pPr>
      <w:r>
        <w:rPr>
          <w:b/>
        </w:rPr>
        <w:t xml:space="preserve">Atrisinājums. </w:t>
      </w:r>
      <w:r w:rsidRPr="006D16E7">
        <w:t xml:space="preserve">Skat., piemēram, </w:t>
      </w:r>
      <w:r w:rsidRPr="006D16E7">
        <w:fldChar w:fldCharType="begin"/>
      </w:r>
      <w:r w:rsidRPr="006D16E7">
        <w:instrText xml:space="preserve"> REF _Ref447800709 \h </w:instrText>
      </w:r>
      <w:r>
        <w:instrText xml:space="preserve"> \* MERGEFORMAT </w:instrText>
      </w:r>
      <w:r w:rsidRPr="006D16E7">
        <w:fldChar w:fldCharType="separate"/>
      </w:r>
      <w:r w:rsidR="002B6BDB">
        <w:rPr>
          <w:noProof/>
        </w:rPr>
        <w:t>2</w:t>
      </w:r>
      <w:r w:rsidR="002B6BDB" w:rsidRPr="006D16E7">
        <w:t>. att.</w:t>
      </w:r>
      <w:r w:rsidRPr="006D16E7">
        <w:fldChar w:fldCharType="end"/>
      </w:r>
    </w:p>
    <w:p w:rsidR="0078533C" w:rsidRDefault="0078533C" w:rsidP="00ED26A0">
      <w:pPr>
        <w:keepNext/>
        <w:spacing w:after="0"/>
        <w:ind w:left="567" w:hanging="567"/>
        <w:jc w:val="center"/>
        <w:sectPr w:rsidR="0078533C" w:rsidSect="002F79B3">
          <w:footerReference w:type="default" r:id="rId8"/>
          <w:pgSz w:w="11906" w:h="16838"/>
          <w:pgMar w:top="720" w:right="720" w:bottom="720" w:left="720" w:header="708" w:footer="708" w:gutter="0"/>
          <w:cols w:space="708"/>
          <w:docGrid w:linePitch="360"/>
        </w:sectPr>
      </w:pPr>
    </w:p>
    <w:p w:rsidR="00E75E22" w:rsidRPr="002F2863" w:rsidRDefault="00E75E22" w:rsidP="00ED26A0">
      <w:pPr>
        <w:keepNext/>
        <w:spacing w:after="0"/>
        <w:ind w:left="567" w:hanging="567"/>
        <w:jc w:val="center"/>
      </w:pPr>
      <w:r w:rsidRPr="002F2863">
        <w:rPr>
          <w:b/>
          <w:noProof/>
          <w:lang w:eastAsia="lv-LV"/>
        </w:rPr>
        <w:drawing>
          <wp:inline distT="0" distB="0" distL="0" distR="0" wp14:anchorId="11E75884" wp14:editId="733B8B54">
            <wp:extent cx="1314000" cy="1080000"/>
            <wp:effectExtent l="0" t="0" r="635"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000" cy="1080000"/>
                    </a:xfrm>
                    <a:prstGeom prst="rect">
                      <a:avLst/>
                    </a:prstGeom>
                  </pic:spPr>
                </pic:pic>
              </a:graphicData>
            </a:graphic>
          </wp:inline>
        </w:drawing>
      </w:r>
    </w:p>
    <w:bookmarkStart w:id="0" w:name="_Ref447800278"/>
    <w:p w:rsidR="00E75E22" w:rsidRPr="00E75E22" w:rsidRDefault="00E75E22" w:rsidP="00ED26A0">
      <w:pPr>
        <w:pStyle w:val="Parakstszemobjekta"/>
        <w:spacing w:after="0"/>
        <w:jc w:val="center"/>
      </w:pPr>
      <w:r w:rsidRPr="00E75E22">
        <w:fldChar w:fldCharType="begin"/>
      </w:r>
      <w:r w:rsidRPr="00E75E22">
        <w:instrText xml:space="preserve"> SEQ Ilustrācija \* ARABIC </w:instrText>
      </w:r>
      <w:r w:rsidRPr="00E75E22">
        <w:fldChar w:fldCharType="separate"/>
      </w:r>
      <w:r w:rsidR="002B6BDB">
        <w:rPr>
          <w:noProof/>
        </w:rPr>
        <w:t>1</w:t>
      </w:r>
      <w:r w:rsidRPr="00E75E22">
        <w:fldChar w:fldCharType="end"/>
      </w:r>
      <w:r w:rsidRPr="00E75E22">
        <w:t>. att.</w:t>
      </w:r>
      <w:bookmarkEnd w:id="0"/>
    </w:p>
    <w:p w:rsidR="006D16E7" w:rsidRDefault="006D16E7" w:rsidP="00ED26A0">
      <w:pPr>
        <w:keepNext/>
        <w:spacing w:after="0"/>
        <w:ind w:left="567"/>
        <w:jc w:val="center"/>
      </w:pPr>
      <w:r w:rsidRPr="006D16E7">
        <w:rPr>
          <w:noProof/>
          <w:lang w:eastAsia="lv-LV"/>
        </w:rPr>
        <w:drawing>
          <wp:inline distT="0" distB="0" distL="0" distR="0" wp14:anchorId="4E5D0B61" wp14:editId="628A5770">
            <wp:extent cx="2228850" cy="1077524"/>
            <wp:effectExtent l="0" t="0" r="0"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8985" cy="1082424"/>
                    </a:xfrm>
                    <a:prstGeom prst="rect">
                      <a:avLst/>
                    </a:prstGeom>
                  </pic:spPr>
                </pic:pic>
              </a:graphicData>
            </a:graphic>
          </wp:inline>
        </w:drawing>
      </w:r>
    </w:p>
    <w:bookmarkStart w:id="1" w:name="_Ref447800709"/>
    <w:p w:rsidR="006D16E7" w:rsidRPr="006D16E7" w:rsidRDefault="006D16E7" w:rsidP="00ED26A0">
      <w:pPr>
        <w:pStyle w:val="Parakstszemobjekta"/>
        <w:spacing w:after="0"/>
        <w:jc w:val="center"/>
      </w:pPr>
      <w:r w:rsidRPr="006D16E7">
        <w:fldChar w:fldCharType="begin"/>
      </w:r>
      <w:r w:rsidRPr="006D16E7">
        <w:instrText xml:space="preserve"> SEQ Ilustrācija \* ARABIC </w:instrText>
      </w:r>
      <w:r w:rsidRPr="006D16E7">
        <w:fldChar w:fldCharType="separate"/>
      </w:r>
      <w:r w:rsidR="002B6BDB">
        <w:rPr>
          <w:noProof/>
        </w:rPr>
        <w:t>2</w:t>
      </w:r>
      <w:r w:rsidRPr="006D16E7">
        <w:fldChar w:fldCharType="end"/>
      </w:r>
      <w:r w:rsidRPr="006D16E7">
        <w:t>. att.</w:t>
      </w:r>
      <w:bookmarkEnd w:id="1"/>
    </w:p>
    <w:p w:rsidR="0078533C" w:rsidRDefault="0078533C" w:rsidP="00ED26A0">
      <w:pPr>
        <w:spacing w:after="0"/>
        <w:ind w:left="567" w:hanging="567"/>
        <w:jc w:val="both"/>
        <w:rPr>
          <w:b/>
        </w:rPr>
        <w:sectPr w:rsidR="0078533C" w:rsidSect="0078533C">
          <w:type w:val="continuous"/>
          <w:pgSz w:w="11906" w:h="16838"/>
          <w:pgMar w:top="720" w:right="720" w:bottom="720" w:left="720" w:header="708" w:footer="708" w:gutter="0"/>
          <w:cols w:num="2" w:space="708"/>
          <w:docGrid w:linePitch="360"/>
        </w:sectPr>
      </w:pPr>
    </w:p>
    <w:p w:rsidR="002F79B3" w:rsidRPr="00333B42" w:rsidRDefault="00A32EB8" w:rsidP="00ED26A0">
      <w:pPr>
        <w:spacing w:after="0"/>
        <w:ind w:left="567" w:hanging="567"/>
        <w:jc w:val="both"/>
        <w:rPr>
          <w:b/>
        </w:rPr>
      </w:pPr>
      <w:r>
        <w:rPr>
          <w:b/>
        </w:rPr>
        <w:t>5</w:t>
      </w:r>
      <w:r w:rsidR="002F79B3" w:rsidRPr="002F79B3">
        <w:rPr>
          <w:b/>
        </w:rPr>
        <w:t>.5.</w:t>
      </w:r>
      <w:r w:rsidR="002F79B3">
        <w:rPr>
          <w:b/>
        </w:rPr>
        <w:tab/>
      </w:r>
      <w:r w:rsidR="00254311" w:rsidRPr="00333B42">
        <w:t>Kl</w:t>
      </w:r>
      <w:r w:rsidR="002B65DC" w:rsidRPr="00333B42">
        <w:t xml:space="preserve">asē ir 12 </w:t>
      </w:r>
      <w:r w:rsidR="00333B42">
        <w:t>skolēni</w:t>
      </w:r>
      <w:r w:rsidR="0038294D" w:rsidRPr="00333B42">
        <w:t xml:space="preserve">, katrs no tiem </w:t>
      </w:r>
      <w:r w:rsidR="00313C79" w:rsidRPr="00333B42">
        <w:t>no</w:t>
      </w:r>
      <w:r w:rsidR="002B65DC" w:rsidRPr="00333B42">
        <w:t xml:space="preserve">sūtīja </w:t>
      </w:r>
      <w:r w:rsidR="00313C79" w:rsidRPr="00333B42">
        <w:t>īsziņu</w:t>
      </w:r>
      <w:r w:rsidR="00254311" w:rsidRPr="00333B42">
        <w:t xml:space="preserve"> tieši</w:t>
      </w:r>
      <w:r w:rsidR="00333B42">
        <w:t xml:space="preserve"> sešiem citiem saviem </w:t>
      </w:r>
      <w:proofErr w:type="spellStart"/>
      <w:r w:rsidR="00333B42">
        <w:t>klasesbiedriem</w:t>
      </w:r>
      <w:proofErr w:type="spellEnd"/>
      <w:r w:rsidR="00333B42">
        <w:t>. Pierādi</w:t>
      </w:r>
      <w:r w:rsidR="00254311" w:rsidRPr="00333B42">
        <w:t xml:space="preserve">, ka noteikti </w:t>
      </w:r>
      <w:r w:rsidR="00333B42">
        <w:t>ir</w:t>
      </w:r>
      <w:r w:rsidR="00254311" w:rsidRPr="00333B42">
        <w:t xml:space="preserve"> tādi divi </w:t>
      </w:r>
      <w:r w:rsidR="00333B42">
        <w:t>skolēni</w:t>
      </w:r>
      <w:r w:rsidR="00254311" w:rsidRPr="00333B42">
        <w:t xml:space="preserve">, kas </w:t>
      </w:r>
      <w:r w:rsidR="00313C79" w:rsidRPr="00333B42">
        <w:t>nosūtījuši īsziņu</w:t>
      </w:r>
      <w:r w:rsidR="0038294D" w:rsidRPr="00333B42">
        <w:t xml:space="preserve"> viens otram!</w:t>
      </w:r>
    </w:p>
    <w:p w:rsidR="0038294D" w:rsidRDefault="002F79B3" w:rsidP="0078533C">
      <w:pPr>
        <w:spacing w:after="0"/>
        <w:ind w:left="567"/>
        <w:jc w:val="both"/>
      </w:pPr>
      <w:r>
        <w:rPr>
          <w:b/>
        </w:rPr>
        <w:t>Atrisinājums</w:t>
      </w:r>
      <w:r w:rsidR="0078533C">
        <w:rPr>
          <w:b/>
        </w:rPr>
        <w:t xml:space="preserve">. </w:t>
      </w:r>
      <w:r w:rsidR="00333B42">
        <w:t xml:space="preserve">Pavisam tika nosūtītas </w:t>
      </w:r>
      <m:oMath>
        <m:r>
          <w:rPr>
            <w:rFonts w:ascii="Cambria Math" w:hAnsi="Cambria Math"/>
          </w:rPr>
          <m:t>12∙6=7</m:t>
        </m:r>
        <m:r>
          <w:rPr>
            <w:rFonts w:ascii="Cambria Math" w:hAnsi="Cambria Math"/>
          </w:rPr>
          <m:t>2</m:t>
        </m:r>
      </m:oMath>
      <w:r w:rsidR="00333B42">
        <w:rPr>
          <w:rFonts w:eastAsiaTheme="minorEastAsia"/>
        </w:rPr>
        <w:t xml:space="preserve"> īsziņas. </w:t>
      </w:r>
      <w:r w:rsidR="00FC7860">
        <w:rPr>
          <w:rFonts w:eastAsiaTheme="minorEastAsia"/>
        </w:rPr>
        <w:t>No 12 skolēniem var izveidot</w:t>
      </w:r>
      <w:r w:rsidR="00333B42">
        <w:t xml:space="preserve"> </w:t>
      </w:r>
      <m:oMath>
        <m:f>
          <m:fPr>
            <m:ctrlPr>
              <w:rPr>
                <w:rFonts w:ascii="Cambria Math" w:hAnsi="Cambria Math"/>
                <w:i/>
              </w:rPr>
            </m:ctrlPr>
          </m:fPr>
          <m:num>
            <m:r>
              <w:rPr>
                <w:rFonts w:ascii="Cambria Math" w:hAnsi="Cambria Math"/>
              </w:rPr>
              <m:t>12∙11</m:t>
            </m:r>
          </m:num>
          <m:den>
            <m:r>
              <w:rPr>
                <w:rFonts w:ascii="Cambria Math" w:hAnsi="Cambria Math"/>
              </w:rPr>
              <m:t>2</m:t>
            </m:r>
          </m:den>
        </m:f>
        <m:r>
          <w:rPr>
            <w:rFonts w:ascii="Cambria Math" w:hAnsi="Cambria Math"/>
          </w:rPr>
          <m:t>=66</m:t>
        </m:r>
      </m:oMath>
      <w:r w:rsidR="00333B42">
        <w:rPr>
          <w:rFonts w:eastAsiaTheme="minorEastAsia"/>
        </w:rPr>
        <w:t xml:space="preserve"> daž</w:t>
      </w:r>
      <w:proofErr w:type="spellStart"/>
      <w:r w:rsidR="00FC7860">
        <w:rPr>
          <w:rFonts w:eastAsiaTheme="minorEastAsia"/>
        </w:rPr>
        <w:t>ādus</w:t>
      </w:r>
      <w:proofErr w:type="spellEnd"/>
      <w:r w:rsidR="00333B42">
        <w:rPr>
          <w:rFonts w:eastAsiaTheme="minorEastAsia"/>
        </w:rPr>
        <w:t xml:space="preserve"> pār</w:t>
      </w:r>
      <w:r w:rsidR="00FC7860">
        <w:rPr>
          <w:rFonts w:eastAsiaTheme="minorEastAsia"/>
        </w:rPr>
        <w:t>us</w:t>
      </w:r>
      <w:r w:rsidR="0038294D" w:rsidRPr="00B013B6">
        <w:t xml:space="preserve">. Uzskatīsim, ka pāris saņem </w:t>
      </w:r>
      <w:r w:rsidR="003C2FFD">
        <w:t>īsziņu</w:t>
      </w:r>
      <w:r w:rsidR="0038294D" w:rsidRPr="00B013B6">
        <w:t xml:space="preserve">, ja viens no </w:t>
      </w:r>
      <w:bookmarkStart w:id="2" w:name="_GoBack"/>
      <w:bookmarkEnd w:id="2"/>
      <w:r w:rsidR="0038294D" w:rsidRPr="00B013B6">
        <w:t xml:space="preserve">pāra dalībniekiem nosūtījis </w:t>
      </w:r>
      <w:r w:rsidR="003C2FFD">
        <w:t>īsziņu otram dalībniekam</w:t>
      </w:r>
      <w:r w:rsidR="0038294D" w:rsidRPr="00B013B6">
        <w:t xml:space="preserve">. </w:t>
      </w:r>
      <w:r w:rsidR="003C2FFD">
        <w:t xml:space="preserve">Tā kā </w:t>
      </w:r>
      <w:r w:rsidR="000772B0">
        <w:rPr>
          <w:rFonts w:eastAsiaTheme="minorEastAsia"/>
        </w:rPr>
        <w:br/>
      </w:r>
      <m:oMath>
        <m:r>
          <w:rPr>
            <w:rFonts w:ascii="Cambria Math" w:hAnsi="Cambria Math"/>
          </w:rPr>
          <m:t>72</m:t>
        </m:r>
        <m:r>
          <w:rPr>
            <w:rFonts w:ascii="Cambria Math" w:hAnsi="Cambria Math"/>
          </w:rPr>
          <m:t>&gt;66</m:t>
        </m:r>
      </m:oMath>
      <w:r w:rsidR="003C2FFD">
        <w:rPr>
          <w:rFonts w:eastAsiaTheme="minorEastAsia"/>
        </w:rPr>
        <w:t xml:space="preserve">, tad </w:t>
      </w:r>
      <w:r w:rsidR="0038294D" w:rsidRPr="00B013B6">
        <w:t xml:space="preserve">būs </w:t>
      </w:r>
      <w:r w:rsidR="003C2FFD">
        <w:t xml:space="preserve">tāds </w:t>
      </w:r>
      <w:r w:rsidR="0038294D" w:rsidRPr="00B013B6">
        <w:t xml:space="preserve">pāris, kurš saņems divas </w:t>
      </w:r>
      <w:r w:rsidR="003C2FFD">
        <w:t>īsziņas</w:t>
      </w:r>
      <w:r w:rsidR="0038294D" w:rsidRPr="00B013B6">
        <w:t xml:space="preserve">. </w:t>
      </w:r>
      <w:r w:rsidR="000772B0">
        <w:t>Tātad</w:t>
      </w:r>
      <w:r w:rsidR="0038294D" w:rsidRPr="00B013B6">
        <w:t xml:space="preserve"> šī</w:t>
      </w:r>
      <w:r w:rsidR="003C2FFD">
        <w:t xml:space="preserve"> pāra dalībnieki nosūtījuši īsziņas</w:t>
      </w:r>
      <w:r w:rsidR="0038294D" w:rsidRPr="00B013B6">
        <w:t xml:space="preserve"> viens otram.</w:t>
      </w:r>
    </w:p>
    <w:p w:rsidR="002F79B3" w:rsidRDefault="002F79B3" w:rsidP="00ED26A0">
      <w:pPr>
        <w:pBdr>
          <w:bottom w:val="single" w:sz="12" w:space="1" w:color="auto"/>
        </w:pBdr>
        <w:spacing w:after="0"/>
        <w:ind w:left="567" w:hanging="567"/>
        <w:jc w:val="both"/>
        <w:rPr>
          <w:b/>
        </w:rPr>
      </w:pPr>
    </w:p>
    <w:p w:rsidR="002F79B3" w:rsidRDefault="002F79B3" w:rsidP="00ED26A0">
      <w:pPr>
        <w:spacing w:after="0"/>
        <w:ind w:left="567" w:hanging="567"/>
        <w:jc w:val="both"/>
        <w:rPr>
          <w:b/>
        </w:rPr>
      </w:pPr>
    </w:p>
    <w:p w:rsidR="00A54ACD" w:rsidRDefault="00A32EB8" w:rsidP="00E623BC">
      <w:pPr>
        <w:spacing w:after="0"/>
        <w:ind w:left="567" w:hanging="567"/>
        <w:jc w:val="both"/>
      </w:pPr>
      <w:r>
        <w:rPr>
          <w:b/>
        </w:rPr>
        <w:t>6</w:t>
      </w:r>
      <w:r w:rsidR="002F79B3" w:rsidRPr="002F79B3">
        <w:rPr>
          <w:b/>
        </w:rPr>
        <w:t>.1.</w:t>
      </w:r>
      <w:r w:rsidR="002F79B3">
        <w:rPr>
          <w:b/>
        </w:rPr>
        <w:tab/>
      </w:r>
      <w:r w:rsidR="00A54ACD" w:rsidRPr="00A54ACD">
        <w:t>Aplīšos</w:t>
      </w:r>
      <w:r w:rsidR="00291A0C">
        <w:t xml:space="preserve"> </w:t>
      </w:r>
      <w:r w:rsidR="00291A0C">
        <w:rPr>
          <w:rFonts w:ascii="Calibri" w:eastAsia="Calibri" w:hAnsi="Calibri"/>
        </w:rPr>
        <w:t xml:space="preserve">(skat. </w:t>
      </w:r>
      <w:r w:rsidR="00291A0C">
        <w:rPr>
          <w:rFonts w:ascii="Calibri" w:eastAsia="Calibri" w:hAnsi="Calibri"/>
        </w:rPr>
        <w:fldChar w:fldCharType="begin"/>
      </w:r>
      <w:r w:rsidR="00291A0C">
        <w:rPr>
          <w:rFonts w:ascii="Calibri" w:eastAsia="Calibri" w:hAnsi="Calibri"/>
        </w:rPr>
        <w:instrText xml:space="preserve"> REF _Ref448849184 \h </w:instrText>
      </w:r>
      <w:r w:rsidR="00291A0C">
        <w:rPr>
          <w:rFonts w:ascii="Calibri" w:eastAsia="Calibri" w:hAnsi="Calibri"/>
        </w:rPr>
      </w:r>
      <w:r w:rsidR="00291A0C">
        <w:rPr>
          <w:rFonts w:ascii="Calibri" w:eastAsia="Calibri" w:hAnsi="Calibri"/>
        </w:rPr>
        <w:fldChar w:fldCharType="separate"/>
      </w:r>
      <w:r w:rsidR="002B6BDB">
        <w:rPr>
          <w:noProof/>
        </w:rPr>
        <w:t>3</w:t>
      </w:r>
      <w:r w:rsidR="002B6BDB">
        <w:t>. att.</w:t>
      </w:r>
      <w:r w:rsidR="00291A0C">
        <w:rPr>
          <w:rFonts w:ascii="Calibri" w:eastAsia="Calibri" w:hAnsi="Calibri"/>
        </w:rPr>
        <w:fldChar w:fldCharType="end"/>
      </w:r>
      <w:r w:rsidR="00291A0C">
        <w:rPr>
          <w:rFonts w:ascii="Calibri" w:eastAsia="Calibri" w:hAnsi="Calibri"/>
        </w:rPr>
        <w:t>)</w:t>
      </w:r>
      <w:r w:rsidR="00A54ACD" w:rsidRPr="00A54ACD">
        <w:t xml:space="preserve"> ieraksti trūkstošās darbību zīmes un </w:t>
      </w:r>
      <w:r w:rsidR="00D019FB">
        <w:t>kvadrātiņos</w:t>
      </w:r>
      <w:r w:rsidR="00A54ACD" w:rsidRPr="00A54ACD">
        <w:t xml:space="preserve"> – trūkstošos skaitļus, lai iegūtu patiesas vienādības!</w:t>
      </w:r>
      <w:r w:rsidR="00D019FB">
        <w:t xml:space="preserve"> Parādi arī risinājumu!</w:t>
      </w:r>
    </w:p>
    <w:p w:rsidR="000772B0" w:rsidRDefault="000772B0" w:rsidP="000772B0">
      <w:pPr>
        <w:spacing w:after="0"/>
        <w:ind w:left="567"/>
        <w:jc w:val="both"/>
      </w:pPr>
      <w:r>
        <w:rPr>
          <w:b/>
        </w:rPr>
        <w:t xml:space="preserve">Atrisinājums. </w:t>
      </w:r>
      <w:r>
        <w:t xml:space="preserve">Skat. </w:t>
      </w:r>
      <w:r>
        <w:fldChar w:fldCharType="begin"/>
      </w:r>
      <w:r>
        <w:instrText xml:space="preserve"> REF _Ref448821496 \h </w:instrText>
      </w:r>
      <w:r>
        <w:fldChar w:fldCharType="separate"/>
      </w:r>
      <w:r w:rsidR="002B6BDB">
        <w:rPr>
          <w:noProof/>
        </w:rPr>
        <w:t>4</w:t>
      </w:r>
      <w:r w:rsidR="002B6BDB">
        <w:t>. att.</w:t>
      </w:r>
      <w:r>
        <w:fldChar w:fldCharType="end"/>
      </w:r>
      <w:r>
        <w:t xml:space="preserve">, kur 1) </w:t>
      </w:r>
      <m:oMath>
        <m:r>
          <w:rPr>
            <w:rFonts w:ascii="Cambria Math" w:hAnsi="Cambria Math"/>
          </w:rPr>
          <m:t>8,5+43=51,5</m:t>
        </m:r>
      </m:oMath>
      <w:r>
        <w:rPr>
          <w:rFonts w:eastAsiaTheme="minorEastAsia"/>
        </w:rPr>
        <w:t xml:space="preserve">; </w:t>
      </w:r>
      <w:r>
        <w:t xml:space="preserve">2) </w:t>
      </w:r>
      <m:oMath>
        <m:r>
          <w:rPr>
            <w:rFonts w:ascii="Cambria Math" w:hAnsi="Cambria Math"/>
          </w:rPr>
          <m:t>18</m:t>
        </m:r>
        <m:f>
          <m:fPr>
            <m:ctrlPr>
              <w:rPr>
                <w:rFonts w:ascii="Cambria Math" w:hAnsi="Cambria Math"/>
                <w:i/>
              </w:rPr>
            </m:ctrlPr>
          </m:fPr>
          <m:num>
            <m:r>
              <w:rPr>
                <w:rFonts w:ascii="Cambria Math" w:hAnsi="Cambria Math"/>
              </w:rPr>
              <m:t>37</m:t>
            </m:r>
          </m:num>
          <m:den>
            <m:r>
              <w:rPr>
                <w:rFonts w:ascii="Cambria Math" w:hAnsi="Cambria Math"/>
              </w:rPr>
              <m:t>48</m:t>
            </m:r>
          </m:den>
        </m:f>
        <m:r>
          <w:rPr>
            <w:rFonts w:ascii="Cambria Math" w:hAnsi="Cambria Math"/>
          </w:rPr>
          <m:t xml:space="preserve"> :8,5=</m:t>
        </m:r>
        <m:f>
          <m:fPr>
            <m:ctrlPr>
              <w:rPr>
                <w:rFonts w:ascii="Cambria Math" w:hAnsi="Cambria Math"/>
                <w:i/>
              </w:rPr>
            </m:ctrlPr>
          </m:fPr>
          <m:num>
            <m:r>
              <w:rPr>
                <w:rFonts w:ascii="Cambria Math" w:hAnsi="Cambria Math"/>
              </w:rPr>
              <m:t>901</m:t>
            </m:r>
          </m:num>
          <m:den>
            <m:r>
              <w:rPr>
                <w:rFonts w:ascii="Cambria Math" w:hAnsi="Cambria Math"/>
              </w:rPr>
              <m:t>48</m:t>
            </m:r>
          </m:den>
        </m:f>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901∙2</m:t>
            </m:r>
          </m:num>
          <m:den>
            <m:r>
              <w:rPr>
                <w:rFonts w:ascii="Cambria Math" w:hAnsi="Cambria Math"/>
              </w:rPr>
              <m:t>48∙17</m:t>
            </m:r>
          </m:den>
        </m:f>
        <m:r>
          <w:rPr>
            <w:rFonts w:ascii="Cambria Math" w:hAnsi="Cambria Math"/>
          </w:rPr>
          <m:t>=</m:t>
        </m:r>
        <m:f>
          <m:fPr>
            <m:ctrlPr>
              <w:rPr>
                <w:rFonts w:ascii="Cambria Math" w:hAnsi="Cambria Math"/>
                <w:i/>
              </w:rPr>
            </m:ctrlPr>
          </m:fPr>
          <m:num>
            <m:r>
              <w:rPr>
                <w:rFonts w:ascii="Cambria Math" w:hAnsi="Cambria Math"/>
              </w:rPr>
              <m:t>53</m:t>
            </m:r>
          </m:num>
          <m:den>
            <m:r>
              <w:rPr>
                <w:rFonts w:ascii="Cambria Math" w:hAnsi="Cambria Math"/>
              </w:rPr>
              <m:t>24</m:t>
            </m:r>
          </m:den>
        </m:f>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24</m:t>
            </m:r>
          </m:den>
        </m:f>
      </m:oMath>
      <w:r>
        <w:rPr>
          <w:rFonts w:eastAsiaTheme="minorEastAsia"/>
        </w:rPr>
        <w:t xml:space="preserve">; </w:t>
      </w:r>
      <w:r>
        <w:rPr>
          <w:rFonts w:eastAsiaTheme="minorEastAsia"/>
        </w:rPr>
        <w:br/>
        <w:t xml:space="preserve">3)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54</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m:t>
            </m:r>
          </m:num>
          <m:den>
            <m:r>
              <w:rPr>
                <w:rFonts w:ascii="Cambria Math" w:eastAsiaTheme="minorEastAsia" w:hAnsi="Cambria Math"/>
              </w:rPr>
              <m:t>60</m:t>
            </m:r>
          </m:den>
        </m:f>
      </m:oMath>
      <w:r>
        <w:rPr>
          <w:rFonts w:eastAsiaTheme="minorEastAsia"/>
        </w:rPr>
        <w:t>; 4) </w:t>
      </w:r>
      <m:oMath>
        <m:f>
          <m:fPr>
            <m:ctrlPr>
              <w:rPr>
                <w:rFonts w:ascii="Cambria Math" w:eastAsiaTheme="minorEastAsia" w:hAnsi="Cambria Math"/>
                <w:i/>
              </w:rPr>
            </m:ctrlPr>
          </m:fPr>
          <m:num>
            <m:r>
              <w:rPr>
                <w:rFonts w:ascii="Cambria Math" w:eastAsiaTheme="minorEastAsia" w:hAnsi="Cambria Math"/>
              </w:rPr>
              <m:t>19</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m:t>
            </m:r>
          </m:num>
          <m:den>
            <m:r>
              <w:rPr>
                <w:rFonts w:ascii="Cambria Math" w:eastAsiaTheme="minorEastAsia" w:hAnsi="Cambria Math"/>
              </w:rPr>
              <m:t>130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19∙130</m:t>
            </m:r>
          </m:num>
          <m:den>
            <m:r>
              <w:rPr>
                <w:rFonts w:ascii="Cambria Math" w:eastAsiaTheme="minorEastAsia" w:hAnsi="Cambria Math"/>
              </w:rPr>
              <m:t>60∙19</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60</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eastAsiaTheme="minorEastAsia"/>
        </w:rPr>
        <w:t xml:space="preserve">; 5) </w:t>
      </w:r>
      <m:oMath>
        <m:r>
          <w:rPr>
            <w:rFonts w:ascii="Cambria Math" w:eastAsiaTheme="minorEastAsia" w:hAnsi="Cambria Math"/>
          </w:rPr>
          <m:t>18</m:t>
        </m:r>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48</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=20</m:t>
        </m:r>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48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48</m:t>
            </m:r>
          </m:den>
        </m:f>
        <m:r>
          <w:rPr>
            <w:rFonts w:ascii="Cambria Math" w:eastAsiaTheme="minorEastAsia" w:hAnsi="Cambria Math"/>
          </w:rPr>
          <m:t>=20</m:t>
        </m:r>
        <m:f>
          <m:fPr>
            <m:ctrlPr>
              <w:rPr>
                <w:rFonts w:ascii="Cambria Math" w:eastAsiaTheme="minorEastAsia" w:hAnsi="Cambria Math"/>
                <w:i/>
              </w:rPr>
            </m:ctrlPr>
          </m:fPr>
          <m:num>
            <m:r>
              <w:rPr>
                <w:rFonts w:ascii="Cambria Math" w:eastAsiaTheme="minorEastAsia" w:hAnsi="Cambria Math"/>
              </w:rPr>
              <m:t>45</m:t>
            </m:r>
          </m:num>
          <m:den>
            <m:r>
              <w:rPr>
                <w:rFonts w:ascii="Cambria Math" w:eastAsiaTheme="minorEastAsia" w:hAnsi="Cambria Math"/>
              </w:rPr>
              <m:t>48</m:t>
            </m:r>
          </m:den>
        </m:f>
        <m:r>
          <w:rPr>
            <w:rFonts w:ascii="Cambria Math" w:eastAsiaTheme="minorEastAsia" w:hAnsi="Cambria Math"/>
          </w:rPr>
          <m:t>=20</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16</m:t>
            </m:r>
          </m:den>
        </m:f>
      </m:oMath>
    </w:p>
    <w:p w:rsidR="006D1926" w:rsidRDefault="006D1926" w:rsidP="00B76585">
      <w:pPr>
        <w:keepNext/>
        <w:spacing w:after="0"/>
        <w:ind w:left="567" w:hanging="567"/>
        <w:jc w:val="center"/>
      </w:pPr>
    </w:p>
    <w:p w:rsidR="000772B0" w:rsidRDefault="000772B0" w:rsidP="00B76585">
      <w:pPr>
        <w:keepNext/>
        <w:spacing w:after="0"/>
        <w:ind w:left="567" w:hanging="567"/>
        <w:jc w:val="center"/>
        <w:sectPr w:rsidR="000772B0" w:rsidSect="0078533C">
          <w:type w:val="continuous"/>
          <w:pgSz w:w="11906" w:h="16838"/>
          <w:pgMar w:top="720" w:right="720" w:bottom="720" w:left="720" w:header="708" w:footer="708" w:gutter="0"/>
          <w:cols w:space="708"/>
          <w:docGrid w:linePitch="360"/>
        </w:sectPr>
      </w:pPr>
    </w:p>
    <w:p w:rsidR="00B76585" w:rsidRDefault="00E623BC" w:rsidP="00B76585">
      <w:pPr>
        <w:keepNext/>
        <w:spacing w:after="0"/>
        <w:ind w:left="567" w:hanging="567"/>
        <w:jc w:val="center"/>
      </w:pPr>
      <w:r>
        <w:rPr>
          <w:noProof/>
          <w:lang w:eastAsia="lv-LV"/>
        </w:rPr>
        <w:drawing>
          <wp:inline distT="0" distB="0" distL="0" distR="0" wp14:anchorId="70493D4D" wp14:editId="44C1961A">
            <wp:extent cx="2376000" cy="1980000"/>
            <wp:effectExtent l="0" t="0" r="5715" b="127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k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6000" cy="1980000"/>
                    </a:xfrm>
                    <a:prstGeom prst="rect">
                      <a:avLst/>
                    </a:prstGeom>
                  </pic:spPr>
                </pic:pic>
              </a:graphicData>
            </a:graphic>
          </wp:inline>
        </w:drawing>
      </w:r>
    </w:p>
    <w:bookmarkStart w:id="3" w:name="_Ref448849184"/>
    <w:p w:rsidR="00E623BC" w:rsidRDefault="003A7CAD" w:rsidP="00B76585">
      <w:pPr>
        <w:pStyle w:val="Parakstszemobjekta"/>
        <w:jc w:val="center"/>
      </w:pPr>
      <w:r>
        <w:fldChar w:fldCharType="begin"/>
      </w:r>
      <w:r>
        <w:instrText xml:space="preserve"> SEQ Ilustrācija \* ARABIC </w:instrText>
      </w:r>
      <w:r>
        <w:fldChar w:fldCharType="separate"/>
      </w:r>
      <w:r w:rsidR="002B6BDB">
        <w:rPr>
          <w:noProof/>
        </w:rPr>
        <w:t>3</w:t>
      </w:r>
      <w:r>
        <w:rPr>
          <w:noProof/>
        </w:rPr>
        <w:fldChar w:fldCharType="end"/>
      </w:r>
      <w:r w:rsidR="00B76585">
        <w:t>. att.</w:t>
      </w:r>
      <w:bookmarkEnd w:id="3"/>
    </w:p>
    <w:p w:rsidR="006D1926" w:rsidRDefault="006D1926" w:rsidP="006D1926">
      <w:pPr>
        <w:keepNext/>
        <w:spacing w:before="120" w:after="0"/>
        <w:jc w:val="center"/>
      </w:pPr>
      <w:r>
        <w:rPr>
          <w:noProof/>
          <w:lang w:eastAsia="lv-LV"/>
        </w:rPr>
        <w:drawing>
          <wp:inline distT="0" distB="0" distL="0" distR="0" wp14:anchorId="51A84946" wp14:editId="400FD680">
            <wp:extent cx="2376000" cy="1980000"/>
            <wp:effectExtent l="0" t="0" r="5715" b="1270"/>
            <wp:docPr id="11" name="Attēls 11" descr="6kl_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kl_at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000" cy="1980000"/>
                    </a:xfrm>
                    <a:prstGeom prst="rect">
                      <a:avLst/>
                    </a:prstGeom>
                    <a:noFill/>
                    <a:ln>
                      <a:noFill/>
                    </a:ln>
                  </pic:spPr>
                </pic:pic>
              </a:graphicData>
            </a:graphic>
          </wp:inline>
        </w:drawing>
      </w:r>
    </w:p>
    <w:bookmarkStart w:id="4" w:name="_Ref448821496"/>
    <w:p w:rsidR="006D1926" w:rsidRPr="00B76585" w:rsidRDefault="006D1926" w:rsidP="006D1926">
      <w:pPr>
        <w:pStyle w:val="Parakstszemobjekta"/>
        <w:jc w:val="center"/>
      </w:pPr>
      <w:r>
        <w:fldChar w:fldCharType="begin"/>
      </w:r>
      <w:r>
        <w:instrText xml:space="preserve"> SEQ Ilustrācija \* ARABIC </w:instrText>
      </w:r>
      <w:r>
        <w:fldChar w:fldCharType="separate"/>
      </w:r>
      <w:r w:rsidR="002B6BDB">
        <w:rPr>
          <w:noProof/>
        </w:rPr>
        <w:t>4</w:t>
      </w:r>
      <w:r>
        <w:fldChar w:fldCharType="end"/>
      </w:r>
      <w:r>
        <w:t>. att.</w:t>
      </w:r>
      <w:bookmarkEnd w:id="4"/>
    </w:p>
    <w:p w:rsidR="006D1926" w:rsidRDefault="006D1926" w:rsidP="006D1926">
      <w:pPr>
        <w:sectPr w:rsidR="006D1926" w:rsidSect="006D1926">
          <w:type w:val="continuous"/>
          <w:pgSz w:w="11906" w:h="16838"/>
          <w:pgMar w:top="720" w:right="720" w:bottom="720" w:left="720" w:header="708" w:footer="708" w:gutter="0"/>
          <w:cols w:num="2" w:space="708"/>
          <w:docGrid w:linePitch="360"/>
        </w:sectPr>
      </w:pPr>
    </w:p>
    <w:p w:rsidR="002F79B3" w:rsidRDefault="00A32EB8" w:rsidP="00ED26A0">
      <w:pPr>
        <w:spacing w:after="0"/>
        <w:ind w:left="567" w:hanging="567"/>
        <w:jc w:val="both"/>
        <w:rPr>
          <w:b/>
        </w:rPr>
      </w:pPr>
      <w:r>
        <w:rPr>
          <w:b/>
        </w:rPr>
        <w:lastRenderedPageBreak/>
        <w:t>6</w:t>
      </w:r>
      <w:r w:rsidR="002F79B3" w:rsidRPr="002F79B3">
        <w:rPr>
          <w:b/>
        </w:rPr>
        <w:t>.2.</w:t>
      </w:r>
      <w:r w:rsidR="002F79B3">
        <w:rPr>
          <w:b/>
        </w:rPr>
        <w:tab/>
      </w:r>
      <w:r w:rsidR="009B1F0D">
        <w:t xml:space="preserve">Vai var atrast tādus naturālus skaitļus </w:t>
      </w:r>
      <m:oMath>
        <m:r>
          <w:rPr>
            <w:rFonts w:ascii="Cambria Math" w:hAnsi="Cambria Math"/>
          </w:rPr>
          <m:t>a</m:t>
        </m:r>
      </m:oMath>
      <w:r w:rsidR="009B1F0D">
        <w:rPr>
          <w:rFonts w:eastAsiaTheme="minorEastAsia"/>
        </w:rPr>
        <w:t xml:space="preserve"> un </w:t>
      </w:r>
      <m:oMath>
        <m:r>
          <w:rPr>
            <w:rFonts w:ascii="Cambria Math" w:eastAsiaTheme="minorEastAsia" w:hAnsi="Cambria Math"/>
          </w:rPr>
          <m:t>b</m:t>
        </m:r>
      </m:oMath>
      <w:r w:rsidR="009B1F0D">
        <w:rPr>
          <w:rFonts w:eastAsiaTheme="minorEastAsia"/>
        </w:rPr>
        <w:t xml:space="preserve">, ka </w:t>
      </w:r>
      <m:oMath>
        <m:r>
          <w:rPr>
            <w:rFonts w:ascii="Cambria Math" w:eastAsiaTheme="minorEastAsia" w:hAnsi="Cambria Math"/>
          </w:rPr>
          <m:t>14∙a+15=2016-6∙b</m:t>
        </m:r>
      </m:oMath>
      <w:r w:rsidR="009B1F0D">
        <w:rPr>
          <w:rFonts w:eastAsiaTheme="minorEastAsia"/>
        </w:rPr>
        <w:t>?</w:t>
      </w:r>
    </w:p>
    <w:p w:rsidR="006314D7" w:rsidRPr="002F79B3" w:rsidRDefault="002F79B3" w:rsidP="00ED26A0">
      <w:pPr>
        <w:spacing w:after="0"/>
        <w:ind w:left="567"/>
        <w:jc w:val="both"/>
        <w:rPr>
          <w:b/>
        </w:rPr>
      </w:pPr>
      <w:r>
        <w:rPr>
          <w:b/>
        </w:rPr>
        <w:t>Atrisinājums</w:t>
      </w:r>
      <w:r w:rsidR="000772B0">
        <w:rPr>
          <w:b/>
        </w:rPr>
        <w:t xml:space="preserve">. </w:t>
      </w:r>
      <w:r w:rsidR="006314D7" w:rsidRPr="00303895">
        <w:t>Ievērojam, ka</w:t>
      </w:r>
      <w:r w:rsidR="006314D7">
        <w:t xml:space="preserve"> </w:t>
      </w:r>
      <m:oMath>
        <m:r>
          <w:rPr>
            <w:rFonts w:ascii="Cambria Math" w:eastAsiaTheme="minorEastAsia" w:hAnsi="Cambria Math"/>
          </w:rPr>
          <m:t>14∙a</m:t>
        </m:r>
      </m:oMath>
      <w:r w:rsidR="006314D7" w:rsidRPr="00303895">
        <w:t xml:space="preserve"> </w:t>
      </w:r>
      <w:r w:rsidR="006314D7">
        <w:t xml:space="preserve">ir pāra skaitlis, tātad </w:t>
      </w:r>
      <w:r w:rsidR="006314D7" w:rsidRPr="00303895">
        <w:t xml:space="preserve">dotā vienādojuma kreisās puses izteiksmes vērtība ir </w:t>
      </w:r>
      <w:r w:rsidR="006314D7">
        <w:t xml:space="preserve">nepāra skaitlis. Tā kā </w:t>
      </w:r>
      <m:oMath>
        <m:r>
          <w:rPr>
            <w:rFonts w:ascii="Cambria Math" w:eastAsiaTheme="minorEastAsia" w:hAnsi="Cambria Math"/>
          </w:rPr>
          <m:t>6∙b</m:t>
        </m:r>
      </m:oMath>
      <w:r w:rsidR="006314D7">
        <w:t xml:space="preserve"> ir pāra skaitlis, tad vienādojuma labajās puses izteiksmes vērtība ir </w:t>
      </w:r>
      <w:r w:rsidR="006314D7" w:rsidRPr="00303895">
        <w:t>pāra skaitlis. Tā kā pāra skaitlis nevar būt vienāds ar nepāra skaitli, tad nevar a</w:t>
      </w:r>
      <w:r w:rsidR="006314D7">
        <w:t xml:space="preserve">trast tādus naturālus skaitļus </w:t>
      </w:r>
      <m:oMath>
        <m:r>
          <w:rPr>
            <w:rFonts w:ascii="Cambria Math" w:hAnsi="Cambria Math"/>
          </w:rPr>
          <m:t>a</m:t>
        </m:r>
      </m:oMath>
      <w:r w:rsidR="006314D7">
        <w:t xml:space="preserve"> un </w:t>
      </w:r>
      <m:oMath>
        <m:r>
          <w:rPr>
            <w:rFonts w:ascii="Cambria Math" w:hAnsi="Cambria Math"/>
          </w:rPr>
          <m:t>b</m:t>
        </m:r>
      </m:oMath>
      <w:r w:rsidR="006314D7" w:rsidRPr="00303895">
        <w:t>, lai dotā vienādība būtu patiesa.</w:t>
      </w:r>
    </w:p>
    <w:p w:rsidR="002F79B3" w:rsidRDefault="00A32EB8" w:rsidP="00ED26A0">
      <w:pPr>
        <w:spacing w:after="0"/>
        <w:ind w:left="567" w:hanging="567"/>
        <w:jc w:val="both"/>
        <w:rPr>
          <w:b/>
        </w:rPr>
      </w:pPr>
      <w:r>
        <w:rPr>
          <w:b/>
        </w:rPr>
        <w:t>6</w:t>
      </w:r>
      <w:r w:rsidR="002F79B3" w:rsidRPr="002F79B3">
        <w:rPr>
          <w:b/>
        </w:rPr>
        <w:t>.3.</w:t>
      </w:r>
      <w:r w:rsidR="002F79B3">
        <w:rPr>
          <w:b/>
        </w:rPr>
        <w:tab/>
      </w:r>
      <w:r w:rsidR="005A65CE">
        <w:t>Vairākas</w:t>
      </w:r>
      <w:r w:rsidR="00C558DF">
        <w:t xml:space="preserve"> tantītes piedalījās</w:t>
      </w:r>
      <w:r w:rsidR="005A65CE">
        <w:t xml:space="preserve"> sēņošanas sacensībās. Kad sacensību beigās saskaitīja atrastās baravikas, tad izrādījās, ka katrai no divām tantītēm, kurām bija vislielākais baraviku skaits, bija tieši </w:t>
      </w:r>
      <m:oMath>
        <m:f>
          <m:fPr>
            <m:ctrlPr>
              <w:rPr>
                <w:rFonts w:ascii="Cambria Math" w:hAnsi="Cambria Math"/>
                <w:i/>
              </w:rPr>
            </m:ctrlPr>
          </m:fPr>
          <m:num>
            <m:r>
              <w:rPr>
                <w:rFonts w:ascii="Cambria Math" w:hAnsi="Cambria Math"/>
              </w:rPr>
              <m:t>1</m:t>
            </m:r>
          </m:num>
          <m:den>
            <m:r>
              <w:rPr>
                <w:rFonts w:ascii="Cambria Math" w:hAnsi="Cambria Math"/>
              </w:rPr>
              <m:t>5</m:t>
            </m:r>
          </m:den>
        </m:f>
      </m:oMath>
      <w:r w:rsidR="005A65CE">
        <w:t xml:space="preserve"> no visu baraviku kopskaita. Savukārt, katrai no piecām tantītēm, kurām bija vismazākais baraviku skaits, bija tieši </w:t>
      </w:r>
      <m:oMath>
        <m:f>
          <m:fPr>
            <m:ctrlPr>
              <w:rPr>
                <w:rFonts w:ascii="Cambria Math" w:hAnsi="Cambria Math"/>
                <w:i/>
              </w:rPr>
            </m:ctrlPr>
          </m:fPr>
          <m:num>
            <m:r>
              <w:rPr>
                <w:rFonts w:ascii="Cambria Math" w:hAnsi="Cambria Math"/>
              </w:rPr>
              <m:t>1</m:t>
            </m:r>
          </m:num>
          <m:den>
            <m:r>
              <w:rPr>
                <w:rFonts w:ascii="Cambria Math" w:hAnsi="Cambria Math"/>
              </w:rPr>
              <m:t>13</m:t>
            </m:r>
          </m:den>
        </m:f>
      </m:oMath>
      <w:r w:rsidR="005A65CE">
        <w:t xml:space="preserve"> no visu baraviku kopskaita. Cik pavisam tantītes piedalījās sacensībās?</w:t>
      </w:r>
    </w:p>
    <w:p w:rsidR="00336EC7" w:rsidRDefault="002F79B3" w:rsidP="000772B0">
      <w:pPr>
        <w:spacing w:after="0"/>
        <w:ind w:left="567"/>
        <w:jc w:val="both"/>
      </w:pPr>
      <w:r>
        <w:rPr>
          <w:b/>
        </w:rPr>
        <w:t>Atrisinājums</w:t>
      </w:r>
      <w:r w:rsidR="000772B0">
        <w:rPr>
          <w:b/>
        </w:rPr>
        <w:t xml:space="preserve">. </w:t>
      </w:r>
      <w:r w:rsidR="00336EC7">
        <w:rPr>
          <w:rFonts w:eastAsiaTheme="minorEastAsia"/>
        </w:rPr>
        <w:t xml:space="preserve">Tā kā katra no divām tantītēm, kurām bija visvairāk baraviku, salasīja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336EC7">
        <w:rPr>
          <w:rFonts w:eastAsiaTheme="minorEastAsia"/>
        </w:rPr>
        <w:t xml:space="preserve"> jeb </w:t>
      </w:r>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65</m:t>
            </m:r>
          </m:den>
        </m:f>
      </m:oMath>
      <w:r w:rsidR="00336EC7">
        <w:rPr>
          <w:rFonts w:eastAsiaTheme="minorEastAsia"/>
        </w:rPr>
        <w:t xml:space="preserve"> no visu baraviku kopskaita un katra no piecām tantītēm, kurām bija vismazāk baraviku, salasīja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13</m:t>
            </m:r>
          </m:den>
        </m:f>
      </m:oMath>
      <w:r w:rsidR="00336EC7">
        <w:rPr>
          <w:rFonts w:eastAsiaTheme="minorEastAsia"/>
        </w:rPr>
        <w:t xml:space="preserve"> jeb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65</m:t>
            </m:r>
          </m:den>
        </m:f>
      </m:oMath>
      <w:r w:rsidR="00336EC7">
        <w:rPr>
          <w:rFonts w:eastAsiaTheme="minorEastAsia"/>
        </w:rPr>
        <w:t xml:space="preserve"> no visu baraviku kopskaita, tad šīs septiņas tantītes kopā salasīja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65</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65</m:t>
            </m:r>
          </m:den>
        </m:f>
      </m:oMath>
      <w:r w:rsidR="00785416">
        <w:rPr>
          <w:rFonts w:eastAsiaTheme="minorEastAsia"/>
        </w:rPr>
        <w:t xml:space="preserve"> no visu baraviku kopskaita. Tātad atliek vēl </w:t>
      </w:r>
      <m:oMath>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65</m:t>
            </m:r>
          </m:den>
        </m:f>
      </m:oMath>
      <w:r w:rsidR="00785416">
        <w:rPr>
          <w:rFonts w:eastAsiaTheme="minorEastAsia"/>
        </w:rPr>
        <w:t xml:space="preserve"> no visu baraviku kopskaita, kuras salasīja citas tantītes.</w:t>
      </w:r>
      <w:r w:rsidR="003B7C25">
        <w:rPr>
          <w:rFonts w:eastAsiaTheme="minorEastAsia"/>
        </w:rPr>
        <w:t xml:space="preserve"> Tā kā katra no pārējām tantītēm salasīja vairāk nekā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65</m:t>
            </m:r>
          </m:den>
        </m:f>
      </m:oMath>
      <w:r w:rsidR="003B7C25">
        <w:rPr>
          <w:rFonts w:eastAsiaTheme="minorEastAsia"/>
        </w:rPr>
        <w:t xml:space="preserve"> un mazāk nekā </w:t>
      </w:r>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65</m:t>
            </m:r>
          </m:den>
        </m:f>
      </m:oMath>
      <w:r w:rsidR="003B7C25">
        <w:rPr>
          <w:rFonts w:eastAsiaTheme="minorEastAsia"/>
        </w:rPr>
        <w:t xml:space="preserve"> no visu baraviku kopskaita, tad noteikti ir vismaz vēl divas citas tantītes. Tā kā katrai no citām tantītēm ir jāsalasa </w:t>
      </w:r>
      <w:r w:rsidR="00984805">
        <w:rPr>
          <w:rFonts w:eastAsiaTheme="minorEastAsia"/>
        </w:rPr>
        <w:t>vairāk nekā</w:t>
      </w:r>
      <w:r w:rsidR="003B7C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65</m:t>
            </m:r>
          </m:den>
        </m:f>
      </m:oMath>
      <w:r w:rsidR="003B7C25">
        <w:rPr>
          <w:rFonts w:eastAsiaTheme="minorEastAsia"/>
        </w:rPr>
        <w:t xml:space="preserve"> no visu baraviku kopskaita, tad </w:t>
      </w:r>
      <w:r w:rsidR="00984805">
        <w:rPr>
          <w:rFonts w:eastAsiaTheme="minorEastAsia"/>
        </w:rPr>
        <w:t>ja viņas ir 3 vai vairāk, tad viņas kopā būtu salasījušas vairāk nekā</w:t>
      </w:r>
      <w:r w:rsidR="003B7C25">
        <w:rPr>
          <w:rFonts w:eastAsiaTheme="minorEastAsia"/>
        </w:rPr>
        <w:t xml:space="preserve">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65</m:t>
            </m:r>
          </m:den>
        </m:f>
      </m:oMath>
      <w:r w:rsidR="00984805">
        <w:rPr>
          <w:rFonts w:eastAsiaTheme="minorEastAsia"/>
        </w:rPr>
        <w:t>, kas ir par daudz</w:t>
      </w:r>
      <w:r w:rsidR="003B7C25">
        <w:rPr>
          <w:rFonts w:eastAsiaTheme="minorEastAsia"/>
        </w:rPr>
        <w:t>.</w:t>
      </w:r>
      <w:r w:rsidR="00984805">
        <w:rPr>
          <w:rFonts w:eastAsiaTheme="minorEastAsia"/>
        </w:rPr>
        <w:t xml:space="preserve"> Tātad bija vēl tieši divas citas tantītes, kuras</w:t>
      </w:r>
      <w:r w:rsidR="003B7C25">
        <w:rPr>
          <w:rFonts w:eastAsiaTheme="minorEastAsia"/>
        </w:rPr>
        <w:t xml:space="preserve"> varēja salasīt</w:t>
      </w:r>
      <w:r w:rsidR="00984805">
        <w:rPr>
          <w:rFonts w:eastAsiaTheme="minorEastAsia"/>
        </w:rPr>
        <w:t>, piemēram,</w:t>
      </w:r>
      <w:r w:rsidR="003B7C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65</m:t>
            </m:r>
          </m:den>
        </m:f>
      </m:oMath>
      <w:r w:rsidR="003B7C25">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65</m:t>
            </m:r>
          </m:den>
        </m:f>
      </m:oMath>
      <w:r w:rsidR="003B7C25">
        <w:rPr>
          <w:rFonts w:eastAsiaTheme="minorEastAsia"/>
        </w:rPr>
        <w:t xml:space="preserve"> no visu baraviku kopskaita. </w:t>
      </w:r>
      <w:r w:rsidR="00E50F82">
        <w:rPr>
          <w:rFonts w:eastAsiaTheme="minorEastAsia"/>
        </w:rPr>
        <w:t xml:space="preserve">Līdz ar to esam ieguvuši, ka sacensībās piedalījās </w:t>
      </w:r>
      <w:r w:rsidR="000772B0">
        <w:rPr>
          <w:rFonts w:eastAsiaTheme="minorEastAsia"/>
        </w:rPr>
        <w:br/>
      </w:r>
      <m:oMath>
        <m:r>
          <w:rPr>
            <w:rFonts w:ascii="Cambria Math" w:eastAsiaTheme="minorEastAsia" w:hAnsi="Cambria Math"/>
          </w:rPr>
          <m:t>7+2=9</m:t>
        </m:r>
      </m:oMath>
      <w:r w:rsidR="00025CEB">
        <w:rPr>
          <w:rFonts w:eastAsiaTheme="minorEastAsia"/>
        </w:rPr>
        <w:t xml:space="preserve"> tantītes.</w:t>
      </w:r>
    </w:p>
    <w:p w:rsidR="00AD668C" w:rsidRDefault="00A32EB8" w:rsidP="00331991">
      <w:pPr>
        <w:spacing w:after="0"/>
        <w:ind w:left="567" w:hanging="567"/>
        <w:jc w:val="both"/>
      </w:pPr>
      <w:r>
        <w:rPr>
          <w:b/>
        </w:rPr>
        <w:t>6</w:t>
      </w:r>
      <w:r w:rsidR="002F79B3" w:rsidRPr="002F79B3">
        <w:rPr>
          <w:b/>
        </w:rPr>
        <w:t>.4.</w:t>
      </w:r>
      <w:r w:rsidR="002F79B3">
        <w:rPr>
          <w:b/>
        </w:rPr>
        <w:tab/>
      </w:r>
      <w:r w:rsidR="001B059C" w:rsidRPr="00D315B5">
        <w:t>Kvadrāt</w:t>
      </w:r>
      <w:r w:rsidR="00977777">
        <w:t>s</w:t>
      </w:r>
      <w:r w:rsidR="001B059C" w:rsidRPr="00D315B5">
        <w:t xml:space="preserve"> ar izmēriem </w:t>
      </w:r>
      <m:oMath>
        <m:r>
          <w:rPr>
            <w:rFonts w:ascii="Cambria Math" w:hAnsi="Cambria Math"/>
          </w:rPr>
          <m:t>12×12</m:t>
        </m:r>
      </m:oMath>
      <w:r w:rsidR="001B059C" w:rsidRPr="00D315B5">
        <w:t xml:space="preserve"> rūtiņas </w:t>
      </w:r>
      <w:r w:rsidR="001B059C">
        <w:t xml:space="preserve">divos veidos </w:t>
      </w:r>
      <w:r w:rsidR="00977777">
        <w:t xml:space="preserve">ir sadalīts </w:t>
      </w:r>
      <w:r w:rsidR="001B059C">
        <w:t>taisnstūr</w:t>
      </w:r>
      <w:r w:rsidR="001B059C" w:rsidRPr="00D315B5">
        <w:t>os</w:t>
      </w:r>
      <w:r w:rsidR="00977777">
        <w:t xml:space="preserve"> ar izmēriem</w:t>
      </w:r>
      <w:r w:rsidR="001B059C" w:rsidRPr="00D315B5">
        <w:t xml:space="preserve"> </w:t>
      </w:r>
      <m:oMath>
        <m:r>
          <w:rPr>
            <w:rFonts w:ascii="Cambria Math" w:hAnsi="Cambria Math"/>
          </w:rPr>
          <m:t>3×4</m:t>
        </m:r>
      </m:oMath>
      <w:r w:rsidR="00977777">
        <w:t xml:space="preserve"> rūtiņas</w:t>
      </w:r>
      <w:r w:rsidR="003174A8">
        <w:t xml:space="preserve"> </w:t>
      </w:r>
      <w:r w:rsidR="003174A8" w:rsidRPr="00D315B5">
        <w:t>(</w:t>
      </w:r>
      <w:r w:rsidR="003174A8">
        <w:t xml:space="preserve">skat. </w:t>
      </w:r>
      <w:r w:rsidR="003174A8">
        <w:fldChar w:fldCharType="begin"/>
      </w:r>
      <w:r w:rsidR="003174A8">
        <w:instrText xml:space="preserve"> REF _Ref447631584 \h </w:instrText>
      </w:r>
      <w:r w:rsidR="003174A8">
        <w:fldChar w:fldCharType="separate"/>
      </w:r>
      <w:r w:rsidR="002B6BDB">
        <w:rPr>
          <w:noProof/>
        </w:rPr>
        <w:t>5</w:t>
      </w:r>
      <w:r w:rsidR="002B6BDB" w:rsidRPr="0062329E">
        <w:t>. att.</w:t>
      </w:r>
      <w:r w:rsidR="003174A8">
        <w:fldChar w:fldCharType="end"/>
      </w:r>
      <w:r w:rsidR="003174A8" w:rsidRPr="00D315B5">
        <w:t>)</w:t>
      </w:r>
      <w:r w:rsidR="00977777">
        <w:t>:</w:t>
      </w:r>
      <w:r w:rsidR="001B059C">
        <w:t xml:space="preserve"> </w:t>
      </w:r>
      <w:r w:rsidR="001B059C" w:rsidRPr="00D315B5">
        <w:t xml:space="preserve">trīs rindās pa četriem </w:t>
      </w:r>
      <w:r w:rsidR="00977777">
        <w:t>taisnstūriem</w:t>
      </w:r>
      <w:r w:rsidR="003174A8">
        <w:t xml:space="preserve"> katrā (ar gaiši pelēkajām līnijām)</w:t>
      </w:r>
      <w:r w:rsidR="00977777">
        <w:t xml:space="preserve"> </w:t>
      </w:r>
      <w:r w:rsidR="00A54ACD">
        <w:t>un</w:t>
      </w:r>
      <w:r w:rsidR="001B059C" w:rsidRPr="00D315B5">
        <w:t xml:space="preserve"> četrās rindās pa trim</w:t>
      </w:r>
      <w:r w:rsidR="00977777">
        <w:t xml:space="preserve"> taisnstūriem</w:t>
      </w:r>
      <w:r w:rsidR="003174A8">
        <w:t xml:space="preserve"> katrā (ar melnajām līnijām)</w:t>
      </w:r>
      <w:r w:rsidR="001B059C" w:rsidRPr="00D315B5">
        <w:t xml:space="preserve">. </w:t>
      </w:r>
      <w:r w:rsidR="001B059C">
        <w:t xml:space="preserve">Kāds ir mazākais rūtiņu skaits, kas jāiekrāso </w:t>
      </w:r>
      <m:oMath>
        <m:r>
          <w:rPr>
            <w:rFonts w:ascii="Cambria Math" w:hAnsi="Cambria Math"/>
          </w:rPr>
          <m:t>12×12</m:t>
        </m:r>
      </m:oMath>
      <w:r w:rsidR="00977777">
        <w:rPr>
          <w:rFonts w:eastAsiaTheme="minorEastAsia"/>
        </w:rPr>
        <w:t xml:space="preserve"> rūtiņu </w:t>
      </w:r>
      <w:r w:rsidR="001B059C">
        <w:t xml:space="preserve">kvadrātā, lai katrā gaišpelēkajā </w:t>
      </w:r>
      <w:r w:rsidR="00977777">
        <w:t>un</w:t>
      </w:r>
      <w:r w:rsidR="001B059C">
        <w:t xml:space="preserve"> katrā melnajā taisnstūrī būtu vismaz viena iekrāsota rūtiņa?</w:t>
      </w:r>
    </w:p>
    <w:p w:rsidR="0078533C" w:rsidRDefault="0078533C" w:rsidP="0078533C">
      <w:pPr>
        <w:spacing w:after="0"/>
        <w:ind w:left="567"/>
        <w:jc w:val="both"/>
      </w:pPr>
      <w:r>
        <w:rPr>
          <w:b/>
        </w:rPr>
        <w:t>Atrisinājums</w:t>
      </w:r>
      <w:r w:rsidR="000772B0">
        <w:rPr>
          <w:b/>
        </w:rPr>
        <w:t xml:space="preserve">. </w:t>
      </w:r>
      <w:r>
        <w:t xml:space="preserve">Tā kā katrā melnajā taisnstūrī ir jābūt vismaz vienai iekrāsotai rūtiņai, tad kopā jābūt vismaz 12 iekrāsotām rūtiņām. Ar 12 iekrāsotām rūtiņām pietiek, lai izpildītos uzdevuma nosacījumi, skat., piemēram, </w:t>
      </w:r>
      <w:r w:rsidR="000772B0">
        <w:br/>
      </w:r>
      <w:r>
        <w:fldChar w:fldCharType="begin"/>
      </w:r>
      <w:r>
        <w:instrText xml:space="preserve"> REF _Ref448741075 \h </w:instrText>
      </w:r>
      <w:r>
        <w:fldChar w:fldCharType="separate"/>
      </w:r>
      <w:r w:rsidR="002B6BDB">
        <w:rPr>
          <w:noProof/>
        </w:rPr>
        <w:t>6</w:t>
      </w:r>
      <w:r w:rsidR="002B6BDB">
        <w:t>. att.</w:t>
      </w:r>
      <w:r>
        <w:fldChar w:fldCharType="end"/>
      </w:r>
    </w:p>
    <w:p w:rsidR="0078533C" w:rsidRDefault="0078533C" w:rsidP="00ED26A0">
      <w:pPr>
        <w:keepNext/>
        <w:spacing w:after="0"/>
        <w:jc w:val="center"/>
        <w:sectPr w:rsidR="0078533C" w:rsidSect="006D1926">
          <w:type w:val="continuous"/>
          <w:pgSz w:w="11906" w:h="16838"/>
          <w:pgMar w:top="720" w:right="720" w:bottom="720" w:left="720" w:header="708" w:footer="708" w:gutter="0"/>
          <w:cols w:space="708"/>
          <w:docGrid w:linePitch="360"/>
        </w:sectPr>
      </w:pPr>
    </w:p>
    <w:p w:rsidR="0062329E" w:rsidRDefault="0062329E" w:rsidP="00ED26A0">
      <w:pPr>
        <w:keepNext/>
        <w:spacing w:after="0"/>
        <w:jc w:val="center"/>
      </w:pPr>
      <w:r>
        <w:rPr>
          <w:noProof/>
          <w:lang w:eastAsia="lv-LV"/>
        </w:rPr>
        <w:drawing>
          <wp:inline distT="0" distB="0" distL="0" distR="0" wp14:anchorId="3AA4BEB2" wp14:editId="5D349678">
            <wp:extent cx="1440000" cy="1440000"/>
            <wp:effectExtent l="0" t="0" r="8255" b="8255"/>
            <wp:docPr id="3" name="Picture 2" descr="C:\Users\kapsitis\workspace\ddgatve-problems\new-problems\squa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sitis\workspace\ddgatve-problems\new-problems\square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bookmarkStart w:id="5" w:name="_Ref447631584"/>
    <w:p w:rsidR="0062329E" w:rsidRDefault="0062329E" w:rsidP="00ED26A0">
      <w:pPr>
        <w:pStyle w:val="Parakstszemobjekta"/>
        <w:spacing w:after="0"/>
        <w:jc w:val="center"/>
      </w:pPr>
      <w:r w:rsidRPr="0062329E">
        <w:fldChar w:fldCharType="begin"/>
      </w:r>
      <w:r w:rsidRPr="0062329E">
        <w:instrText xml:space="preserve"> SEQ Ilustrācija \* ARABIC </w:instrText>
      </w:r>
      <w:r w:rsidRPr="0062329E">
        <w:fldChar w:fldCharType="separate"/>
      </w:r>
      <w:r w:rsidR="002B6BDB">
        <w:rPr>
          <w:noProof/>
        </w:rPr>
        <w:t>5</w:t>
      </w:r>
      <w:r w:rsidRPr="0062329E">
        <w:fldChar w:fldCharType="end"/>
      </w:r>
      <w:r w:rsidRPr="0062329E">
        <w:t>. att.</w:t>
      </w:r>
      <w:bookmarkEnd w:id="5"/>
    </w:p>
    <w:p w:rsidR="0078533C" w:rsidRDefault="0078533C" w:rsidP="0078533C">
      <w:pPr>
        <w:keepNext/>
        <w:spacing w:after="0"/>
        <w:jc w:val="center"/>
      </w:pPr>
      <w:r>
        <w:rPr>
          <w:noProof/>
          <w:lang w:eastAsia="lv-LV"/>
        </w:rPr>
        <w:drawing>
          <wp:inline distT="0" distB="0" distL="0" distR="0" wp14:anchorId="457D5156" wp14:editId="73A61E9D">
            <wp:extent cx="1438275" cy="1438275"/>
            <wp:effectExtent l="0" t="0" r="9525" b="9525"/>
            <wp:docPr id="6" name="Attēls 6" descr="tais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isn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bookmarkStart w:id="6" w:name="_Ref448741075"/>
    <w:p w:rsidR="0078533C" w:rsidRDefault="0078533C" w:rsidP="0078533C">
      <w:pPr>
        <w:pStyle w:val="Parakstszemobjekta"/>
        <w:jc w:val="center"/>
      </w:pPr>
      <w:r>
        <w:fldChar w:fldCharType="begin"/>
      </w:r>
      <w:r>
        <w:instrText xml:space="preserve"> SEQ Ilustrācija \* ARABIC </w:instrText>
      </w:r>
      <w:r>
        <w:fldChar w:fldCharType="separate"/>
      </w:r>
      <w:r w:rsidR="002B6BDB">
        <w:rPr>
          <w:noProof/>
        </w:rPr>
        <w:t>6</w:t>
      </w:r>
      <w:r>
        <w:fldChar w:fldCharType="end"/>
      </w:r>
      <w:r>
        <w:t>. att.</w:t>
      </w:r>
      <w:bookmarkEnd w:id="6"/>
    </w:p>
    <w:p w:rsidR="0078533C" w:rsidRDefault="0078533C" w:rsidP="0078533C">
      <w:pPr>
        <w:sectPr w:rsidR="0078533C" w:rsidSect="0078533C">
          <w:type w:val="continuous"/>
          <w:pgSz w:w="11906" w:h="16838"/>
          <w:pgMar w:top="720" w:right="720" w:bottom="720" w:left="720" w:header="708" w:footer="708" w:gutter="0"/>
          <w:cols w:num="2" w:space="708"/>
          <w:docGrid w:linePitch="360"/>
        </w:sectPr>
      </w:pPr>
    </w:p>
    <w:p w:rsidR="00ED26A0" w:rsidRDefault="00A32EB8" w:rsidP="00ED26A0">
      <w:pPr>
        <w:spacing w:after="0"/>
        <w:ind w:left="567" w:hanging="567"/>
        <w:jc w:val="both"/>
      </w:pPr>
      <w:r>
        <w:rPr>
          <w:b/>
        </w:rPr>
        <w:t>6</w:t>
      </w:r>
      <w:r w:rsidR="002F79B3" w:rsidRPr="002F79B3">
        <w:rPr>
          <w:b/>
        </w:rPr>
        <w:t>.5.</w:t>
      </w:r>
      <w:r w:rsidR="002F79B3">
        <w:rPr>
          <w:b/>
        </w:rPr>
        <w:tab/>
      </w:r>
      <w:r w:rsidR="000C5225">
        <w:t>Sadali</w:t>
      </w:r>
      <w:r w:rsidR="00ED26A0">
        <w:t xml:space="preserve"> </w:t>
      </w:r>
      <w:r w:rsidR="000C5225">
        <w:fldChar w:fldCharType="begin"/>
      </w:r>
      <w:r w:rsidR="000C5225">
        <w:instrText xml:space="preserve"> REF _Ref447801470 \h </w:instrText>
      </w:r>
      <w:r w:rsidR="000C5225">
        <w:fldChar w:fldCharType="separate"/>
      </w:r>
      <w:r w:rsidR="002B6BDB">
        <w:rPr>
          <w:noProof/>
        </w:rPr>
        <w:t>7</w:t>
      </w:r>
      <w:r w:rsidR="002B6BDB">
        <w:t>. att.</w:t>
      </w:r>
      <w:r w:rsidR="000C5225">
        <w:fldChar w:fldCharType="end"/>
      </w:r>
      <w:r w:rsidR="000C5225">
        <w:t xml:space="preserve"> redzamo </w:t>
      </w:r>
      <w:r w:rsidR="00ED26A0">
        <w:t>figūru</w:t>
      </w:r>
      <w:r w:rsidR="00ED26A0" w:rsidRPr="00BE617F">
        <w:t xml:space="preserve"> </w:t>
      </w:r>
      <w:r w:rsidR="00ED26A0">
        <w:t>trīs</w:t>
      </w:r>
      <w:r w:rsidR="00ED26A0" w:rsidRPr="00BE617F">
        <w:t xml:space="preserve"> </w:t>
      </w:r>
      <w:r w:rsidR="000C5225" w:rsidRPr="00A301C3">
        <w:t>pilnīgi vienādās (gan pēc formas, gan pēc laukuma) daļās</w:t>
      </w:r>
      <w:r w:rsidR="00F155EF">
        <w:t>!</w:t>
      </w:r>
      <w:r w:rsidR="000C5225" w:rsidRPr="00A301C3">
        <w:t xml:space="preserve"> Gabali attiecībā viens pret otru drīkst b</w:t>
      </w:r>
      <w:r w:rsidR="004A0198">
        <w:t>ūt gan pagriezti, gan „apmesti</w:t>
      </w:r>
      <w:r w:rsidR="000C5225" w:rsidRPr="00A301C3">
        <w:t xml:space="preserve"> otrādi”.</w:t>
      </w:r>
      <w:r w:rsidR="000C5225">
        <w:t xml:space="preserve"> </w:t>
      </w:r>
    </w:p>
    <w:p w:rsidR="0078533C" w:rsidRDefault="0078533C" w:rsidP="0078533C">
      <w:pPr>
        <w:spacing w:after="0"/>
        <w:ind w:left="567"/>
        <w:jc w:val="both"/>
      </w:pPr>
      <w:r>
        <w:rPr>
          <w:b/>
        </w:rPr>
        <w:t>Atrisinājums</w:t>
      </w:r>
      <w:r w:rsidR="000772B0">
        <w:rPr>
          <w:b/>
        </w:rPr>
        <w:t xml:space="preserve">. </w:t>
      </w:r>
      <w:r w:rsidRPr="006D16E7">
        <w:t>Skat., piem</w:t>
      </w:r>
      <w:r>
        <w:t xml:space="preserve">ēram, </w:t>
      </w:r>
      <w:r>
        <w:fldChar w:fldCharType="begin"/>
      </w:r>
      <w:r>
        <w:instrText xml:space="preserve"> REF _Ref447801188 \h </w:instrText>
      </w:r>
      <w:r>
        <w:fldChar w:fldCharType="separate"/>
      </w:r>
      <w:r w:rsidR="002B6BDB">
        <w:rPr>
          <w:noProof/>
        </w:rPr>
        <w:t>8</w:t>
      </w:r>
      <w:r w:rsidR="002B6BDB">
        <w:t>. att.</w:t>
      </w:r>
      <w:r>
        <w:fldChar w:fldCharType="end"/>
      </w:r>
    </w:p>
    <w:p w:rsidR="0078533C" w:rsidRDefault="0078533C" w:rsidP="00ED26A0">
      <w:pPr>
        <w:spacing w:after="0"/>
        <w:ind w:left="567" w:hanging="567"/>
        <w:jc w:val="center"/>
        <w:sectPr w:rsidR="0078533C" w:rsidSect="006D1926">
          <w:type w:val="continuous"/>
          <w:pgSz w:w="11906" w:h="16838"/>
          <w:pgMar w:top="720" w:right="720" w:bottom="720" w:left="720" w:header="708" w:footer="708" w:gutter="0"/>
          <w:cols w:space="708"/>
          <w:docGrid w:linePitch="360"/>
        </w:sectPr>
      </w:pPr>
    </w:p>
    <w:p w:rsidR="00ED26A0" w:rsidRDefault="00ED26A0" w:rsidP="00ED26A0">
      <w:pPr>
        <w:spacing w:after="0"/>
        <w:ind w:left="567" w:hanging="567"/>
        <w:jc w:val="center"/>
      </w:pPr>
      <w:r w:rsidRPr="00ED26A0">
        <w:rPr>
          <w:noProof/>
          <w:lang w:eastAsia="lv-LV"/>
        </w:rPr>
        <w:drawing>
          <wp:inline distT="0" distB="0" distL="0" distR="0" wp14:anchorId="46F16D16" wp14:editId="36F2CF2B">
            <wp:extent cx="1194562" cy="1188000"/>
            <wp:effectExtent l="0" t="0" r="571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94562" cy="1188000"/>
                    </a:xfrm>
                    <a:prstGeom prst="rect">
                      <a:avLst/>
                    </a:prstGeom>
                  </pic:spPr>
                </pic:pic>
              </a:graphicData>
            </a:graphic>
          </wp:inline>
        </w:drawing>
      </w:r>
    </w:p>
    <w:bookmarkStart w:id="7" w:name="_Ref447801470"/>
    <w:p w:rsidR="00ED26A0" w:rsidRPr="00ED26A0" w:rsidRDefault="00ED26A0" w:rsidP="00ED26A0">
      <w:pPr>
        <w:pStyle w:val="Parakstszemobjekta"/>
        <w:jc w:val="center"/>
      </w:pPr>
      <w:r>
        <w:fldChar w:fldCharType="begin"/>
      </w:r>
      <w:r>
        <w:instrText xml:space="preserve"> SEQ Ilustrācija \* ARABIC </w:instrText>
      </w:r>
      <w:r>
        <w:fldChar w:fldCharType="separate"/>
      </w:r>
      <w:r w:rsidR="002B6BDB">
        <w:rPr>
          <w:noProof/>
        </w:rPr>
        <w:t>7</w:t>
      </w:r>
      <w:r>
        <w:fldChar w:fldCharType="end"/>
      </w:r>
      <w:r>
        <w:t>. att.</w:t>
      </w:r>
      <w:bookmarkEnd w:id="7"/>
    </w:p>
    <w:p w:rsidR="0078533C" w:rsidRDefault="0078533C" w:rsidP="0078533C">
      <w:pPr>
        <w:keepNext/>
        <w:spacing w:after="0"/>
        <w:jc w:val="center"/>
      </w:pPr>
      <w:r w:rsidRPr="00ED26A0">
        <w:rPr>
          <w:noProof/>
          <w:lang w:eastAsia="lv-LV"/>
        </w:rPr>
        <w:drawing>
          <wp:inline distT="0" distB="0" distL="0" distR="0" wp14:anchorId="1C0266DC" wp14:editId="2330CF47">
            <wp:extent cx="1188000" cy="11880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0" cy="1188000"/>
                    </a:xfrm>
                    <a:prstGeom prst="rect">
                      <a:avLst/>
                    </a:prstGeom>
                  </pic:spPr>
                </pic:pic>
              </a:graphicData>
            </a:graphic>
          </wp:inline>
        </w:drawing>
      </w:r>
    </w:p>
    <w:bookmarkStart w:id="8" w:name="_Ref447801188"/>
    <w:p w:rsidR="0078533C" w:rsidRPr="00ED26A0" w:rsidRDefault="0078533C" w:rsidP="0078533C">
      <w:pPr>
        <w:pStyle w:val="Parakstszemobjekta"/>
        <w:jc w:val="center"/>
      </w:pPr>
      <w:r>
        <w:fldChar w:fldCharType="begin"/>
      </w:r>
      <w:r>
        <w:instrText xml:space="preserve"> SEQ Ilustrācija \* ARABIC </w:instrText>
      </w:r>
      <w:r>
        <w:fldChar w:fldCharType="separate"/>
      </w:r>
      <w:r w:rsidR="002B6BDB">
        <w:rPr>
          <w:noProof/>
        </w:rPr>
        <w:t>8</w:t>
      </w:r>
      <w:r>
        <w:fldChar w:fldCharType="end"/>
      </w:r>
      <w:r>
        <w:t>. att.</w:t>
      </w:r>
      <w:bookmarkEnd w:id="8"/>
    </w:p>
    <w:p w:rsidR="0078533C" w:rsidRDefault="0078533C" w:rsidP="00ED26A0">
      <w:pPr>
        <w:spacing w:after="0"/>
        <w:ind w:left="567"/>
        <w:jc w:val="both"/>
        <w:rPr>
          <w:b/>
        </w:rPr>
        <w:sectPr w:rsidR="0078533C" w:rsidSect="0078533C">
          <w:type w:val="continuous"/>
          <w:pgSz w:w="11906" w:h="16838"/>
          <w:pgMar w:top="720" w:right="720" w:bottom="720" w:left="720" w:header="708" w:footer="708" w:gutter="0"/>
          <w:cols w:num="2" w:space="708"/>
          <w:docGrid w:linePitch="360"/>
        </w:sectPr>
      </w:pPr>
    </w:p>
    <w:p w:rsidR="000772B0" w:rsidRDefault="000772B0">
      <w:pPr>
        <w:rPr>
          <w:b/>
        </w:rPr>
      </w:pPr>
      <w:r>
        <w:rPr>
          <w:b/>
        </w:rPr>
        <w:br w:type="page"/>
      </w:r>
    </w:p>
    <w:p w:rsidR="002F79B3" w:rsidRDefault="00A32EB8" w:rsidP="00ED26A0">
      <w:pPr>
        <w:spacing w:after="0"/>
        <w:ind w:left="567" w:hanging="567"/>
        <w:jc w:val="both"/>
        <w:rPr>
          <w:rFonts w:eastAsiaTheme="minorEastAsia"/>
        </w:rPr>
      </w:pPr>
      <w:r>
        <w:rPr>
          <w:b/>
        </w:rPr>
        <w:lastRenderedPageBreak/>
        <w:t>7</w:t>
      </w:r>
      <w:r w:rsidR="002F79B3" w:rsidRPr="002F79B3">
        <w:rPr>
          <w:b/>
        </w:rPr>
        <w:t>.1.</w:t>
      </w:r>
      <w:r w:rsidR="002F79B3">
        <w:rPr>
          <w:b/>
        </w:rPr>
        <w:tab/>
      </w:r>
      <w:r w:rsidR="00994A38" w:rsidRPr="00994A38">
        <w:t xml:space="preserve">Dota lineāra funkcija </w:t>
      </w:r>
      <m:oMath>
        <m:r>
          <w:rPr>
            <w:rFonts w:ascii="Cambria Math" w:hAnsi="Cambria Math"/>
          </w:rPr>
          <m:t>y=2015x+2016</m:t>
        </m:r>
      </m:oMath>
      <w:r w:rsidR="00994A38">
        <w:rPr>
          <w:rFonts w:eastAsiaTheme="minorEastAsia"/>
        </w:rPr>
        <w:t>.</w:t>
      </w:r>
    </w:p>
    <w:p w:rsidR="00994A38" w:rsidRPr="00994A38" w:rsidRDefault="00994A38" w:rsidP="00ED26A0">
      <w:pPr>
        <w:spacing w:after="0"/>
        <w:ind w:left="567" w:hanging="567"/>
        <w:jc w:val="both"/>
      </w:pPr>
      <w:r>
        <w:rPr>
          <w:b/>
        </w:rPr>
        <w:tab/>
      </w:r>
      <w:r w:rsidR="00501530">
        <w:rPr>
          <w:b/>
        </w:rPr>
        <w:t>a) </w:t>
      </w:r>
      <w:r w:rsidR="00057554">
        <w:t>Nosaki</w:t>
      </w:r>
      <w:r w:rsidRPr="00994A38">
        <w:t xml:space="preserve"> </w:t>
      </w:r>
      <w:r w:rsidR="00057554">
        <w:t xml:space="preserve">dotās funkcijas </w:t>
      </w:r>
      <w:r w:rsidRPr="00994A38">
        <w:t>krustpunktus ar koordinātu asīm!</w:t>
      </w:r>
    </w:p>
    <w:p w:rsidR="00994A38" w:rsidRPr="00057554" w:rsidRDefault="00994A38" w:rsidP="00ED26A0">
      <w:pPr>
        <w:spacing w:after="0"/>
        <w:ind w:left="567" w:hanging="567"/>
        <w:jc w:val="both"/>
      </w:pPr>
      <w:r>
        <w:rPr>
          <w:b/>
        </w:rPr>
        <w:tab/>
      </w:r>
      <w:r w:rsidR="00501530">
        <w:rPr>
          <w:b/>
        </w:rPr>
        <w:t>b) </w:t>
      </w:r>
      <w:r w:rsidR="00057554">
        <w:t xml:space="preserve">Uzraksti vienādojumu lineārai funkcijai, kuras grafiks nekrusto dotās funkcijas grafiku un iet caur </w:t>
      </w:r>
      <w:r w:rsidR="00057554">
        <w:br/>
        <w:t>punktu (1; 43)!</w:t>
      </w:r>
    </w:p>
    <w:p w:rsidR="00F1110D" w:rsidRDefault="002F79B3" w:rsidP="001344F2">
      <w:pPr>
        <w:spacing w:after="0"/>
        <w:ind w:left="567"/>
        <w:jc w:val="both"/>
        <w:rPr>
          <w:rFonts w:eastAsiaTheme="minorEastAsia"/>
        </w:rPr>
      </w:pPr>
      <w:r>
        <w:rPr>
          <w:b/>
        </w:rPr>
        <w:t>Atrisinājums</w:t>
      </w:r>
      <w:r w:rsidR="000772B0">
        <w:rPr>
          <w:b/>
        </w:rPr>
        <w:t xml:space="preserve">. </w:t>
      </w:r>
      <w:r w:rsidR="001344F2" w:rsidRPr="001344F2">
        <w:rPr>
          <w:b/>
        </w:rPr>
        <w:t>a)</w:t>
      </w:r>
      <w:r w:rsidR="001344F2">
        <w:t xml:space="preserve"> Funkcijas grafiks krusto </w:t>
      </w:r>
      <m:oMath>
        <m:r>
          <w:rPr>
            <w:rFonts w:ascii="Cambria Math" w:hAnsi="Cambria Math"/>
          </w:rPr>
          <m:t>y</m:t>
        </m:r>
      </m:oMath>
      <w:r w:rsidR="001344F2">
        <w:rPr>
          <w:rFonts w:eastAsiaTheme="minorEastAsia"/>
        </w:rPr>
        <w:t xml:space="preserve"> asi, ja </w:t>
      </w:r>
      <m:oMath>
        <m:r>
          <w:rPr>
            <w:rFonts w:ascii="Cambria Math" w:eastAsiaTheme="minorEastAsia" w:hAnsi="Cambria Math"/>
          </w:rPr>
          <m:t>x=0</m:t>
        </m:r>
      </m:oMath>
      <w:r w:rsidR="001344F2">
        <w:rPr>
          <w:rFonts w:eastAsiaTheme="minorEastAsia"/>
        </w:rPr>
        <w:t>, tātad k</w:t>
      </w:r>
      <w:r w:rsidR="001344F2">
        <w:t xml:space="preserve">rustpunkts ar </w:t>
      </w:r>
      <m:oMath>
        <m:r>
          <w:rPr>
            <w:rFonts w:ascii="Cambria Math" w:hAnsi="Cambria Math"/>
          </w:rPr>
          <m:t>y</m:t>
        </m:r>
      </m:oMath>
      <w:r w:rsidR="001344F2">
        <w:t xml:space="preserve"> asi ir </w:t>
      </w:r>
      <m:oMath>
        <m:r>
          <w:rPr>
            <w:rFonts w:ascii="Cambria Math" w:hAnsi="Cambria Math"/>
          </w:rPr>
          <m:t>(0;2016)</m:t>
        </m:r>
      </m:oMath>
      <w:r w:rsidR="001344F2">
        <w:rPr>
          <w:rFonts w:eastAsiaTheme="minorEastAsia"/>
        </w:rPr>
        <w:t xml:space="preserve">. </w:t>
      </w:r>
      <w:r w:rsidR="001344F2">
        <w:t xml:space="preserve">Funkcijas grafiks krusto </w:t>
      </w:r>
      <m:oMath>
        <m:r>
          <w:rPr>
            <w:rFonts w:ascii="Cambria Math" w:hAnsi="Cambria Math"/>
          </w:rPr>
          <m:t>x</m:t>
        </m:r>
      </m:oMath>
      <w:r w:rsidR="001344F2">
        <w:rPr>
          <w:rFonts w:eastAsiaTheme="minorEastAsia"/>
        </w:rPr>
        <w:t xml:space="preserve"> asi, ja </w:t>
      </w:r>
      <m:oMath>
        <m:r>
          <w:rPr>
            <w:rFonts w:ascii="Cambria Math" w:eastAsiaTheme="minorEastAsia" w:hAnsi="Cambria Math"/>
          </w:rPr>
          <m:t>y=0</m:t>
        </m:r>
      </m:oMath>
      <w:r w:rsidR="001344F2">
        <w:rPr>
          <w:rFonts w:eastAsiaTheme="minorEastAsia"/>
        </w:rPr>
        <w:t>, tātad k</w:t>
      </w:r>
      <w:r w:rsidR="001344F2">
        <w:t xml:space="preserve">rustpunkts ar </w:t>
      </w:r>
      <m:oMath>
        <m:r>
          <w:rPr>
            <w:rFonts w:ascii="Cambria Math" w:hAnsi="Cambria Math"/>
          </w:rPr>
          <m:t>x</m:t>
        </m:r>
      </m:oMath>
      <w:r w:rsidR="001344F2">
        <w:t xml:space="preserve"> asi ir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2016</m:t>
                </m:r>
              </m:num>
              <m:den>
                <m:r>
                  <w:rPr>
                    <w:rFonts w:ascii="Cambria Math" w:hAnsi="Cambria Math"/>
                  </w:rPr>
                  <m:t>2015</m:t>
                </m:r>
              </m:den>
            </m:f>
            <m:r>
              <w:rPr>
                <w:rFonts w:ascii="Cambria Math" w:hAnsi="Cambria Math"/>
              </w:rPr>
              <m:t>;0</m:t>
            </m:r>
          </m:e>
        </m:d>
      </m:oMath>
      <w:r w:rsidR="001344F2">
        <w:rPr>
          <w:rFonts w:eastAsiaTheme="minorEastAsia"/>
        </w:rPr>
        <w:t>.</w:t>
      </w:r>
    </w:p>
    <w:p w:rsidR="006622A8" w:rsidRPr="00F1110D" w:rsidRDefault="006622A8" w:rsidP="001344F2">
      <w:pPr>
        <w:spacing w:after="0"/>
        <w:ind w:left="567"/>
        <w:jc w:val="both"/>
      </w:pPr>
      <w:r w:rsidRPr="006622A8">
        <w:rPr>
          <w:b/>
        </w:rPr>
        <w:t>b)</w:t>
      </w:r>
      <w:r>
        <w:t xml:space="preserve"> Lai lineāru funkciju grafiki nekrustotos, tiem jābūt paralēliem, tātad taišņu virziena koeficientiem jābūt vienādiem. Meklētās funkcijas vienādojums ir formā </w:t>
      </w:r>
      <m:oMath>
        <m:r>
          <w:rPr>
            <w:rFonts w:ascii="Cambria Math" w:hAnsi="Cambria Math"/>
          </w:rPr>
          <m:t>y=2015x+b</m:t>
        </m:r>
      </m:oMath>
      <w:r>
        <w:rPr>
          <w:rFonts w:eastAsiaTheme="minorEastAsia"/>
        </w:rPr>
        <w:t xml:space="preserve">. Lai aprēķinātu </w:t>
      </w:r>
      <m:oMath>
        <m:r>
          <w:rPr>
            <w:rFonts w:ascii="Cambria Math" w:eastAsiaTheme="minorEastAsia" w:hAnsi="Cambria Math"/>
          </w:rPr>
          <m:t>b</m:t>
        </m:r>
      </m:oMath>
      <w:r>
        <w:rPr>
          <w:rFonts w:eastAsiaTheme="minorEastAsia"/>
        </w:rPr>
        <w:t xml:space="preserve"> vērtību, izmantojam, ka grafiks iet caur punktu </w:t>
      </w:r>
      <w:r>
        <w:t xml:space="preserve">(1; 43), tas ir, atrisinām vienādojumu </w:t>
      </w:r>
      <m:oMath>
        <m:r>
          <w:rPr>
            <w:rFonts w:ascii="Cambria Math" w:hAnsi="Cambria Math"/>
          </w:rPr>
          <m:t>43=2015∙1+b</m:t>
        </m:r>
      </m:oMath>
      <w:r>
        <w:rPr>
          <w:rFonts w:eastAsiaTheme="minorEastAsia"/>
        </w:rPr>
        <w:t xml:space="preserve">. Tātad </w:t>
      </w:r>
      <m:oMath>
        <m:r>
          <w:rPr>
            <w:rFonts w:ascii="Cambria Math" w:eastAsiaTheme="minorEastAsia" w:hAnsi="Cambria Math"/>
          </w:rPr>
          <m:t>b=-1972</m:t>
        </m:r>
      </m:oMath>
      <w:r>
        <w:rPr>
          <w:rFonts w:eastAsiaTheme="minorEastAsia"/>
        </w:rPr>
        <w:t>.</w:t>
      </w:r>
    </w:p>
    <w:p w:rsidR="009A2D80" w:rsidRPr="00702181" w:rsidRDefault="00A32EB8" w:rsidP="00ED26A0">
      <w:pPr>
        <w:spacing w:after="0"/>
        <w:ind w:left="567" w:hanging="567"/>
        <w:jc w:val="both"/>
      </w:pPr>
      <w:r>
        <w:rPr>
          <w:b/>
        </w:rPr>
        <w:t>7</w:t>
      </w:r>
      <w:r w:rsidR="002F79B3" w:rsidRPr="002F79B3">
        <w:rPr>
          <w:b/>
        </w:rPr>
        <w:t>.2.</w:t>
      </w:r>
      <w:r w:rsidR="002F79B3">
        <w:rPr>
          <w:b/>
        </w:rPr>
        <w:tab/>
      </w:r>
      <w:proofErr w:type="spellStart"/>
      <w:r w:rsidR="009A2D80" w:rsidRPr="00702181">
        <w:t>Karlsons</w:t>
      </w:r>
      <w:proofErr w:type="spellEnd"/>
      <w:r w:rsidR="009A2D80" w:rsidRPr="00702181">
        <w:t xml:space="preserve"> sev pusdienām nopirka 8 pīrādziņus un 15 magoņmaizītes, bet Brālītis </w:t>
      </w:r>
      <w:r w:rsidR="00702181" w:rsidRPr="00702181">
        <w:t>–</w:t>
      </w:r>
      <w:r w:rsidR="009A2D80" w:rsidRPr="00702181">
        <w:t xml:space="preserve"> vienu pīrādziņu un vienu magoņmaizīti. </w:t>
      </w:r>
      <w:proofErr w:type="spellStart"/>
      <w:r w:rsidR="009A2D80" w:rsidRPr="00702181">
        <w:t>Karlsons</w:t>
      </w:r>
      <w:proofErr w:type="spellEnd"/>
      <w:r w:rsidR="009A2D80" w:rsidRPr="00702181">
        <w:t xml:space="preserve"> par savām pusdienām samaksāja tieši divus eiro (katra maizīte un pīrādziņš maksā veselu skaitu centu). Cik samaksāja Brālītis? </w:t>
      </w:r>
    </w:p>
    <w:p w:rsidR="00F1110D" w:rsidRPr="00F1110D" w:rsidRDefault="002F79B3" w:rsidP="00ED26A0">
      <w:pPr>
        <w:spacing w:after="0"/>
        <w:ind w:left="567"/>
        <w:jc w:val="both"/>
      </w:pPr>
      <w:r>
        <w:rPr>
          <w:b/>
        </w:rPr>
        <w:t>Atrisinājums</w:t>
      </w:r>
      <w:r w:rsidR="000772B0">
        <w:rPr>
          <w:b/>
        </w:rPr>
        <w:t xml:space="preserve">. </w:t>
      </w:r>
      <w:r w:rsidR="00F1110D">
        <w:t xml:space="preserve">Apzīmējot pīrādziņu cenu centos ar </w:t>
      </w:r>
      <m:oMath>
        <m:r>
          <w:rPr>
            <w:rFonts w:ascii="Cambria Math" w:hAnsi="Cambria Math"/>
          </w:rPr>
          <m:t>p</m:t>
        </m:r>
      </m:oMath>
      <w:r w:rsidR="00F1110D">
        <w:rPr>
          <w:rFonts w:eastAsiaTheme="minorEastAsia"/>
        </w:rPr>
        <w:t xml:space="preserve"> un magoņmaizīšu cenu centos ar </w:t>
      </w:r>
      <m:oMath>
        <m:r>
          <w:rPr>
            <w:rFonts w:ascii="Cambria Math" w:eastAsiaTheme="minorEastAsia" w:hAnsi="Cambria Math"/>
          </w:rPr>
          <m:t>m</m:t>
        </m:r>
      </m:oMath>
      <w:r w:rsidR="00F1110D">
        <w:rPr>
          <w:rFonts w:eastAsiaTheme="minorEastAsia"/>
        </w:rPr>
        <w:t>, iegūstam vienādojumu</w:t>
      </w:r>
      <w:r w:rsidR="00F1110D">
        <w:rPr>
          <w:rFonts w:eastAsiaTheme="minorEastAsia"/>
        </w:rPr>
        <w:br/>
      </w:r>
      <m:oMath>
        <m:r>
          <w:rPr>
            <w:rFonts w:ascii="Cambria Math" w:eastAsiaTheme="minorEastAsia" w:hAnsi="Cambria Math"/>
          </w:rPr>
          <m:t>8p+15m=200</m:t>
        </m:r>
      </m:oMath>
      <w:r w:rsidR="00F1110D">
        <w:rPr>
          <w:rFonts w:eastAsiaTheme="minorEastAsia"/>
        </w:rPr>
        <w:t xml:space="preserve"> jeb </w:t>
      </w:r>
      <m:oMath>
        <m:r>
          <w:rPr>
            <w:rFonts w:ascii="Cambria Math" w:eastAsiaTheme="minorEastAsia" w:hAnsi="Cambria Math"/>
          </w:rPr>
          <m:t>15m=200-8p</m:t>
        </m:r>
      </m:oMath>
      <w:r w:rsidR="00F1110D">
        <w:rPr>
          <w:rFonts w:eastAsiaTheme="minorEastAsia"/>
        </w:rPr>
        <w:t>. Ievērojam, ka vienādojuma labā puse dalās ar 8 (jo katrs saskaitāmais dalās ar 8), tātad arī vienādojuma kreisajai pusei ir jādalās ar 8. Tā kā skaitļi 15 un 8 ir savstarpēji pirmsk</w:t>
      </w:r>
      <w:r w:rsidR="00763E86">
        <w:rPr>
          <w:rFonts w:eastAsiaTheme="minorEastAsia"/>
        </w:rPr>
        <w:t>a</w:t>
      </w:r>
      <w:r w:rsidR="00F1110D">
        <w:rPr>
          <w:rFonts w:eastAsiaTheme="minorEastAsia"/>
        </w:rPr>
        <w:t xml:space="preserve">itļi, tad </w:t>
      </w:r>
      <m:oMath>
        <m:r>
          <w:rPr>
            <w:rFonts w:ascii="Cambria Math" w:eastAsiaTheme="minorEastAsia" w:hAnsi="Cambria Math"/>
          </w:rPr>
          <m:t>m</m:t>
        </m:r>
      </m:oMath>
      <w:r w:rsidR="00F1110D">
        <w:rPr>
          <w:rFonts w:eastAsiaTheme="minorEastAsia"/>
        </w:rPr>
        <w:t xml:space="preserve"> ir jādalās ar 8. Tā kā </w:t>
      </w:r>
      <m:oMath>
        <m:r>
          <w:rPr>
            <w:rFonts w:ascii="Cambria Math" w:eastAsiaTheme="minorEastAsia" w:hAnsi="Cambria Math"/>
          </w:rPr>
          <m:t>m</m:t>
        </m:r>
      </m:oMath>
      <w:r w:rsidR="00F1110D">
        <w:rPr>
          <w:rFonts w:eastAsiaTheme="minorEastAsia"/>
        </w:rPr>
        <w:t xml:space="preserve"> un </w:t>
      </w:r>
      <m:oMath>
        <m:r>
          <w:rPr>
            <w:rFonts w:ascii="Cambria Math" w:eastAsiaTheme="minorEastAsia" w:hAnsi="Cambria Math"/>
          </w:rPr>
          <m:t>p</m:t>
        </m:r>
      </m:oMath>
      <w:r w:rsidR="00F1110D">
        <w:rPr>
          <w:rFonts w:eastAsiaTheme="minorEastAsia"/>
        </w:rPr>
        <w:t xml:space="preserve"> ir naturāli skaitļi, tad </w:t>
      </w:r>
      <m:oMath>
        <m:r>
          <w:rPr>
            <w:rFonts w:ascii="Cambria Math" w:eastAsiaTheme="minorEastAsia" w:hAnsi="Cambria Math"/>
          </w:rPr>
          <m:t>15m&lt;200</m:t>
        </m:r>
      </m:oMath>
      <w:r w:rsidR="00763E86">
        <w:rPr>
          <w:rFonts w:eastAsiaTheme="minorEastAsia"/>
        </w:rPr>
        <w:t>. Līdz ar to v</w:t>
      </w:r>
      <w:r w:rsidR="00F1110D">
        <w:rPr>
          <w:rFonts w:eastAsiaTheme="minorEastAsia"/>
        </w:rPr>
        <w:t xml:space="preserve">ienīgā derīgā vērtība ir </w:t>
      </w:r>
      <m:oMath>
        <m:r>
          <w:rPr>
            <w:rFonts w:ascii="Cambria Math" w:eastAsiaTheme="minorEastAsia" w:hAnsi="Cambria Math"/>
          </w:rPr>
          <m:t>m=8</m:t>
        </m:r>
      </m:oMath>
      <w:r w:rsidR="00763E86">
        <w:rPr>
          <w:rFonts w:eastAsiaTheme="minorEastAsia"/>
        </w:rPr>
        <w:t>. Tādā gadījumā magoņmaizīte maksā 8 centus un pīrādziņš maksā 10 centus.</w:t>
      </w:r>
      <w:r w:rsidR="00702181">
        <w:rPr>
          <w:rFonts w:eastAsiaTheme="minorEastAsia"/>
        </w:rPr>
        <w:t xml:space="preserve"> Tātad Brālītis samaksāja 18 centus.</w:t>
      </w:r>
    </w:p>
    <w:p w:rsidR="00E93D67" w:rsidRPr="00E93D67" w:rsidRDefault="00A32EB8" w:rsidP="00DF5AE7">
      <w:pPr>
        <w:spacing w:after="0"/>
        <w:ind w:left="567" w:hanging="567"/>
        <w:jc w:val="both"/>
      </w:pPr>
      <w:r w:rsidRPr="00A75873">
        <w:rPr>
          <w:b/>
        </w:rPr>
        <w:t>7</w:t>
      </w:r>
      <w:r w:rsidR="002F79B3" w:rsidRPr="00A75873">
        <w:rPr>
          <w:b/>
        </w:rPr>
        <w:t>.3.</w:t>
      </w:r>
      <w:r w:rsidR="002F79B3" w:rsidRPr="00A75873">
        <w:rPr>
          <w:b/>
        </w:rPr>
        <w:tab/>
      </w:r>
      <w:r w:rsidR="00E93D67" w:rsidRPr="00E93D67">
        <w:t>Dots</w:t>
      </w:r>
      <w:r w:rsidR="00E93D67">
        <w:t xml:space="preserve">, ka </w:t>
      </w:r>
      <m:oMath>
        <m:r>
          <w:rPr>
            <w:rFonts w:ascii="Cambria Math" w:hAnsi="Cambria Math"/>
          </w:rPr>
          <m:t>AB||CD</m:t>
        </m:r>
      </m:oMath>
      <w:r w:rsidR="00E93D67">
        <w:rPr>
          <w:rFonts w:eastAsiaTheme="minorEastAsia"/>
        </w:rPr>
        <w:t xml:space="preserve"> un </w:t>
      </w:r>
      <m:oMath>
        <m:r>
          <w:rPr>
            <w:rFonts w:ascii="Cambria Math" w:eastAsiaTheme="minorEastAsia" w:hAnsi="Cambria Math"/>
          </w:rPr>
          <m:t>AD||BC</m:t>
        </m:r>
      </m:oMath>
      <w:r w:rsidR="00E93D67">
        <w:rPr>
          <w:rFonts w:eastAsiaTheme="minorEastAsia"/>
        </w:rPr>
        <w:t xml:space="preserve"> (skat. </w:t>
      </w:r>
      <w:r w:rsidR="00E93D67">
        <w:rPr>
          <w:rFonts w:eastAsiaTheme="minorEastAsia"/>
        </w:rPr>
        <w:fldChar w:fldCharType="begin"/>
      </w:r>
      <w:r w:rsidR="00E93D67">
        <w:rPr>
          <w:rFonts w:eastAsiaTheme="minorEastAsia"/>
        </w:rPr>
        <w:instrText xml:space="preserve"> REF _Ref448846090 \h </w:instrText>
      </w:r>
      <w:r w:rsidR="00E93D67">
        <w:rPr>
          <w:rFonts w:eastAsiaTheme="minorEastAsia"/>
        </w:rPr>
      </w:r>
      <w:r w:rsidR="00E93D67">
        <w:rPr>
          <w:rFonts w:eastAsiaTheme="minorEastAsia"/>
        </w:rPr>
        <w:fldChar w:fldCharType="separate"/>
      </w:r>
      <w:r w:rsidR="002B6BDB">
        <w:rPr>
          <w:noProof/>
        </w:rPr>
        <w:t>9</w:t>
      </w:r>
      <w:r w:rsidR="002B6BDB" w:rsidRPr="00E93D67">
        <w:t>. att.</w:t>
      </w:r>
      <w:r w:rsidR="00E93D67">
        <w:rPr>
          <w:rFonts w:eastAsiaTheme="minorEastAsia"/>
        </w:rPr>
        <w:fldChar w:fldCharType="end"/>
      </w:r>
      <w:r w:rsidR="00E93D67">
        <w:rPr>
          <w:rFonts w:eastAsiaTheme="minorEastAsia"/>
        </w:rPr>
        <w:t xml:space="preserve">). Nogriežņu </w:t>
      </w:r>
      <m:oMath>
        <m:r>
          <w:rPr>
            <w:rFonts w:ascii="Cambria Math" w:eastAsiaTheme="minorEastAsia" w:hAnsi="Cambria Math"/>
          </w:rPr>
          <m:t>AC</m:t>
        </m:r>
      </m:oMath>
      <w:r w:rsidR="00E93D67">
        <w:rPr>
          <w:rFonts w:eastAsiaTheme="minorEastAsia"/>
        </w:rPr>
        <w:t xml:space="preserve"> un </w:t>
      </w:r>
      <m:oMath>
        <m:r>
          <w:rPr>
            <w:rFonts w:ascii="Cambria Math" w:eastAsiaTheme="minorEastAsia" w:hAnsi="Cambria Math"/>
          </w:rPr>
          <m:t>BD</m:t>
        </m:r>
      </m:oMath>
      <w:r w:rsidR="00E93D67">
        <w:rPr>
          <w:rFonts w:eastAsiaTheme="minorEastAsia"/>
        </w:rPr>
        <w:t xml:space="preserve"> krustpunkts ir </w:t>
      </w:r>
      <m:oMath>
        <m:r>
          <w:rPr>
            <w:rFonts w:ascii="Cambria Math" w:eastAsiaTheme="minorEastAsia" w:hAnsi="Cambria Math"/>
          </w:rPr>
          <m:t>M</m:t>
        </m:r>
      </m:oMath>
      <w:r w:rsidR="00E93D67">
        <w:rPr>
          <w:rFonts w:eastAsiaTheme="minorEastAsia"/>
        </w:rPr>
        <w:t xml:space="preserve">. Uz taisnes </w:t>
      </w:r>
      <m:oMath>
        <m:r>
          <w:rPr>
            <w:rFonts w:ascii="Cambria Math" w:eastAsiaTheme="minorEastAsia" w:hAnsi="Cambria Math"/>
          </w:rPr>
          <m:t>AB</m:t>
        </m:r>
      </m:oMath>
      <w:r w:rsidR="00E93D67">
        <w:rPr>
          <w:rFonts w:eastAsiaTheme="minorEastAsia"/>
        </w:rPr>
        <w:t xml:space="preserve"> izvēlēts </w:t>
      </w:r>
      <w:r w:rsidR="00E93D67" w:rsidRPr="000210E9">
        <w:t xml:space="preserve">tāds punkts </w:t>
      </w:r>
      <m:oMath>
        <m:r>
          <w:rPr>
            <w:rFonts w:ascii="Cambria Math" w:hAnsi="Cambria Math"/>
          </w:rPr>
          <m:t>N</m:t>
        </m:r>
      </m:oMath>
      <w:r w:rsidR="00E93D67" w:rsidRPr="000210E9">
        <w:t xml:space="preserve">, ka </w:t>
      </w:r>
      <m:oMath>
        <m:r>
          <w:rPr>
            <w:rFonts w:ascii="Cambria Math" w:hAnsi="Cambria Math"/>
          </w:rPr>
          <m:t>AM=MN</m:t>
        </m:r>
      </m:oMath>
      <w:r w:rsidR="00E93D67" w:rsidRPr="000210E9">
        <w:t xml:space="preserve">. Pierādīt, ka </w:t>
      </w:r>
      <m:oMath>
        <m:r>
          <w:rPr>
            <w:rFonts w:ascii="Cambria Math" w:hAnsi="Cambria Math"/>
          </w:rPr>
          <m:t>∢ANC=90°</m:t>
        </m:r>
      </m:oMath>
      <w:r w:rsidR="00E93D67" w:rsidRPr="000210E9">
        <w:t>.</w:t>
      </w:r>
    </w:p>
    <w:p w:rsidR="0078533C" w:rsidRDefault="0078533C" w:rsidP="00E93D67">
      <w:pPr>
        <w:keepNext/>
        <w:spacing w:after="0"/>
        <w:ind w:left="567" w:hanging="567"/>
        <w:jc w:val="center"/>
        <w:sectPr w:rsidR="0078533C" w:rsidSect="006D1926">
          <w:type w:val="continuous"/>
          <w:pgSz w:w="11906" w:h="16838"/>
          <w:pgMar w:top="720" w:right="720" w:bottom="720" w:left="720" w:header="708" w:footer="708" w:gutter="0"/>
          <w:cols w:space="708"/>
          <w:docGrid w:linePitch="360"/>
        </w:sectPr>
      </w:pPr>
    </w:p>
    <w:p w:rsidR="00E93D67" w:rsidRPr="00E93D67" w:rsidRDefault="00E93D67" w:rsidP="00E93D67">
      <w:pPr>
        <w:keepNext/>
        <w:spacing w:after="0"/>
        <w:ind w:left="567" w:hanging="567"/>
        <w:jc w:val="center"/>
      </w:pPr>
      <w:r w:rsidRPr="00E93D67">
        <w:rPr>
          <w:noProof/>
          <w:lang w:eastAsia="lv-LV"/>
        </w:rPr>
        <w:drawing>
          <wp:inline distT="0" distB="0" distL="0" distR="0" wp14:anchorId="228CA9F7" wp14:editId="09613409">
            <wp:extent cx="1549400" cy="1279667"/>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6905" cy="1294125"/>
                    </a:xfrm>
                    <a:prstGeom prst="rect">
                      <a:avLst/>
                    </a:prstGeom>
                  </pic:spPr>
                </pic:pic>
              </a:graphicData>
            </a:graphic>
          </wp:inline>
        </w:drawing>
      </w:r>
    </w:p>
    <w:bookmarkStart w:id="9" w:name="_Ref448846090"/>
    <w:p w:rsidR="00E93D67" w:rsidRDefault="00E93D67" w:rsidP="00E93D67">
      <w:pPr>
        <w:pStyle w:val="Parakstszemobjekta"/>
        <w:jc w:val="center"/>
      </w:pPr>
      <w:r w:rsidRPr="00E93D67">
        <w:fldChar w:fldCharType="begin"/>
      </w:r>
      <w:r w:rsidRPr="00E93D67">
        <w:instrText xml:space="preserve"> SEQ Ilustrācija \* ARABIC </w:instrText>
      </w:r>
      <w:r w:rsidRPr="00E93D67">
        <w:fldChar w:fldCharType="separate"/>
      </w:r>
      <w:r w:rsidR="002B6BDB">
        <w:rPr>
          <w:noProof/>
        </w:rPr>
        <w:t>9</w:t>
      </w:r>
      <w:r w:rsidRPr="00E93D67">
        <w:fldChar w:fldCharType="end"/>
      </w:r>
      <w:r w:rsidRPr="00E93D67">
        <w:t>. att.</w:t>
      </w:r>
      <w:bookmarkEnd w:id="9"/>
    </w:p>
    <w:p w:rsidR="0078533C" w:rsidRDefault="0078533C" w:rsidP="0078533C">
      <w:pPr>
        <w:keepNext/>
        <w:spacing w:after="0"/>
        <w:ind w:left="567"/>
        <w:jc w:val="center"/>
      </w:pPr>
      <w:r w:rsidRPr="00B5468E">
        <w:rPr>
          <w:noProof/>
          <w:lang w:eastAsia="lv-LV"/>
        </w:rPr>
        <w:drawing>
          <wp:inline distT="0" distB="0" distL="0" distR="0" wp14:anchorId="711605CC" wp14:editId="74E95CB7">
            <wp:extent cx="1458258" cy="1219200"/>
            <wp:effectExtent l="0" t="0" r="889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2721" cy="1231292"/>
                    </a:xfrm>
                    <a:prstGeom prst="rect">
                      <a:avLst/>
                    </a:prstGeom>
                  </pic:spPr>
                </pic:pic>
              </a:graphicData>
            </a:graphic>
          </wp:inline>
        </w:drawing>
      </w:r>
    </w:p>
    <w:bookmarkStart w:id="10" w:name="_Ref448846987"/>
    <w:p w:rsidR="0078533C" w:rsidRPr="00E93D67" w:rsidRDefault="0078533C" w:rsidP="0078533C">
      <w:pPr>
        <w:pStyle w:val="Parakstszemobjekta"/>
        <w:jc w:val="center"/>
      </w:pPr>
      <w:r>
        <w:fldChar w:fldCharType="begin"/>
      </w:r>
      <w:r>
        <w:instrText xml:space="preserve"> SEQ Ilustrācija \* ARABIC </w:instrText>
      </w:r>
      <w:r>
        <w:fldChar w:fldCharType="separate"/>
      </w:r>
      <w:r w:rsidR="002B6BDB">
        <w:rPr>
          <w:noProof/>
        </w:rPr>
        <w:t>10</w:t>
      </w:r>
      <w:r>
        <w:fldChar w:fldCharType="end"/>
      </w:r>
      <w:r>
        <w:t>. att.</w:t>
      </w:r>
      <w:bookmarkEnd w:id="10"/>
    </w:p>
    <w:p w:rsidR="0078533C" w:rsidRDefault="0078533C" w:rsidP="0078533C">
      <w:pPr>
        <w:sectPr w:rsidR="0078533C" w:rsidSect="0078533C">
          <w:type w:val="continuous"/>
          <w:pgSz w:w="11906" w:h="16838"/>
          <w:pgMar w:top="720" w:right="720" w:bottom="720" w:left="720" w:header="708" w:footer="708" w:gutter="0"/>
          <w:cols w:num="2" w:space="708"/>
          <w:docGrid w:linePitch="360"/>
        </w:sectPr>
      </w:pPr>
    </w:p>
    <w:p w:rsidR="00B5468E" w:rsidRPr="00B5468E" w:rsidRDefault="00DF5AE7" w:rsidP="00DF5AE7">
      <w:pPr>
        <w:spacing w:after="0"/>
        <w:ind w:left="567"/>
        <w:jc w:val="both"/>
      </w:pPr>
      <w:r>
        <w:rPr>
          <w:b/>
        </w:rPr>
        <w:t>Atrisinājums</w:t>
      </w:r>
      <w:r w:rsidR="000772B0">
        <w:rPr>
          <w:b/>
        </w:rPr>
        <w:t xml:space="preserve">. </w:t>
      </w:r>
      <w:r w:rsidR="00B5468E">
        <w:t xml:space="preserve">Ievērojam, ka </w:t>
      </w:r>
      <m:oMath>
        <m:r>
          <w:rPr>
            <w:rFonts w:ascii="Cambria Math" w:hAnsi="Cambria Math"/>
          </w:rPr>
          <m:t>∆ABD=∆CDB</m:t>
        </m:r>
      </m:oMath>
      <w:r w:rsidR="00B5468E">
        <w:rPr>
          <w:rFonts w:eastAsiaTheme="minorEastAsia"/>
        </w:rPr>
        <w:t xml:space="preserve"> pēc pazīmes </w:t>
      </w:r>
      <m:oMath>
        <m:r>
          <m:rPr>
            <m:scr m:val="script"/>
          </m:rPr>
          <w:rPr>
            <w:rFonts w:ascii="Cambria Math" w:eastAsiaTheme="minorEastAsia" w:hAnsi="Cambria Math"/>
          </w:rPr>
          <m:t>l</m:t>
        </m:r>
        <m:r>
          <w:rPr>
            <w:rFonts w:ascii="Cambria Math" w:eastAsiaTheme="minorEastAsia" w:hAnsi="Cambria Math"/>
          </w:rPr>
          <m:t>m</m:t>
        </m:r>
        <m:r>
          <m:rPr>
            <m:scr m:val="script"/>
          </m:rPr>
          <w:rPr>
            <w:rFonts w:ascii="Cambria Math" w:eastAsiaTheme="minorEastAsia" w:hAnsi="Cambria Math"/>
          </w:rPr>
          <m:t>l</m:t>
        </m:r>
      </m:oMath>
      <w:r w:rsidR="00B5468E">
        <w:rPr>
          <w:rFonts w:eastAsiaTheme="minorEastAsia"/>
        </w:rPr>
        <w:t xml:space="preserve">, jo </w:t>
      </w:r>
      <m:oMath>
        <m:r>
          <w:rPr>
            <w:rFonts w:ascii="Cambria Math" w:eastAsiaTheme="minorEastAsia" w:hAnsi="Cambria Math"/>
          </w:rPr>
          <m:t>∢ABD=∢CDB</m:t>
        </m:r>
      </m:oMath>
      <w:r w:rsidR="00B5468E">
        <w:rPr>
          <w:rFonts w:eastAsiaTheme="minorEastAsia"/>
        </w:rPr>
        <w:t xml:space="preserve"> kā iekšējie šķērsleņķi pie paralēlām taisnēm, </w:t>
      </w:r>
      <m:oMath>
        <m:r>
          <w:rPr>
            <w:rFonts w:ascii="Cambria Math" w:eastAsiaTheme="minorEastAsia" w:hAnsi="Cambria Math"/>
          </w:rPr>
          <m:t>BD</m:t>
        </m:r>
      </m:oMath>
      <w:r w:rsidR="00B5468E">
        <w:rPr>
          <w:rFonts w:eastAsiaTheme="minorEastAsia"/>
        </w:rPr>
        <w:t xml:space="preserve"> – kopīga mala un </w:t>
      </w:r>
      <m:oMath>
        <m:r>
          <w:rPr>
            <w:rFonts w:ascii="Cambria Math" w:eastAsiaTheme="minorEastAsia" w:hAnsi="Cambria Math"/>
          </w:rPr>
          <m:t>∢ADB=∢CBD</m:t>
        </m:r>
      </m:oMath>
      <w:r w:rsidR="00B5468E">
        <w:rPr>
          <w:rFonts w:eastAsiaTheme="minorEastAsia"/>
        </w:rPr>
        <w:t xml:space="preserve"> kā iekšējie šķērsleņķi pie paralēlām taisnēm</w:t>
      </w:r>
      <w:r w:rsidR="00162A10">
        <w:rPr>
          <w:rFonts w:eastAsiaTheme="minorEastAsia"/>
        </w:rPr>
        <w:t xml:space="preserve"> (skat. </w:t>
      </w:r>
      <w:r w:rsidR="000772B0">
        <w:rPr>
          <w:rFonts w:eastAsiaTheme="minorEastAsia"/>
        </w:rPr>
        <w:br/>
      </w:r>
      <w:r w:rsidR="00162A10">
        <w:rPr>
          <w:rFonts w:eastAsiaTheme="minorEastAsia"/>
        </w:rPr>
        <w:fldChar w:fldCharType="begin"/>
      </w:r>
      <w:r w:rsidR="00162A10">
        <w:rPr>
          <w:rFonts w:eastAsiaTheme="minorEastAsia"/>
        </w:rPr>
        <w:instrText xml:space="preserve"> REF _Ref448846987 \h </w:instrText>
      </w:r>
      <w:r w:rsidR="00162A10">
        <w:rPr>
          <w:rFonts w:eastAsiaTheme="minorEastAsia"/>
        </w:rPr>
      </w:r>
      <w:r w:rsidR="00162A10">
        <w:rPr>
          <w:rFonts w:eastAsiaTheme="minorEastAsia"/>
        </w:rPr>
        <w:fldChar w:fldCharType="separate"/>
      </w:r>
      <w:r w:rsidR="002B6BDB">
        <w:rPr>
          <w:noProof/>
        </w:rPr>
        <w:t>10</w:t>
      </w:r>
      <w:r w:rsidR="002B6BDB">
        <w:t>. att.</w:t>
      </w:r>
      <w:r w:rsidR="00162A10">
        <w:rPr>
          <w:rFonts w:eastAsiaTheme="minorEastAsia"/>
        </w:rPr>
        <w:fldChar w:fldCharType="end"/>
      </w:r>
      <w:r w:rsidR="00162A10">
        <w:rPr>
          <w:rFonts w:eastAsiaTheme="minorEastAsia"/>
        </w:rPr>
        <w:t>)</w:t>
      </w:r>
      <w:r w:rsidR="00B5468E">
        <w:rPr>
          <w:rFonts w:eastAsiaTheme="minorEastAsia"/>
        </w:rPr>
        <w:t xml:space="preserve">. </w:t>
      </w:r>
      <w:r w:rsidR="005867B2">
        <w:rPr>
          <w:rFonts w:eastAsiaTheme="minorEastAsia"/>
        </w:rPr>
        <w:t xml:space="preserve">Tātad </w:t>
      </w:r>
      <m:oMath>
        <m:r>
          <w:rPr>
            <w:rFonts w:ascii="Cambria Math" w:eastAsiaTheme="minorEastAsia" w:hAnsi="Cambria Math"/>
          </w:rPr>
          <m:t>AD=BC</m:t>
        </m:r>
      </m:oMath>
      <w:r w:rsidR="005867B2">
        <w:rPr>
          <w:rFonts w:eastAsiaTheme="minorEastAsia"/>
        </w:rPr>
        <w:t xml:space="preserve"> kā vienādu trijstūru atbilstošās malas.</w:t>
      </w:r>
      <w:r w:rsidR="00FB43A0">
        <w:rPr>
          <w:rFonts w:eastAsiaTheme="minorEastAsia"/>
        </w:rPr>
        <w:t xml:space="preserve"> Līdzīgi</w:t>
      </w:r>
      <w:r w:rsidR="005867B2">
        <w:rPr>
          <w:rFonts w:eastAsiaTheme="minorEastAsia"/>
        </w:rPr>
        <w:t xml:space="preserve"> </w:t>
      </w:r>
      <m:oMath>
        <m:r>
          <w:rPr>
            <w:rFonts w:ascii="Cambria Math" w:eastAsiaTheme="minorEastAsia" w:hAnsi="Cambria Math"/>
          </w:rPr>
          <m:t>∆AMD=∆CMB</m:t>
        </m:r>
      </m:oMath>
      <w:r w:rsidR="005867B2">
        <w:rPr>
          <w:rFonts w:eastAsiaTheme="minorEastAsia"/>
        </w:rPr>
        <w:t xml:space="preserve"> pēc pazīmes </w:t>
      </w:r>
      <m:oMath>
        <m:r>
          <m:rPr>
            <m:scr m:val="script"/>
          </m:rPr>
          <w:rPr>
            <w:rFonts w:ascii="Cambria Math" w:eastAsiaTheme="minorEastAsia" w:hAnsi="Cambria Math"/>
          </w:rPr>
          <m:t>l</m:t>
        </m:r>
        <m:r>
          <w:rPr>
            <w:rFonts w:ascii="Cambria Math" w:eastAsiaTheme="minorEastAsia" w:hAnsi="Cambria Math"/>
          </w:rPr>
          <m:t>m</m:t>
        </m:r>
        <m:r>
          <m:rPr>
            <m:scr m:val="script"/>
          </m:rPr>
          <w:rPr>
            <w:rFonts w:ascii="Cambria Math" w:eastAsiaTheme="minorEastAsia" w:hAnsi="Cambria Math"/>
          </w:rPr>
          <m:t>l</m:t>
        </m:r>
      </m:oMath>
      <w:r w:rsidR="005867B2">
        <w:rPr>
          <w:rFonts w:eastAsiaTheme="minorEastAsia"/>
        </w:rPr>
        <w:t xml:space="preserve">, jo </w:t>
      </w:r>
      <m:oMath>
        <m:r>
          <w:rPr>
            <w:rFonts w:ascii="Cambria Math" w:eastAsiaTheme="minorEastAsia" w:hAnsi="Cambria Math"/>
          </w:rPr>
          <m:t>∢MAD=∢MCB</m:t>
        </m:r>
      </m:oMath>
      <w:r w:rsidR="005867B2">
        <w:rPr>
          <w:rFonts w:eastAsiaTheme="minorEastAsia"/>
        </w:rPr>
        <w:t xml:space="preserve">, </w:t>
      </w:r>
      <m:oMath>
        <m:r>
          <w:rPr>
            <w:rFonts w:ascii="Cambria Math" w:eastAsiaTheme="minorEastAsia" w:hAnsi="Cambria Math"/>
          </w:rPr>
          <m:t>AD=BC</m:t>
        </m:r>
      </m:oMath>
      <w:r w:rsidR="005867B2">
        <w:rPr>
          <w:rFonts w:eastAsiaTheme="minorEastAsia"/>
        </w:rPr>
        <w:t xml:space="preserve"> un </w:t>
      </w:r>
      <m:oMath>
        <m:r>
          <w:rPr>
            <w:rFonts w:ascii="Cambria Math" w:eastAsiaTheme="minorEastAsia" w:hAnsi="Cambria Math"/>
          </w:rPr>
          <m:t>∢ADM=∢CBM</m:t>
        </m:r>
      </m:oMath>
      <w:r w:rsidR="00FB43A0">
        <w:rPr>
          <w:rFonts w:eastAsiaTheme="minorEastAsia"/>
        </w:rPr>
        <w:t xml:space="preserve">, tātad </w:t>
      </w:r>
      <m:oMath>
        <m:r>
          <w:rPr>
            <w:rFonts w:ascii="Cambria Math" w:eastAsiaTheme="minorEastAsia" w:hAnsi="Cambria Math"/>
          </w:rPr>
          <m:t>AM=MC</m:t>
        </m:r>
      </m:oMath>
      <w:r w:rsidR="00FB43A0">
        <w:rPr>
          <w:rFonts w:eastAsiaTheme="minorEastAsia"/>
        </w:rPr>
        <w:t xml:space="preserve">. </w:t>
      </w:r>
      <w:r w:rsidR="00CB0348">
        <w:rPr>
          <w:rFonts w:eastAsiaTheme="minorEastAsia"/>
        </w:rPr>
        <w:t xml:space="preserve">Trijstūri </w:t>
      </w:r>
      <m:oMath>
        <m:r>
          <w:rPr>
            <w:rFonts w:ascii="Cambria Math" w:eastAsiaTheme="minorEastAsia" w:hAnsi="Cambria Math"/>
          </w:rPr>
          <m:t>AMN</m:t>
        </m:r>
      </m:oMath>
      <w:r w:rsidR="00CB0348">
        <w:rPr>
          <w:rFonts w:eastAsiaTheme="minorEastAsia"/>
        </w:rPr>
        <w:t xml:space="preserve"> un </w:t>
      </w:r>
      <m:oMath>
        <m:r>
          <w:rPr>
            <w:rFonts w:ascii="Cambria Math" w:eastAsiaTheme="minorEastAsia" w:hAnsi="Cambria Math"/>
          </w:rPr>
          <m:t>NMC</m:t>
        </m:r>
      </m:oMath>
      <w:r w:rsidR="00CB0348">
        <w:rPr>
          <w:rFonts w:eastAsiaTheme="minorEastAsia"/>
        </w:rPr>
        <w:t xml:space="preserve"> ir vienādsānu, tāpēc </w:t>
      </w:r>
      <m:oMath>
        <m:r>
          <w:rPr>
            <w:rFonts w:ascii="Cambria Math" w:eastAsiaTheme="minorEastAsia" w:hAnsi="Cambria Math"/>
          </w:rPr>
          <m:t>∢MAN=∢ANM</m:t>
        </m:r>
      </m:oMath>
      <w:r w:rsidR="00CB0348">
        <w:rPr>
          <w:rFonts w:eastAsiaTheme="minorEastAsia"/>
        </w:rPr>
        <w:t xml:space="preserve"> un </w:t>
      </w:r>
      <m:oMath>
        <m:r>
          <w:rPr>
            <w:rFonts w:ascii="Cambria Math" w:eastAsiaTheme="minorEastAsia" w:hAnsi="Cambria Math"/>
          </w:rPr>
          <m:t>∢MNC=∢MCN</m:t>
        </m:r>
      </m:oMath>
      <w:r w:rsidR="00E92CFB">
        <w:rPr>
          <w:rFonts w:eastAsiaTheme="minorEastAsia"/>
        </w:rPr>
        <w:t xml:space="preserve">. Tā kā </w:t>
      </w:r>
      <m:oMath>
        <m:r>
          <w:rPr>
            <w:rFonts w:ascii="Cambria Math" w:eastAsiaTheme="minorEastAsia" w:hAnsi="Cambria Math"/>
          </w:rPr>
          <m:t>∢MAN=∢ACB</m:t>
        </m:r>
      </m:oMath>
      <w:r w:rsidR="00E92CFB">
        <w:rPr>
          <w:rFonts w:eastAsiaTheme="minorEastAsia"/>
        </w:rPr>
        <w:t xml:space="preserve">, tad </w:t>
      </w:r>
      <m:oMath>
        <m:r>
          <w:rPr>
            <w:rFonts w:ascii="Cambria Math" w:eastAsiaTheme="minorEastAsia" w:hAnsi="Cambria Math"/>
          </w:rPr>
          <m:t>∢ANC=∢NCD</m:t>
        </m:r>
      </m:oMath>
      <w:r w:rsidR="00E92CFB">
        <w:rPr>
          <w:rFonts w:eastAsiaTheme="minorEastAsia"/>
        </w:rPr>
        <w:t xml:space="preserve">. Esam ieguvuši, ka iekšējie vienpusleņķi pie paralēlām taisnēm </w:t>
      </w:r>
      <m:oMath>
        <m:r>
          <w:rPr>
            <w:rFonts w:ascii="Cambria Math" w:eastAsiaTheme="minorEastAsia" w:hAnsi="Cambria Math"/>
          </w:rPr>
          <m:t>AN</m:t>
        </m:r>
      </m:oMath>
      <w:r w:rsidR="00E92CFB">
        <w:rPr>
          <w:rFonts w:eastAsiaTheme="minorEastAsia"/>
        </w:rPr>
        <w:t xml:space="preserve"> un </w:t>
      </w:r>
      <m:oMath>
        <m:r>
          <w:rPr>
            <w:rFonts w:ascii="Cambria Math" w:eastAsiaTheme="minorEastAsia" w:hAnsi="Cambria Math"/>
          </w:rPr>
          <m:t>CD</m:t>
        </m:r>
      </m:oMath>
      <w:r w:rsidR="00E92CFB">
        <w:rPr>
          <w:rFonts w:eastAsiaTheme="minorEastAsia"/>
        </w:rPr>
        <w:t xml:space="preserve"> ir vienādi, tātad </w:t>
      </w:r>
      <m:oMath>
        <m:r>
          <w:rPr>
            <w:rFonts w:ascii="Cambria Math" w:eastAsiaTheme="minorEastAsia" w:hAnsi="Cambria Math"/>
          </w:rPr>
          <m:t>∢ANC=90°</m:t>
        </m:r>
      </m:oMath>
      <w:r w:rsidR="00E92CFB">
        <w:rPr>
          <w:rFonts w:eastAsiaTheme="minorEastAsia"/>
        </w:rPr>
        <w:t>.</w:t>
      </w:r>
    </w:p>
    <w:p w:rsidR="002F79B3" w:rsidRPr="00754062" w:rsidRDefault="00A32EB8" w:rsidP="00ED26A0">
      <w:pPr>
        <w:spacing w:after="0"/>
        <w:ind w:left="567" w:hanging="567"/>
        <w:jc w:val="both"/>
        <w:rPr>
          <w:b/>
        </w:rPr>
      </w:pPr>
      <w:r>
        <w:rPr>
          <w:b/>
        </w:rPr>
        <w:t>7</w:t>
      </w:r>
      <w:r w:rsidR="002F79B3" w:rsidRPr="002F79B3">
        <w:rPr>
          <w:b/>
        </w:rPr>
        <w:t>.4.</w:t>
      </w:r>
      <w:r w:rsidR="002F79B3">
        <w:rPr>
          <w:b/>
        </w:rPr>
        <w:tab/>
      </w:r>
      <w:r w:rsidR="00223AFE" w:rsidRPr="0014063B">
        <w:t xml:space="preserve">Divi rūķi </w:t>
      </w:r>
      <w:r w:rsidR="008557D4">
        <w:t>–</w:t>
      </w:r>
      <w:r w:rsidR="00223AFE" w:rsidRPr="0014063B">
        <w:t xml:space="preserve"> </w:t>
      </w:r>
      <w:proofErr w:type="spellStart"/>
      <w:r w:rsidR="00223AFE" w:rsidRPr="0014063B">
        <w:t>Svirpulnieks</w:t>
      </w:r>
      <w:proofErr w:type="spellEnd"/>
      <w:r w:rsidR="00223AFE" w:rsidRPr="0014063B">
        <w:t xml:space="preserve"> un Pukstiņš </w:t>
      </w:r>
      <w:r w:rsidR="00D42273">
        <w:t xml:space="preserve">– </w:t>
      </w:r>
      <w:r w:rsidR="00223AFE" w:rsidRPr="0014063B">
        <w:t>katru dienu tīra zobus. Katrs lieto savu zobu birsti un katrs sava veida zobu pastas tūbiņas. Katram rūķim viena z</w:t>
      </w:r>
      <w:r w:rsidR="00D42273">
        <w:t>obu pastas tūbiņa pietiek veselam skaitam</w:t>
      </w:r>
      <w:r w:rsidR="00223AFE" w:rsidRPr="0014063B">
        <w:t xml:space="preserve"> dienu. Ja vienā dienā rūķim beidzas viena zobu pastas tūbiņa, tad nākamajā dienā viņš iesāk tādu pašu jaunu tūbiņu. </w:t>
      </w:r>
      <w:proofErr w:type="spellStart"/>
      <w:r w:rsidR="00223AFE" w:rsidRPr="0014063B">
        <w:t>Svirpulniekam</w:t>
      </w:r>
      <w:proofErr w:type="spellEnd"/>
      <w:r w:rsidR="00223AFE" w:rsidRPr="0014063B">
        <w:t xml:space="preserve"> viena zobu pastas tūbiņa pietiek divas dienas ilgāk nekā Pukstiņam. </w:t>
      </w:r>
      <w:r w:rsidR="00754062" w:rsidRPr="00754062">
        <w:t xml:space="preserve">Ja abi sāk jaunas zobu pastas tūbiņas vienā un tajā pašā dienā, tad dienā, kad Pukstiņš pēdējo dienu izmanto trešo zobu pastas tūbiņu, </w:t>
      </w:r>
      <w:proofErr w:type="spellStart"/>
      <w:r w:rsidR="00754062" w:rsidRPr="00754062">
        <w:t>Svirpulnieks</w:t>
      </w:r>
      <w:proofErr w:type="spellEnd"/>
      <w:r w:rsidR="00754062" w:rsidRPr="00754062">
        <w:t xml:space="preserve"> pirmo dienu ir iesācis jaunu tūbiņu. Cik dienas katram rūķim pietiek ar vienu zobu pastas tūbiņu?</w:t>
      </w:r>
    </w:p>
    <w:p w:rsidR="00754062" w:rsidRPr="00FB5B6F" w:rsidRDefault="002F79B3" w:rsidP="000772B0">
      <w:pPr>
        <w:spacing w:after="0"/>
        <w:ind w:left="567"/>
        <w:jc w:val="both"/>
      </w:pPr>
      <w:r>
        <w:rPr>
          <w:b/>
        </w:rPr>
        <w:t>Atrisinājums</w:t>
      </w:r>
      <w:r w:rsidR="000772B0">
        <w:rPr>
          <w:b/>
        </w:rPr>
        <w:t xml:space="preserve">. </w:t>
      </w:r>
      <w:r w:rsidR="00511EB6" w:rsidRPr="00FB5B6F">
        <w:t xml:space="preserve">Ja Pukstiņam viena tūbiņa pietiek </w:t>
      </w:r>
      <m:oMath>
        <m:r>
          <w:rPr>
            <w:rFonts w:ascii="Cambria Math" w:hAnsi="Cambria Math"/>
          </w:rPr>
          <m:t>n</m:t>
        </m:r>
      </m:oMath>
      <w:r w:rsidR="00511EB6" w:rsidRPr="00FB5B6F">
        <w:t xml:space="preserve"> dienām, tad Svirpulniekam viena tūbiņa pietiek </w:t>
      </w:r>
      <m:oMath>
        <m:r>
          <w:rPr>
            <w:rFonts w:ascii="Cambria Math" w:hAnsi="Cambria Math"/>
          </w:rPr>
          <m:t>n+2</m:t>
        </m:r>
      </m:oMath>
      <w:r w:rsidR="00511EB6" w:rsidRPr="00FB5B6F">
        <w:t xml:space="preserve"> dienām. No dotā izriet, ka </w:t>
      </w:r>
      <m:oMath>
        <m:r>
          <w:rPr>
            <w:rFonts w:ascii="Cambria Math" w:hAnsi="Cambria Math"/>
          </w:rPr>
          <m:t>(3n-1)</m:t>
        </m:r>
      </m:oMath>
      <w:r w:rsidR="00511EB6" w:rsidRPr="00FB5B6F">
        <w:rPr>
          <w:rFonts w:eastAsiaTheme="minorEastAsia"/>
        </w:rPr>
        <w:t>-</w:t>
      </w:r>
      <w:proofErr w:type="spellStart"/>
      <w:r w:rsidR="00511EB6" w:rsidRPr="00FB5B6F">
        <w:t>ajā</w:t>
      </w:r>
      <w:proofErr w:type="spellEnd"/>
      <w:r w:rsidR="00511EB6" w:rsidRPr="00FB5B6F">
        <w:t xml:space="preserve"> dienā </w:t>
      </w:r>
      <w:proofErr w:type="spellStart"/>
      <w:r w:rsidR="00511EB6" w:rsidRPr="00FB5B6F">
        <w:t>Svirpulnieks</w:t>
      </w:r>
      <w:proofErr w:type="spellEnd"/>
      <w:r w:rsidR="00511EB6" w:rsidRPr="00FB5B6F">
        <w:t xml:space="preserve"> ir pabeidzis kārtējo zobu pastas tūbiņu, tātad viņš ir izlietojis </w:t>
      </w:r>
      <m:oMath>
        <m:f>
          <m:fPr>
            <m:ctrlPr>
              <w:rPr>
                <w:rFonts w:ascii="Cambria Math" w:hAnsi="Cambria Math"/>
                <w:i/>
              </w:rPr>
            </m:ctrlPr>
          </m:fPr>
          <m:num>
            <m:r>
              <w:rPr>
                <w:rFonts w:ascii="Cambria Math" w:hAnsi="Cambria Math"/>
              </w:rPr>
              <m:t>3n-1</m:t>
            </m:r>
          </m:num>
          <m:den>
            <m:r>
              <w:rPr>
                <w:rFonts w:ascii="Cambria Math" w:hAnsi="Cambria Math"/>
              </w:rPr>
              <m:t>n+2</m:t>
            </m:r>
          </m:den>
        </m:f>
      </m:oMath>
      <w:r w:rsidR="00511EB6" w:rsidRPr="00FB5B6F">
        <w:t xml:space="preserve"> tūbiņas. Tā kā tūbiņu skaits ir naturāls skaitlis, tad </w:t>
      </w:r>
      <m:oMath>
        <m:r>
          <w:rPr>
            <w:rFonts w:ascii="Cambria Math" w:hAnsi="Cambria Math"/>
          </w:rPr>
          <m:t>3n-1</m:t>
        </m:r>
      </m:oMath>
      <w:r w:rsidR="00511EB6" w:rsidRPr="00FB5B6F">
        <w:t xml:space="preserve"> ir jādalās ar </w:t>
      </w:r>
      <m:oMath>
        <m:r>
          <w:rPr>
            <w:rFonts w:ascii="Cambria Math" w:hAnsi="Cambria Math"/>
          </w:rPr>
          <m:t>n+2</m:t>
        </m:r>
      </m:oMath>
      <w:r w:rsidR="00511EB6" w:rsidRPr="00FB5B6F">
        <w:rPr>
          <w:rFonts w:eastAsiaTheme="minorEastAsia"/>
        </w:rPr>
        <w:t xml:space="preserve"> jeb </w:t>
      </w:r>
      <m:oMath>
        <m:r>
          <w:rPr>
            <w:rFonts w:ascii="Cambria Math" w:eastAsiaTheme="minorEastAsia" w:hAnsi="Cambria Math"/>
          </w:rPr>
          <m:t>3n-1=k∙(n+2)</m:t>
        </m:r>
      </m:oMath>
      <w:r w:rsidR="00511EB6" w:rsidRPr="00FB5B6F">
        <w:rPr>
          <w:rFonts w:eastAsiaTheme="minorEastAsia"/>
        </w:rPr>
        <w:t xml:space="preserve">, kur </w:t>
      </w:r>
      <m:oMath>
        <m:r>
          <w:rPr>
            <w:rFonts w:ascii="Cambria Math" w:eastAsiaTheme="minorEastAsia" w:hAnsi="Cambria Math"/>
          </w:rPr>
          <m:t>k</m:t>
        </m:r>
      </m:oMath>
      <w:r w:rsidR="00511EB6" w:rsidRPr="00FB5B6F">
        <w:rPr>
          <w:rFonts w:eastAsiaTheme="minorEastAsia"/>
        </w:rPr>
        <w:t xml:space="preserve"> </w:t>
      </w:r>
      <w:r w:rsidR="00511EB6" w:rsidRPr="00FB5B6F">
        <w:t xml:space="preserve">ir naturāls skaitlis. Izsakot mainīgo </w:t>
      </w:r>
      <m:oMath>
        <m:r>
          <w:rPr>
            <w:rFonts w:ascii="Cambria Math" w:hAnsi="Cambria Math"/>
          </w:rPr>
          <m:t>n</m:t>
        </m:r>
      </m:oMath>
      <w:r w:rsidR="00511EB6" w:rsidRPr="00FB5B6F">
        <w:rPr>
          <w:rFonts w:eastAsiaTheme="minorEastAsia"/>
        </w:rPr>
        <w:t xml:space="preserve">, iegūstam </w:t>
      </w: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2k+1</m:t>
            </m:r>
          </m:num>
          <m:den>
            <m:r>
              <w:rPr>
                <w:rFonts w:ascii="Cambria Math" w:eastAsiaTheme="minorEastAsia" w:hAnsi="Cambria Math"/>
              </w:rPr>
              <m:t>3-k</m:t>
            </m:r>
          </m:den>
        </m:f>
      </m:oMath>
      <w:r w:rsidR="00511EB6" w:rsidRPr="00FB5B6F">
        <w:rPr>
          <w:rFonts w:eastAsiaTheme="minorEastAsia"/>
        </w:rPr>
        <w:t xml:space="preserve">. Lai </w:t>
      </w:r>
      <m:oMath>
        <m:r>
          <w:rPr>
            <w:rFonts w:ascii="Cambria Math" w:eastAsiaTheme="minorEastAsia" w:hAnsi="Cambria Math"/>
          </w:rPr>
          <m:t>n</m:t>
        </m:r>
      </m:oMath>
      <w:r w:rsidR="00511EB6" w:rsidRPr="00FB5B6F">
        <w:rPr>
          <w:rFonts w:eastAsiaTheme="minorEastAsia"/>
        </w:rPr>
        <w:t xml:space="preserve"> būtu naturāls, tad </w:t>
      </w:r>
      <m:oMath>
        <m:r>
          <w:rPr>
            <w:rFonts w:ascii="Cambria Math" w:eastAsiaTheme="minorEastAsia" w:hAnsi="Cambria Math"/>
          </w:rPr>
          <m:t>k</m:t>
        </m:r>
      </m:oMath>
      <w:r w:rsidR="00511EB6" w:rsidRPr="00FB5B6F">
        <w:rPr>
          <w:rFonts w:eastAsiaTheme="minorEastAsia"/>
        </w:rPr>
        <w:t xml:space="preserve"> varētu būt 1 vai 2. Pārbaudot iegūstam, ka der vienīgi </w:t>
      </w:r>
      <m:oMath>
        <m:r>
          <w:rPr>
            <w:rFonts w:ascii="Cambria Math" w:eastAsiaTheme="minorEastAsia" w:hAnsi="Cambria Math"/>
          </w:rPr>
          <m:t>k=2</m:t>
        </m:r>
      </m:oMath>
      <w:r w:rsidR="00511EB6" w:rsidRPr="00FB5B6F">
        <w:rPr>
          <w:rFonts w:eastAsiaTheme="minorEastAsia"/>
        </w:rPr>
        <w:t xml:space="preserve">, un tādā gadījumā </w:t>
      </w:r>
      <m:oMath>
        <m:r>
          <w:rPr>
            <w:rFonts w:ascii="Cambria Math" w:eastAsiaTheme="minorEastAsia" w:hAnsi="Cambria Math"/>
          </w:rPr>
          <m:t>n=5</m:t>
        </m:r>
      </m:oMath>
      <w:r w:rsidR="00511EB6" w:rsidRPr="00FB5B6F">
        <w:rPr>
          <w:rFonts w:eastAsiaTheme="minorEastAsia"/>
        </w:rPr>
        <w:t xml:space="preserve">. </w:t>
      </w:r>
      <w:r w:rsidR="00FB5B6F" w:rsidRPr="00FB5B6F">
        <w:rPr>
          <w:rFonts w:eastAsiaTheme="minorEastAsia"/>
        </w:rPr>
        <w:t xml:space="preserve">Esam ieguvuši, ka Pukstiņam zobu pastas tūbiņa pietiek 5 dienām, bet </w:t>
      </w:r>
      <w:proofErr w:type="spellStart"/>
      <w:r w:rsidR="00FB5B6F" w:rsidRPr="00FB5B6F">
        <w:rPr>
          <w:rFonts w:eastAsiaTheme="minorEastAsia"/>
        </w:rPr>
        <w:t>Svirpulniekam</w:t>
      </w:r>
      <w:proofErr w:type="spellEnd"/>
      <w:r w:rsidR="00FB5B6F" w:rsidRPr="00FB5B6F">
        <w:rPr>
          <w:rFonts w:eastAsiaTheme="minorEastAsia"/>
        </w:rPr>
        <w:t xml:space="preserve"> – 7 dienām.</w:t>
      </w:r>
    </w:p>
    <w:p w:rsidR="000772B0" w:rsidRDefault="000772B0">
      <w:pPr>
        <w:rPr>
          <w:b/>
        </w:rPr>
      </w:pPr>
      <w:r>
        <w:rPr>
          <w:b/>
        </w:rPr>
        <w:br w:type="page"/>
      </w:r>
    </w:p>
    <w:p w:rsidR="003F120A" w:rsidRPr="004A6C89" w:rsidRDefault="00A32EB8" w:rsidP="003F120A">
      <w:pPr>
        <w:spacing w:after="0"/>
        <w:ind w:left="567" w:hanging="567"/>
        <w:jc w:val="both"/>
      </w:pPr>
      <w:r w:rsidRPr="00DA4C44">
        <w:rPr>
          <w:b/>
        </w:rPr>
        <w:lastRenderedPageBreak/>
        <w:t>7</w:t>
      </w:r>
      <w:r w:rsidR="002F79B3" w:rsidRPr="00DA4C44">
        <w:rPr>
          <w:b/>
        </w:rPr>
        <w:t>.5.</w:t>
      </w:r>
      <w:r w:rsidR="002F79B3" w:rsidRPr="00DA4C44">
        <w:rPr>
          <w:b/>
        </w:rPr>
        <w:tab/>
      </w:r>
      <w:r w:rsidR="003F120A" w:rsidRPr="00DA4C44">
        <w:rPr>
          <w:szCs w:val="24"/>
        </w:rPr>
        <w:t>Kvadrāts</w:t>
      </w:r>
      <w:r w:rsidR="003F120A" w:rsidRPr="004A6C89">
        <w:rPr>
          <w:szCs w:val="24"/>
        </w:rPr>
        <w:t xml:space="preserve"> sadalīts </w:t>
      </w:r>
      <m:oMath>
        <m:r>
          <w:rPr>
            <w:rFonts w:ascii="Cambria Math" w:hAnsi="Cambria Math"/>
            <w:szCs w:val="24"/>
          </w:rPr>
          <m:t>12×12</m:t>
        </m:r>
      </m:oMath>
      <w:r w:rsidR="003F120A" w:rsidRPr="004A6C89">
        <w:rPr>
          <w:szCs w:val="24"/>
        </w:rPr>
        <w:t xml:space="preserve"> vienādās kvadrātiskās rūtiņās un izkrāsots </w:t>
      </w:r>
      <w:r w:rsidR="003F120A">
        <w:rPr>
          <w:szCs w:val="24"/>
        </w:rPr>
        <w:t>kā šaha galdiņš</w:t>
      </w:r>
      <w:r w:rsidR="003F120A" w:rsidRPr="004A6C89">
        <w:rPr>
          <w:szCs w:val="24"/>
        </w:rPr>
        <w:t>.</w:t>
      </w:r>
      <w:r w:rsidR="003F120A">
        <w:rPr>
          <w:szCs w:val="24"/>
        </w:rPr>
        <w:t xml:space="preserve"> Četrdesmit trijās baltajās rūtiņās sēž pa vienai mušai. Varde lēkā pa kvadrātu, katrā lēcienā šķērsojot divu rūtiņu kopējo malu. Tā nelec</w:t>
      </w:r>
      <w:r w:rsidR="003F120A" w:rsidRPr="004A6C89">
        <w:rPr>
          <w:szCs w:val="24"/>
        </w:rPr>
        <w:t xml:space="preserve"> caur rūtiņu stūri un </w:t>
      </w:r>
      <w:r w:rsidR="003F120A">
        <w:rPr>
          <w:szCs w:val="24"/>
        </w:rPr>
        <w:t>nelec rūtiņā, kurā tā jau ir bijusi.</w:t>
      </w:r>
      <w:r w:rsidR="003F120A" w:rsidRPr="004A6C89">
        <w:rPr>
          <w:szCs w:val="24"/>
        </w:rPr>
        <w:t xml:space="preserve"> </w:t>
      </w:r>
      <w:r w:rsidR="003F120A">
        <w:rPr>
          <w:szCs w:val="24"/>
        </w:rPr>
        <w:t>Ielecot rūtiņā, kurā sēž muša, varde to apēd.</w:t>
      </w:r>
      <w:r w:rsidR="003F120A" w:rsidRPr="004A6C89">
        <w:t xml:space="preserve"> </w:t>
      </w:r>
      <w:r w:rsidR="003F120A">
        <w:t xml:space="preserve">Zināms, ka varde ir bijusi vismaz 100 rūtiņās. </w:t>
      </w:r>
      <w:r w:rsidR="003F120A">
        <w:rPr>
          <w:szCs w:val="24"/>
        </w:rPr>
        <w:t xml:space="preserve">Pierādīt, ka varde ir apēdusi </w:t>
      </w:r>
      <w:r w:rsidR="00973F6C">
        <w:rPr>
          <w:szCs w:val="24"/>
        </w:rPr>
        <w:t>vismaz 21</w:t>
      </w:r>
      <w:r w:rsidR="003F120A">
        <w:rPr>
          <w:szCs w:val="24"/>
        </w:rPr>
        <w:t xml:space="preserve"> mu</w:t>
      </w:r>
      <w:r w:rsidR="00973F6C">
        <w:rPr>
          <w:szCs w:val="24"/>
        </w:rPr>
        <w:t>šu!</w:t>
      </w:r>
    </w:p>
    <w:p w:rsidR="004A6C89" w:rsidRPr="004A6C89" w:rsidRDefault="004A6C89" w:rsidP="000772B0">
      <w:pPr>
        <w:spacing w:after="0"/>
        <w:ind w:left="567"/>
        <w:jc w:val="both"/>
      </w:pPr>
      <w:r w:rsidRPr="004A6C89">
        <w:rPr>
          <w:b/>
        </w:rPr>
        <w:t>Atrisinājums</w:t>
      </w:r>
      <w:r w:rsidR="000772B0">
        <w:rPr>
          <w:b/>
        </w:rPr>
        <w:t xml:space="preserve">. </w:t>
      </w:r>
      <w:r w:rsidRPr="004A6C89">
        <w:t xml:space="preserve">Ievērosim, ka </w:t>
      </w:r>
      <w:r w:rsidR="00973F6C">
        <w:t>varde</w:t>
      </w:r>
      <w:r w:rsidRPr="004A6C89">
        <w:t xml:space="preserve"> ir pamīšus baltās un melnās rūtiņās, tāpēc </w:t>
      </w:r>
      <w:r w:rsidR="00973F6C">
        <w:t>viņa ir apmeklējusi</w:t>
      </w:r>
      <w:r w:rsidR="00166B2F">
        <w:t xml:space="preserve"> vismaz</w:t>
      </w:r>
      <w:r w:rsidRPr="004A6C89">
        <w:t xml:space="preserve"> </w:t>
      </w:r>
      <w:r w:rsidR="00F06D80">
        <w:br/>
      </w:r>
      <m:oMath>
        <m:r>
          <w:rPr>
            <w:rFonts w:ascii="Cambria Math" w:hAnsi="Cambria Math"/>
          </w:rPr>
          <m:t>100 :2=50</m:t>
        </m:r>
      </m:oMath>
      <w:r w:rsidRPr="004A6C89">
        <w:t xml:space="preserve"> baltas rūtiņas. </w:t>
      </w:r>
      <w:r w:rsidR="00166B2F">
        <w:t>Kopējais balto rūti</w:t>
      </w:r>
      <w:r w:rsidR="00973F6C">
        <w:t>ņu skaits ir 72</w:t>
      </w:r>
      <w:r w:rsidR="00166B2F">
        <w:t xml:space="preserve">, tāpēc neapmeklētas paliek ne vairāk kā </w:t>
      </w:r>
      <w:r w:rsidR="00F06D80">
        <w:br/>
      </w:r>
      <m:oMath>
        <m:r>
          <w:rPr>
            <w:rFonts w:ascii="Cambria Math" w:hAnsi="Cambria Math"/>
          </w:rPr>
          <m:t>72-50=22</m:t>
        </m:r>
      </m:oMath>
      <w:r w:rsidRPr="004A6C89">
        <w:t xml:space="preserve"> baltas rūtiņas. Pat ja visās neapmeklētajās baltajās rūtiņās ir pa </w:t>
      </w:r>
      <w:r w:rsidR="00973F6C">
        <w:t>mušai</w:t>
      </w:r>
      <w:r w:rsidR="00166B2F">
        <w:t xml:space="preserve">, </w:t>
      </w:r>
      <w:r w:rsidR="00973F6C">
        <w:t>varde ir apēdusi</w:t>
      </w:r>
      <w:r w:rsidR="00166B2F">
        <w:t xml:space="preserve"> vismaz </w:t>
      </w:r>
      <m:oMath>
        <m:r>
          <w:rPr>
            <w:rFonts w:ascii="Cambria Math" w:hAnsi="Cambria Math"/>
          </w:rPr>
          <m:t>43-22=21</m:t>
        </m:r>
      </m:oMath>
      <w:r w:rsidR="00973F6C">
        <w:t xml:space="preserve"> mušu</w:t>
      </w:r>
      <w:r w:rsidR="00166B2F">
        <w:t xml:space="preserve">. </w:t>
      </w:r>
    </w:p>
    <w:p w:rsidR="004A6C89" w:rsidRDefault="004A6C89" w:rsidP="004A6C89">
      <w:pPr>
        <w:pBdr>
          <w:bottom w:val="single" w:sz="12" w:space="1" w:color="auto"/>
        </w:pBdr>
        <w:spacing w:after="0"/>
        <w:ind w:left="567" w:hanging="567"/>
        <w:jc w:val="both"/>
        <w:rPr>
          <w:b/>
        </w:rPr>
      </w:pPr>
    </w:p>
    <w:p w:rsidR="004A6C89" w:rsidRDefault="004A6C89" w:rsidP="004A6C89">
      <w:pPr>
        <w:spacing w:after="0"/>
        <w:ind w:left="567" w:hanging="567"/>
        <w:jc w:val="both"/>
        <w:rPr>
          <w:b/>
        </w:rPr>
      </w:pPr>
    </w:p>
    <w:p w:rsidR="002F79B3" w:rsidRDefault="00A32EB8" w:rsidP="00ED26A0">
      <w:pPr>
        <w:spacing w:after="0"/>
        <w:ind w:left="567" w:hanging="567"/>
        <w:jc w:val="both"/>
      </w:pPr>
      <w:r>
        <w:rPr>
          <w:b/>
        </w:rPr>
        <w:t>8</w:t>
      </w:r>
      <w:r w:rsidR="002F79B3" w:rsidRPr="002F79B3">
        <w:rPr>
          <w:b/>
        </w:rPr>
        <w:t>.1.</w:t>
      </w:r>
      <w:r w:rsidR="002F79B3">
        <w:rPr>
          <w:b/>
        </w:rPr>
        <w:tab/>
      </w:r>
      <w:r w:rsidR="003D4C62" w:rsidRPr="003D4C62">
        <w:t xml:space="preserve">Aprēķini </w:t>
      </w:r>
      <w:r w:rsidR="003D4C62">
        <w:t xml:space="preserve">dotās </w:t>
      </w:r>
      <w:r w:rsidR="003D4C62" w:rsidRPr="003D4C62">
        <w:t>izteiksmes vērtību!</w:t>
      </w:r>
    </w:p>
    <w:p w:rsidR="003D4C62" w:rsidRPr="003D4C62" w:rsidRDefault="00B44D85" w:rsidP="00ED26A0">
      <w:pPr>
        <w:spacing w:after="0"/>
        <w:ind w:left="567" w:hanging="567"/>
        <w:jc w:val="both"/>
        <w:rPr>
          <w:rFonts w:eastAsiaTheme="minorEastAsia"/>
        </w:rPr>
      </w:pPr>
      <m:oMathPara>
        <m:oMath>
          <m:f>
            <m:fPr>
              <m:ctrlPr>
                <w:rPr>
                  <w:rFonts w:ascii="Cambria Math" w:hAnsi="Cambria Math"/>
                  <w:i/>
                </w:rPr>
              </m:ctrlPr>
            </m:fPr>
            <m:num>
              <m:r>
                <w:rPr>
                  <w:rFonts w:ascii="Cambria Math" w:hAnsi="Cambria Math"/>
                </w:rPr>
                <m:t>2000016∙1999984</m:t>
              </m:r>
              <m:ctrlPr>
                <w:rPr>
                  <w:rFonts w:ascii="Cambria Math" w:eastAsiaTheme="minorEastAsia" w:hAnsi="Cambria Math"/>
                  <w:i/>
                </w:rPr>
              </m:ctrlP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12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13</m:t>
                  </m:r>
                </m:sup>
              </m:sSup>
              <m:r>
                <w:rPr>
                  <w:rFonts w:ascii="Cambria Math" w:eastAsiaTheme="minorEastAsia" w:hAnsi="Cambria Math"/>
                </w:rPr>
                <m:t>-128</m:t>
              </m:r>
            </m:den>
          </m:f>
        </m:oMath>
      </m:oMathPara>
    </w:p>
    <w:p w:rsidR="002F79B3" w:rsidRDefault="002F79B3" w:rsidP="00ED26A0">
      <w:pPr>
        <w:spacing w:after="0"/>
        <w:ind w:left="567"/>
        <w:jc w:val="both"/>
        <w:rPr>
          <w:b/>
        </w:rPr>
      </w:pPr>
      <w:r>
        <w:rPr>
          <w:b/>
        </w:rPr>
        <w:t>Atrisinājums</w:t>
      </w:r>
    </w:p>
    <w:p w:rsidR="003D4C62" w:rsidRPr="003D4C62" w:rsidRDefault="00B44D85" w:rsidP="003D4C62">
      <w:pPr>
        <w:spacing w:after="0"/>
        <w:ind w:left="567" w:hanging="567"/>
        <w:jc w:val="both"/>
        <w:rPr>
          <w:rFonts w:eastAsiaTheme="minorEastAsia"/>
        </w:rPr>
      </w:pPr>
      <m:oMathPara>
        <m:oMathParaPr>
          <m:jc m:val="left"/>
        </m:oMathParaPr>
        <m:oMath>
          <m:f>
            <m:fPr>
              <m:ctrlPr>
                <w:rPr>
                  <w:rFonts w:ascii="Cambria Math" w:hAnsi="Cambria Math"/>
                  <w:i/>
                </w:rPr>
              </m:ctrlPr>
            </m:fPr>
            <m:num>
              <m:r>
                <w:rPr>
                  <w:rFonts w:ascii="Cambria Math" w:hAnsi="Cambria Math"/>
                </w:rPr>
                <m:t>2000016∙1999984</m:t>
              </m:r>
              <m:ctrlPr>
                <w:rPr>
                  <w:rFonts w:ascii="Cambria Math" w:eastAsiaTheme="minorEastAsia" w:hAnsi="Cambria Math"/>
                  <w:i/>
                </w:rPr>
              </m:ctrlPr>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12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13</m:t>
                  </m:r>
                </m:sup>
              </m:sSup>
              <m:r>
                <w:rPr>
                  <w:rFonts w:ascii="Cambria Math" w:eastAsiaTheme="minorEastAsia" w:hAnsi="Cambria Math"/>
                </w:rPr>
                <m:t>-128</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+16</m:t>
                  </m:r>
                </m:e>
              </m:d>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-16</m:t>
                  </m:r>
                </m:e>
              </m:d>
            </m:num>
            <m:den>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5∙2</m:t>
                      </m:r>
                    </m:e>
                  </m:d>
                </m:e>
                <m:sup>
                  <m:r>
                    <w:rPr>
                      <w:rFonts w:ascii="Cambria Math" w:eastAsiaTheme="minorEastAsia" w:hAnsi="Cambria Math"/>
                    </w:rPr>
                    <m:t>12</m:t>
                  </m:r>
                </m:sup>
              </m:sSup>
              <m:r>
                <w:rPr>
                  <w:rFonts w:ascii="Cambria Math" w:eastAsiaTheme="minorEastAsia" w:hAnsi="Cambria Math"/>
                </w:rPr>
                <m:t>-128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-256</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-128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-64)</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-64)</m:t>
              </m:r>
            </m:den>
          </m:f>
          <m:r>
            <w:rPr>
              <w:rFonts w:ascii="Cambria Math" w:eastAsiaTheme="minorEastAsia" w:hAnsi="Cambria Math"/>
            </w:rPr>
            <m:t>=2</m:t>
          </m:r>
        </m:oMath>
      </m:oMathPara>
    </w:p>
    <w:p w:rsidR="002F79B3" w:rsidRDefault="00A32EB8" w:rsidP="00ED26A0">
      <w:pPr>
        <w:spacing w:after="0"/>
        <w:ind w:left="567" w:hanging="567"/>
        <w:jc w:val="both"/>
        <w:rPr>
          <w:b/>
        </w:rPr>
      </w:pPr>
      <w:r>
        <w:rPr>
          <w:b/>
        </w:rPr>
        <w:t>8</w:t>
      </w:r>
      <w:r w:rsidR="002F79B3" w:rsidRPr="002F79B3">
        <w:rPr>
          <w:b/>
        </w:rPr>
        <w:t>.2.</w:t>
      </w:r>
      <w:r w:rsidR="002F79B3">
        <w:rPr>
          <w:b/>
        </w:rPr>
        <w:tab/>
      </w:r>
      <w:r w:rsidR="000516B6">
        <w:t xml:space="preserve">Vai var atrast tādus veselus skaitļus </w:t>
      </w:r>
      <m:oMath>
        <m:r>
          <w:rPr>
            <w:rFonts w:ascii="Cambria Math" w:hAnsi="Cambria Math"/>
          </w:rPr>
          <m:t>a</m:t>
        </m:r>
      </m:oMath>
      <w:r w:rsidR="000516B6">
        <w:rPr>
          <w:rFonts w:eastAsiaTheme="minorEastAsia"/>
        </w:rPr>
        <w:t xml:space="preserve"> un </w:t>
      </w:r>
      <m:oMath>
        <m:r>
          <w:rPr>
            <w:rFonts w:ascii="Cambria Math" w:eastAsiaTheme="minorEastAsia" w:hAnsi="Cambria Math"/>
          </w:rPr>
          <m:t>b</m:t>
        </m:r>
      </m:oMath>
      <w:r w:rsidR="000516B6">
        <w:rPr>
          <w:rFonts w:eastAsiaTheme="minorEastAsia"/>
        </w:rPr>
        <w:t xml:space="preserve">, ka </w:t>
      </w:r>
      <m:oMath>
        <m:r>
          <w:rPr>
            <w:rFonts w:ascii="Cambria Math" w:eastAsiaTheme="minorEastAsia" w:hAnsi="Cambria Math"/>
          </w:rPr>
          <m:t>ab</m:t>
        </m:r>
        <m:d>
          <m:dPr>
            <m:ctrlPr>
              <w:rPr>
                <w:rFonts w:ascii="Cambria Math" w:eastAsiaTheme="minorEastAsia" w:hAnsi="Cambria Math"/>
                <w:i/>
              </w:rPr>
            </m:ctrlPr>
          </m:dPr>
          <m:e>
            <m:r>
              <w:rPr>
                <w:rFonts w:ascii="Cambria Math" w:eastAsiaTheme="minorEastAsia" w:hAnsi="Cambria Math"/>
              </w:rPr>
              <m:t>a+43b</m:t>
            </m:r>
          </m:e>
        </m:d>
        <m:r>
          <w:rPr>
            <w:rFonts w:ascii="Cambria Math" w:eastAsiaTheme="minorEastAsia" w:hAnsi="Cambria Math"/>
          </w:rPr>
          <m:t>=434343</m:t>
        </m:r>
      </m:oMath>
      <w:r w:rsidR="000516B6">
        <w:rPr>
          <w:rFonts w:eastAsiaTheme="minorEastAsia"/>
        </w:rPr>
        <w:t>?</w:t>
      </w:r>
    </w:p>
    <w:p w:rsidR="00E87E9D" w:rsidRDefault="002F79B3" w:rsidP="00ED26A0">
      <w:pPr>
        <w:spacing w:after="0"/>
        <w:ind w:left="567"/>
        <w:jc w:val="both"/>
        <w:rPr>
          <w:rFonts w:eastAsiaTheme="minorEastAsia"/>
        </w:rPr>
      </w:pPr>
      <w:r>
        <w:rPr>
          <w:b/>
        </w:rPr>
        <w:t>Atrisinājums</w:t>
      </w:r>
      <w:r w:rsidR="000772B0">
        <w:rPr>
          <w:b/>
        </w:rPr>
        <w:t xml:space="preserve">. </w:t>
      </w:r>
      <w:r w:rsidR="00E87E9D">
        <w:t xml:space="preserve">Ja </w:t>
      </w:r>
      <m:oMath>
        <m:r>
          <w:rPr>
            <w:rFonts w:ascii="Cambria Math" w:hAnsi="Cambria Math"/>
          </w:rPr>
          <m:t>a</m:t>
        </m:r>
      </m:oMath>
      <w:r w:rsidR="00E87E9D">
        <w:rPr>
          <w:rFonts w:eastAsiaTheme="minorEastAsia"/>
        </w:rPr>
        <w:t xml:space="preserve"> vai </w:t>
      </w:r>
      <m:oMath>
        <m:r>
          <w:rPr>
            <w:rFonts w:ascii="Cambria Math" w:eastAsiaTheme="minorEastAsia" w:hAnsi="Cambria Math"/>
          </w:rPr>
          <m:t>b</m:t>
        </m:r>
      </m:oMath>
      <w:r w:rsidR="00E87E9D">
        <w:rPr>
          <w:rFonts w:eastAsiaTheme="minorEastAsia"/>
        </w:rPr>
        <w:t xml:space="preserve"> ir pāra skaitlis, tad vienādojuma kreisās puses izteiksmes vērtība ir pāra skaitlis, kas nevar būs vienāda ar nepāra skaitli 434343. Ja </w:t>
      </w:r>
      <m:oMath>
        <m:r>
          <w:rPr>
            <w:rFonts w:ascii="Cambria Math" w:eastAsiaTheme="minorEastAsia" w:hAnsi="Cambria Math"/>
          </w:rPr>
          <m:t>a</m:t>
        </m:r>
      </m:oMath>
      <w:r w:rsidR="00E87E9D">
        <w:rPr>
          <w:rFonts w:eastAsiaTheme="minorEastAsia"/>
        </w:rPr>
        <w:t xml:space="preserve"> un </w:t>
      </w:r>
      <m:oMath>
        <m:r>
          <w:rPr>
            <w:rFonts w:ascii="Cambria Math" w:eastAsiaTheme="minorEastAsia" w:hAnsi="Cambria Math"/>
          </w:rPr>
          <m:t>b</m:t>
        </m:r>
      </m:oMath>
      <w:r w:rsidR="00E87E9D">
        <w:rPr>
          <w:rFonts w:eastAsiaTheme="minorEastAsia"/>
        </w:rPr>
        <w:t xml:space="preserve"> abi ir nepāra skaitļi, tad </w:t>
      </w:r>
      <m:oMath>
        <m:r>
          <w:rPr>
            <w:rFonts w:ascii="Cambria Math" w:eastAsiaTheme="minorEastAsia" w:hAnsi="Cambria Math"/>
          </w:rPr>
          <m:t>a+43b</m:t>
        </m:r>
      </m:oMath>
      <w:r w:rsidR="00E87E9D">
        <w:rPr>
          <w:rFonts w:eastAsiaTheme="minorEastAsia"/>
        </w:rPr>
        <w:t xml:space="preserve"> ir pāra skaitlis un vienādojuma kreisās puses izteiksmes vērtība ir pāra skaitlis, kas nevar būs vienāda ar nepāra skaitli 434343.</w:t>
      </w:r>
    </w:p>
    <w:p w:rsidR="00E87E9D" w:rsidRPr="00E87E9D" w:rsidRDefault="00E87E9D" w:rsidP="00ED26A0">
      <w:pPr>
        <w:spacing w:after="0"/>
        <w:ind w:left="567"/>
        <w:jc w:val="both"/>
      </w:pPr>
      <w:r>
        <w:rPr>
          <w:rFonts w:eastAsiaTheme="minorEastAsia"/>
        </w:rPr>
        <w:t xml:space="preserve">Tātad nevar atrast tādus veselus </w:t>
      </w:r>
      <w:r>
        <w:t xml:space="preserve">skaitļus </w:t>
      </w:r>
      <m:oMath>
        <m:r>
          <w:rPr>
            <w:rFonts w:ascii="Cambria Math"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lai dotā vienādība būtu patiesa.</w:t>
      </w:r>
    </w:p>
    <w:p w:rsidR="005F10D7" w:rsidRPr="006E3470" w:rsidRDefault="00A32EB8" w:rsidP="00ED26A0">
      <w:pPr>
        <w:spacing w:after="0"/>
        <w:ind w:left="567" w:hanging="567"/>
        <w:jc w:val="both"/>
        <w:rPr>
          <w:b/>
        </w:rPr>
      </w:pPr>
      <w:r w:rsidRPr="00ED7086">
        <w:rPr>
          <w:b/>
        </w:rPr>
        <w:t>8</w:t>
      </w:r>
      <w:r w:rsidR="002F79B3" w:rsidRPr="00ED7086">
        <w:rPr>
          <w:b/>
        </w:rPr>
        <w:t>.3.</w:t>
      </w:r>
      <w:r w:rsidR="002F79B3" w:rsidRPr="00ED7086">
        <w:rPr>
          <w:b/>
        </w:rPr>
        <w:tab/>
      </w:r>
      <w:r w:rsidR="005F10D7" w:rsidRPr="00ED7086">
        <w:t>Zināms,</w:t>
      </w:r>
      <w:r w:rsidR="005F10D7" w:rsidRPr="006E3470">
        <w:t xml:space="preserve"> ka skaitlis dalās ar 2016 un ka visi tā cipari ir dažādi. Kāds ir lielākais ciparu skaits, kas var būt šajā skaitlī?</w:t>
      </w:r>
    </w:p>
    <w:p w:rsidR="005F10D7" w:rsidRDefault="002F79B3" w:rsidP="00ED26A0">
      <w:pPr>
        <w:spacing w:after="0"/>
        <w:ind w:left="567"/>
        <w:jc w:val="both"/>
      </w:pPr>
      <w:r>
        <w:rPr>
          <w:b/>
        </w:rPr>
        <w:t>Atrisinājums</w:t>
      </w:r>
      <w:r w:rsidR="000772B0">
        <w:rPr>
          <w:b/>
        </w:rPr>
        <w:t xml:space="preserve">. </w:t>
      </w:r>
      <w:r w:rsidR="005F10D7">
        <w:t>Tā kā</w:t>
      </w:r>
      <w:r w:rsidR="00CD3004">
        <w:t xml:space="preserve"> pavisam</w:t>
      </w:r>
      <w:r w:rsidR="005F10D7">
        <w:t xml:space="preserve"> ir desmit dažādi cipari, tad </w:t>
      </w:r>
      <w:r w:rsidR="00CD3004">
        <w:t>meklētajam skaitlim nav vairāk kā 10 cipari</w:t>
      </w:r>
      <w:r w:rsidR="005F10D7">
        <w:t>. Der</w:t>
      </w:r>
      <w:r w:rsidR="00CD3004">
        <w:t>,</w:t>
      </w:r>
      <w:r w:rsidR="005F10D7">
        <w:t xml:space="preserve"> piemēram</w:t>
      </w:r>
      <w:r w:rsidR="00CD3004">
        <w:t>,</w:t>
      </w:r>
      <w:r w:rsidR="005F10D7">
        <w:t xml:space="preserve"> </w:t>
      </w:r>
      <w:proofErr w:type="spellStart"/>
      <w:r w:rsidR="006E3470">
        <w:t>desmitciparu</w:t>
      </w:r>
      <w:proofErr w:type="spellEnd"/>
      <w:r w:rsidR="006E3470">
        <w:t xml:space="preserve"> </w:t>
      </w:r>
      <w:r w:rsidR="00CD3004">
        <w:t xml:space="preserve">skaitlis </w:t>
      </w:r>
      <w:r w:rsidR="005F10D7">
        <w:t>6401398752.</w:t>
      </w:r>
    </w:p>
    <w:p w:rsidR="00F44177" w:rsidRDefault="005F10D7" w:rsidP="00F72405">
      <w:pPr>
        <w:spacing w:after="0"/>
        <w:ind w:left="567"/>
        <w:jc w:val="both"/>
      </w:pPr>
      <w:r w:rsidRPr="005F10D7">
        <w:rPr>
          <w:i/>
        </w:rPr>
        <w:t>Piezīme</w:t>
      </w:r>
      <w:r w:rsidR="00CD3004">
        <w:t xml:space="preserve">. </w:t>
      </w:r>
      <w:proofErr w:type="spellStart"/>
      <w:r w:rsidR="00CD3004">
        <w:t>Desmitciparu</w:t>
      </w:r>
      <w:proofErr w:type="spellEnd"/>
      <w:r w:rsidR="00CD3004">
        <w:t xml:space="preserve"> skaitli var palīdzēt atrast tālāk aprakstītie spriedumi.</w:t>
      </w:r>
      <w:r>
        <w:t xml:space="preserve"> </w:t>
      </w:r>
      <w:r w:rsidR="00CD3004">
        <w:t xml:space="preserve">Tā kā meklētajam skaitlim jādalās ar 2016, tad tam jādalās ar visiem tā pirmreizinātājiem </w:t>
      </w:r>
      <m:oMath>
        <m:r>
          <w:rPr>
            <w:rFonts w:ascii="Cambria Math" w:hAnsi="Cambria Math"/>
          </w:rPr>
          <m:t>2016=</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∙7</m:t>
        </m:r>
      </m:oMath>
      <w:r w:rsidR="00F72405">
        <w:rPr>
          <w:rFonts w:eastAsiaTheme="minorEastAsia"/>
        </w:rPr>
        <w:t>. V</w:t>
      </w:r>
      <w:r w:rsidR="00CD3004">
        <w:rPr>
          <w:rFonts w:eastAsiaTheme="minorEastAsia"/>
        </w:rPr>
        <w:t>is</w:t>
      </w:r>
      <w:r w:rsidR="00F72405">
        <w:rPr>
          <w:rFonts w:eastAsiaTheme="minorEastAsia"/>
        </w:rPr>
        <w:t>u desmit ciparu summa ir 45, tātad</w:t>
      </w:r>
      <w:r w:rsidR="00CD3004">
        <w:rPr>
          <w:rFonts w:eastAsiaTheme="minorEastAsia"/>
        </w:rPr>
        <w:t xml:space="preserve"> skaitlis dalās ar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=9</m:t>
        </m:r>
      </m:oMath>
      <w:r w:rsidR="00CD3004">
        <w:rPr>
          <w:rFonts w:eastAsiaTheme="minorEastAsia"/>
        </w:rPr>
        <w:t xml:space="preserve">. Lai skaitlis dalītos ar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=32</m:t>
        </m:r>
      </m:oMath>
      <w:r w:rsidR="00CD3004">
        <w:rPr>
          <w:rFonts w:eastAsiaTheme="minorEastAsia"/>
        </w:rPr>
        <w:t xml:space="preserve">, tā pēdējo piecu ciparu veidotajam skaitlim jādalās ar 32. Der, piemēram, </w:t>
      </w:r>
      <w:r w:rsidR="00F44177">
        <w:rPr>
          <w:rFonts w:eastAsiaTheme="minorEastAsia"/>
        </w:rPr>
        <w:t xml:space="preserve">98752. </w:t>
      </w:r>
      <w:r w:rsidR="00F72405">
        <w:t>Tad</w:t>
      </w:r>
      <w:r w:rsidR="00F44177">
        <w:t xml:space="preserve"> atlikušie cipari 0, 1, 3, 4, 6 jāizkārto tā, lai iegūtais </w:t>
      </w:r>
      <w:proofErr w:type="spellStart"/>
      <w:r w:rsidR="00F44177">
        <w:t>desmitciparu</w:t>
      </w:r>
      <w:proofErr w:type="spellEnd"/>
      <w:r w:rsidR="00F44177">
        <w:t xml:space="preserve"> skaitlis dalītos ar 7. </w:t>
      </w:r>
    </w:p>
    <w:p w:rsidR="004A6C89" w:rsidRPr="00D37D48" w:rsidRDefault="00A32EB8" w:rsidP="004A6C89">
      <w:pPr>
        <w:autoSpaceDE w:val="0"/>
        <w:autoSpaceDN w:val="0"/>
        <w:adjustRightInd w:val="0"/>
        <w:spacing w:after="0" w:line="240" w:lineRule="auto"/>
        <w:ind w:left="567" w:hanging="567"/>
        <w:jc w:val="both"/>
        <w:rPr>
          <w:rFonts w:eastAsiaTheme="minorEastAsia"/>
        </w:rPr>
      </w:pPr>
      <w:r>
        <w:rPr>
          <w:b/>
        </w:rPr>
        <w:t>8</w:t>
      </w:r>
      <w:r w:rsidR="002F79B3" w:rsidRPr="002F79B3">
        <w:rPr>
          <w:b/>
        </w:rPr>
        <w:t>.4.</w:t>
      </w:r>
      <w:r w:rsidR="0026677E">
        <w:rPr>
          <w:b/>
        </w:rPr>
        <w:tab/>
      </w:r>
      <w:r w:rsidR="004A6C89" w:rsidRPr="00D37D48">
        <w:rPr>
          <w:rFonts w:eastAsiaTheme="minorEastAsia"/>
        </w:rPr>
        <w:t xml:space="preserve">Dota taisnleņķa trapece </w:t>
      </w:r>
      <m:oMath>
        <m:r>
          <w:rPr>
            <w:rFonts w:ascii="Cambria Math" w:eastAsiaTheme="minorEastAsia" w:hAnsi="Cambria Math"/>
          </w:rPr>
          <m:t>ABCD</m:t>
        </m:r>
      </m:oMath>
      <w:r w:rsidR="004A6C89" w:rsidRPr="00D37D48">
        <w:rPr>
          <w:rFonts w:eastAsiaTheme="minorEastAsia"/>
        </w:rPr>
        <w:t xml:space="preserve">, kuras īsākā sānu mala ir </w:t>
      </w:r>
      <m:oMath>
        <m:r>
          <w:rPr>
            <w:rFonts w:ascii="Cambria Math" w:eastAsiaTheme="minorEastAsia" w:hAnsi="Cambria Math"/>
          </w:rPr>
          <m:t>BC</m:t>
        </m:r>
      </m:oMath>
      <w:r w:rsidR="004A6C89" w:rsidRPr="00D37D48">
        <w:rPr>
          <w:rFonts w:eastAsiaTheme="minorEastAsia"/>
        </w:rPr>
        <w:t xml:space="preserve">. Malu </w:t>
      </w:r>
      <m:oMath>
        <m:r>
          <w:rPr>
            <w:rFonts w:ascii="Cambria Math" w:eastAsiaTheme="minorEastAsia" w:hAnsi="Cambria Math"/>
          </w:rPr>
          <m:t>AD</m:t>
        </m:r>
      </m:oMath>
      <w:r w:rsidR="004A6C89" w:rsidRPr="00D37D48">
        <w:rPr>
          <w:rFonts w:eastAsiaTheme="minorEastAsia"/>
        </w:rPr>
        <w:t xml:space="preserve"> un </w:t>
      </w:r>
      <m:oMath>
        <m:r>
          <w:rPr>
            <w:rFonts w:ascii="Cambria Math" w:eastAsiaTheme="minorEastAsia" w:hAnsi="Cambria Math"/>
          </w:rPr>
          <m:t>CD</m:t>
        </m:r>
      </m:oMath>
      <w:r w:rsidR="004A6C89" w:rsidRPr="00D37D48">
        <w:rPr>
          <w:rFonts w:eastAsiaTheme="minorEastAsia"/>
        </w:rPr>
        <w:t xml:space="preserve"> viduspunkti attiecīgi ir </w:t>
      </w:r>
      <m:oMath>
        <m:r>
          <w:rPr>
            <w:rFonts w:ascii="Cambria Math" w:eastAsiaTheme="minorEastAsia" w:hAnsi="Cambria Math"/>
          </w:rPr>
          <m:t>M</m:t>
        </m:r>
      </m:oMath>
      <w:r w:rsidR="004A6C89" w:rsidRPr="00D37D48">
        <w:rPr>
          <w:rFonts w:eastAsiaTheme="minorEastAsia"/>
        </w:rPr>
        <w:t xml:space="preserve"> un </w:t>
      </w:r>
      <m:oMath>
        <m:r>
          <w:rPr>
            <w:rFonts w:ascii="Cambria Math" w:eastAsiaTheme="minorEastAsia" w:hAnsi="Cambria Math"/>
          </w:rPr>
          <m:t>K</m:t>
        </m:r>
      </m:oMath>
      <w:r w:rsidR="004A6C89" w:rsidRPr="00D37D48">
        <w:rPr>
          <w:rFonts w:eastAsiaTheme="minorEastAsia"/>
        </w:rPr>
        <w:t xml:space="preserve">, bet diagonāles </w:t>
      </w:r>
      <m:oMath>
        <m:r>
          <w:rPr>
            <w:rFonts w:ascii="Cambria Math" w:eastAsiaTheme="minorEastAsia" w:hAnsi="Cambria Math"/>
          </w:rPr>
          <m:t>AC</m:t>
        </m:r>
      </m:oMath>
      <w:r w:rsidR="004A6C89" w:rsidRPr="00D37D48">
        <w:rPr>
          <w:rFonts w:eastAsiaTheme="minorEastAsia"/>
        </w:rPr>
        <w:t xml:space="preserve"> viduspunkts ir </w:t>
      </w:r>
      <m:oMath>
        <m:r>
          <w:rPr>
            <w:rFonts w:ascii="Cambria Math" w:eastAsiaTheme="minorEastAsia" w:hAnsi="Cambria Math"/>
          </w:rPr>
          <m:t>N</m:t>
        </m:r>
      </m:oMath>
      <w:r w:rsidR="004A6C89" w:rsidRPr="00D37D48">
        <w:rPr>
          <w:rFonts w:eastAsiaTheme="minorEastAsia"/>
        </w:rPr>
        <w:t xml:space="preserve">. Pierādīt, ka </w:t>
      </w:r>
      <m:oMath>
        <m:r>
          <m:rPr>
            <m:sty m:val="p"/>
          </m:rPr>
          <w:rPr>
            <w:rFonts w:ascii="Cambria Math" w:eastAsiaTheme="minorEastAsia" w:hAnsi="Cambria Math"/>
          </w:rPr>
          <m:t>∆</m:t>
        </m:r>
        <m:r>
          <w:rPr>
            <w:rFonts w:ascii="Cambria Math" w:eastAsiaTheme="minorEastAsia" w:hAnsi="Cambria Math"/>
          </w:rPr>
          <m:t>MNB=</m:t>
        </m:r>
        <m:r>
          <m:rPr>
            <m:sty m:val="p"/>
          </m:rPr>
          <w:rPr>
            <w:rFonts w:ascii="Cambria Math" w:eastAsiaTheme="minorEastAsia" w:hAnsi="Cambria Math"/>
          </w:rPr>
          <m:t>∆</m:t>
        </m:r>
        <m:r>
          <w:rPr>
            <w:rFonts w:ascii="Cambria Math" w:eastAsiaTheme="minorEastAsia" w:hAnsi="Cambria Math"/>
          </w:rPr>
          <m:t>CKM</m:t>
        </m:r>
      </m:oMath>
      <w:r w:rsidR="004A6C89" w:rsidRPr="00D37D48">
        <w:rPr>
          <w:rFonts w:eastAsiaTheme="minorEastAsia"/>
        </w:rPr>
        <w:t>.</w:t>
      </w:r>
    </w:p>
    <w:p w:rsidR="004A6C89" w:rsidRPr="00D37D48" w:rsidRDefault="004A6C89" w:rsidP="004A6C89">
      <w:pPr>
        <w:spacing w:after="0"/>
        <w:ind w:left="567"/>
        <w:jc w:val="both"/>
      </w:pPr>
      <w:r w:rsidRPr="00D37D48">
        <w:rPr>
          <w:b/>
        </w:rPr>
        <w:t>Atrisinājums</w:t>
      </w:r>
      <w:r w:rsidR="000772B0">
        <w:rPr>
          <w:b/>
        </w:rPr>
        <w:t xml:space="preserve">. </w:t>
      </w:r>
      <w:r w:rsidRPr="00D37D48">
        <w:t xml:space="preserve">Nogrieznis </w:t>
      </w:r>
      <m:oMath>
        <m:r>
          <w:rPr>
            <w:rFonts w:ascii="Cambria Math" w:hAnsi="Cambria Math"/>
          </w:rPr>
          <m:t>MN</m:t>
        </m:r>
      </m:oMath>
      <w:r w:rsidRPr="00D37D48">
        <w:t xml:space="preserve"> ir trijstūra </w:t>
      </w:r>
      <m:oMath>
        <m:r>
          <w:rPr>
            <w:rFonts w:ascii="Cambria Math" w:hAnsi="Cambria Math"/>
          </w:rPr>
          <m:t>CAD</m:t>
        </m:r>
      </m:oMath>
      <w:r w:rsidRPr="00D37D48">
        <w:t xml:space="preserve"> viduslīnija</w:t>
      </w:r>
      <w:r w:rsidR="00D37D48">
        <w:t xml:space="preserve"> (skat. </w:t>
      </w:r>
      <w:r w:rsidR="00D37D48">
        <w:fldChar w:fldCharType="begin"/>
      </w:r>
      <w:r w:rsidR="00D37D48">
        <w:instrText xml:space="preserve"> REF _Ref448826444 \h </w:instrText>
      </w:r>
      <w:r w:rsidR="00D37D48">
        <w:fldChar w:fldCharType="separate"/>
      </w:r>
      <w:r w:rsidR="002B6BDB">
        <w:rPr>
          <w:noProof/>
        </w:rPr>
        <w:t>11</w:t>
      </w:r>
      <w:r w:rsidR="002B6BDB" w:rsidRPr="00D37D48">
        <w:t>. att.</w:t>
      </w:r>
      <w:r w:rsidR="00D37D48">
        <w:fldChar w:fldCharType="end"/>
      </w:r>
      <w:r w:rsidR="00D37D48">
        <w:t>)</w:t>
      </w:r>
      <w:r w:rsidRPr="00D37D48">
        <w:t xml:space="preserve">, tāpēc </w:t>
      </w:r>
      <m:oMath>
        <m:r>
          <w:rPr>
            <w:rFonts w:ascii="Cambria Math" w:hAnsi="Cambria Math"/>
          </w:rPr>
          <m:t>NM=</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CD=CK</m:t>
        </m:r>
      </m:oMath>
      <w:r w:rsidRPr="00D37D48">
        <w:rPr>
          <w:rFonts w:eastAsiaTheme="minorEastAsia"/>
        </w:rPr>
        <w:t xml:space="preserve"> un </w:t>
      </w:r>
      <m:oMath>
        <m:r>
          <w:rPr>
            <w:rFonts w:ascii="Cambria Math" w:eastAsiaTheme="minorEastAsia" w:hAnsi="Cambria Math"/>
          </w:rPr>
          <m:t>NM||CD</m:t>
        </m:r>
      </m:oMath>
      <w:r w:rsidRPr="00D37D48">
        <w:rPr>
          <w:rFonts w:eastAsiaTheme="minorEastAsia"/>
        </w:rPr>
        <w:t xml:space="preserve">. Tā kā </w:t>
      </w:r>
      <m:oMath>
        <m:r>
          <w:rPr>
            <w:rFonts w:ascii="Cambria Math" w:eastAsiaTheme="minorEastAsia" w:hAnsi="Cambria Math"/>
          </w:rPr>
          <m:t>NM||CD</m:t>
        </m:r>
      </m:oMath>
      <w:r w:rsidRPr="00D37D48">
        <w:rPr>
          <w:rFonts w:eastAsiaTheme="minorEastAsia"/>
        </w:rPr>
        <w:t xml:space="preserve"> un </w:t>
      </w:r>
      <m:oMath>
        <m:r>
          <w:rPr>
            <w:rFonts w:ascii="Cambria Math" w:eastAsiaTheme="minorEastAsia" w:hAnsi="Cambria Math"/>
          </w:rPr>
          <m:t>AM=MD</m:t>
        </m:r>
      </m:oMath>
      <w:r w:rsidRPr="00D37D48">
        <w:rPr>
          <w:rFonts w:eastAsiaTheme="minorEastAsia"/>
        </w:rPr>
        <w:t xml:space="preserve">, tad </w:t>
      </w:r>
      <m:oMath>
        <m:r>
          <w:rPr>
            <w:rFonts w:ascii="Cambria Math" w:eastAsiaTheme="minorEastAsia" w:hAnsi="Cambria Math"/>
          </w:rPr>
          <m:t>NM</m:t>
        </m:r>
      </m:oMath>
      <w:r w:rsidRPr="00D37D48">
        <w:rPr>
          <w:rFonts w:eastAsiaTheme="minorEastAsia"/>
        </w:rPr>
        <w:t xml:space="preserve"> atrodas uz malas </w:t>
      </w:r>
      <m:oMath>
        <m:r>
          <w:rPr>
            <w:rFonts w:ascii="Cambria Math" w:eastAsiaTheme="minorEastAsia" w:hAnsi="Cambria Math"/>
          </w:rPr>
          <m:t>BC</m:t>
        </m:r>
      </m:oMath>
      <w:r w:rsidRPr="00D37D48">
        <w:rPr>
          <w:rFonts w:eastAsiaTheme="minorEastAsia"/>
        </w:rPr>
        <w:t xml:space="preserve"> vidusperpendikula. No vidusperpendikula īpašības (katrs vidusperpendikula punkts atrodas vienādā attālumā no nogriežņa galapunktiem) iegūstam, ka </w:t>
      </w:r>
      <m:oMath>
        <m:r>
          <w:rPr>
            <w:rFonts w:ascii="Cambria Math" w:eastAsiaTheme="minorEastAsia" w:hAnsi="Cambria Math"/>
          </w:rPr>
          <m:t>CN=BN</m:t>
        </m:r>
      </m:oMath>
      <w:r w:rsidRPr="00D37D48">
        <w:rPr>
          <w:rFonts w:eastAsiaTheme="minorEastAsia"/>
        </w:rPr>
        <w:t xml:space="preserve"> un </w:t>
      </w:r>
      <m:oMath>
        <m:r>
          <w:rPr>
            <w:rFonts w:ascii="Cambria Math" w:eastAsiaTheme="minorEastAsia" w:hAnsi="Cambria Math"/>
          </w:rPr>
          <m:t>CM=BM</m:t>
        </m:r>
      </m:oMath>
      <w:r w:rsidRPr="00D37D48">
        <w:rPr>
          <w:rFonts w:eastAsiaTheme="minorEastAsia"/>
        </w:rPr>
        <w:t xml:space="preserve">. Nogrieznis </w:t>
      </w:r>
      <m:oMath>
        <m:r>
          <w:rPr>
            <w:rFonts w:ascii="Cambria Math" w:eastAsiaTheme="minorEastAsia" w:hAnsi="Cambria Math"/>
          </w:rPr>
          <m:t>MK</m:t>
        </m:r>
      </m:oMath>
      <w:r w:rsidRPr="00D37D48">
        <w:rPr>
          <w:rFonts w:eastAsiaTheme="minorEastAsia"/>
        </w:rPr>
        <w:t xml:space="preserve"> ir trijstūra </w:t>
      </w:r>
      <m:oMath>
        <m:r>
          <w:rPr>
            <w:rFonts w:ascii="Cambria Math" w:eastAsiaTheme="minorEastAsia" w:hAnsi="Cambria Math"/>
          </w:rPr>
          <m:t>CAD</m:t>
        </m:r>
      </m:oMath>
      <w:r w:rsidRPr="00D37D48">
        <w:rPr>
          <w:rFonts w:eastAsiaTheme="minorEastAsia"/>
        </w:rPr>
        <w:t xml:space="preserve"> viduslīnija, tāpēc </w:t>
      </w:r>
      <m:oMath>
        <m:r>
          <w:rPr>
            <w:rFonts w:ascii="Cambria Math" w:eastAsiaTheme="minorEastAsia" w:hAnsi="Cambria Math"/>
          </w:rPr>
          <m:t>MK=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AC=CN</m:t>
        </m:r>
      </m:oMath>
      <w:r w:rsidRPr="00D37D48">
        <w:rPr>
          <w:rFonts w:eastAsiaTheme="minorEastAsia"/>
        </w:rPr>
        <w:t xml:space="preserve">. Līdz ar esam ieguvuši, ka </w:t>
      </w:r>
      <m:oMath>
        <m:r>
          <m:rPr>
            <m:sty m:val="p"/>
          </m:rPr>
          <w:rPr>
            <w:rFonts w:ascii="Cambria Math" w:eastAsiaTheme="minorEastAsia" w:hAnsi="Cambria Math"/>
          </w:rPr>
          <m:t>∆</m:t>
        </m:r>
        <m:r>
          <w:rPr>
            <w:rFonts w:ascii="Cambria Math" w:eastAsiaTheme="minorEastAsia" w:hAnsi="Cambria Math"/>
          </w:rPr>
          <m:t>MNB=</m:t>
        </m:r>
        <m:r>
          <m:rPr>
            <m:sty m:val="p"/>
          </m:rPr>
          <w:rPr>
            <w:rFonts w:ascii="Cambria Math" w:eastAsiaTheme="minorEastAsia" w:hAnsi="Cambria Math"/>
          </w:rPr>
          <m:t>∆</m:t>
        </m:r>
        <m:r>
          <w:rPr>
            <w:rFonts w:ascii="Cambria Math" w:eastAsiaTheme="minorEastAsia" w:hAnsi="Cambria Math"/>
          </w:rPr>
          <m:t>CKM</m:t>
        </m:r>
      </m:oMath>
      <w:r w:rsidRPr="00D37D48">
        <w:rPr>
          <w:rFonts w:eastAsiaTheme="minorEastAsia"/>
        </w:rPr>
        <w:t xml:space="preserve"> pēc pazīmes </w:t>
      </w:r>
      <m:oMath>
        <m:r>
          <w:rPr>
            <w:rFonts w:ascii="Cambria Math" w:eastAsiaTheme="minorEastAsia" w:hAnsi="Cambria Math"/>
          </w:rPr>
          <m:t>mmm</m:t>
        </m:r>
      </m:oMath>
      <w:r w:rsidRPr="00D37D48">
        <w:rPr>
          <w:rFonts w:eastAsiaTheme="minorEastAsia"/>
        </w:rPr>
        <w:t>.</w:t>
      </w:r>
    </w:p>
    <w:p w:rsidR="0078533C" w:rsidRDefault="0078533C" w:rsidP="00D37D48">
      <w:pPr>
        <w:keepNext/>
        <w:spacing w:after="0"/>
        <w:ind w:left="567"/>
        <w:jc w:val="center"/>
        <w:sectPr w:rsidR="0078533C" w:rsidSect="006D1926">
          <w:type w:val="continuous"/>
          <w:pgSz w:w="11906" w:h="16838"/>
          <w:pgMar w:top="720" w:right="720" w:bottom="720" w:left="720" w:header="708" w:footer="708" w:gutter="0"/>
          <w:cols w:space="708"/>
          <w:docGrid w:linePitch="360"/>
        </w:sectPr>
      </w:pPr>
    </w:p>
    <w:p w:rsidR="00D37D48" w:rsidRDefault="004A6C89" w:rsidP="00D37D48">
      <w:pPr>
        <w:keepNext/>
        <w:spacing w:after="0"/>
        <w:ind w:left="567"/>
        <w:jc w:val="center"/>
      </w:pPr>
      <w:r w:rsidRPr="00D37D48">
        <w:rPr>
          <w:b/>
          <w:noProof/>
          <w:lang w:eastAsia="lv-LV"/>
        </w:rPr>
        <w:drawing>
          <wp:inline distT="0" distB="0" distL="0" distR="0" wp14:anchorId="3796D131" wp14:editId="2FE41041">
            <wp:extent cx="2085171" cy="94297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3336" cy="946667"/>
                    </a:xfrm>
                    <a:prstGeom prst="rect">
                      <a:avLst/>
                    </a:prstGeom>
                  </pic:spPr>
                </pic:pic>
              </a:graphicData>
            </a:graphic>
          </wp:inline>
        </w:drawing>
      </w:r>
    </w:p>
    <w:bookmarkStart w:id="11" w:name="_Ref448826444"/>
    <w:p w:rsidR="004A6C89" w:rsidRDefault="00D37D48" w:rsidP="00D37D48">
      <w:pPr>
        <w:pStyle w:val="Parakstszemobjekta"/>
        <w:jc w:val="center"/>
      </w:pPr>
      <w:r w:rsidRPr="00D37D48">
        <w:fldChar w:fldCharType="begin"/>
      </w:r>
      <w:r w:rsidRPr="00D37D48">
        <w:instrText xml:space="preserve"> SEQ Ilustrācija \* ARABIC </w:instrText>
      </w:r>
      <w:r w:rsidRPr="00D37D48">
        <w:fldChar w:fldCharType="separate"/>
      </w:r>
      <w:r w:rsidR="002B6BDB">
        <w:rPr>
          <w:noProof/>
        </w:rPr>
        <w:t>11</w:t>
      </w:r>
      <w:r w:rsidRPr="00D37D48">
        <w:fldChar w:fldCharType="end"/>
      </w:r>
      <w:r w:rsidRPr="00D37D48">
        <w:t>. att.</w:t>
      </w:r>
      <w:bookmarkEnd w:id="11"/>
    </w:p>
    <w:p w:rsidR="0078533C" w:rsidRDefault="0078533C" w:rsidP="0078533C">
      <w:pPr>
        <w:keepNext/>
        <w:spacing w:after="0"/>
        <w:ind w:left="567" w:hanging="567"/>
        <w:jc w:val="center"/>
      </w:pPr>
      <w:r w:rsidRPr="0014063B">
        <w:rPr>
          <w:noProof/>
          <w:lang w:eastAsia="lv-LV"/>
        </w:rPr>
        <w:drawing>
          <wp:inline distT="0" distB="0" distL="0" distR="0" wp14:anchorId="5B506414" wp14:editId="361C44A2">
            <wp:extent cx="600075" cy="916305"/>
            <wp:effectExtent l="0" t="0" r="9525" b="0"/>
            <wp:docPr id="241" name="Attēls 241" descr="lmo201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lmo2012_9.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52215" b="-2"/>
                    <a:stretch/>
                  </pic:blipFill>
                  <pic:spPr bwMode="auto">
                    <a:xfrm>
                      <a:off x="0" y="0"/>
                      <a:ext cx="600075" cy="916305"/>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2" w:name="_Ref448411860"/>
    <w:p w:rsidR="0078533C" w:rsidRDefault="0078533C" w:rsidP="0078533C">
      <w:pPr>
        <w:pStyle w:val="Parakstszemobjekta"/>
        <w:jc w:val="center"/>
        <w:rPr>
          <w:b/>
        </w:rPr>
      </w:pPr>
      <w:r w:rsidRPr="00D42273">
        <w:fldChar w:fldCharType="begin"/>
      </w:r>
      <w:r w:rsidRPr="00D42273">
        <w:instrText xml:space="preserve"> SEQ Ilustrācija \* ARABIC </w:instrText>
      </w:r>
      <w:r w:rsidRPr="00D42273">
        <w:fldChar w:fldCharType="separate"/>
      </w:r>
      <w:r w:rsidR="002B6BDB">
        <w:rPr>
          <w:noProof/>
        </w:rPr>
        <w:t>12</w:t>
      </w:r>
      <w:r w:rsidRPr="00D42273">
        <w:fldChar w:fldCharType="end"/>
      </w:r>
      <w:r w:rsidRPr="00D42273">
        <w:t>.</w:t>
      </w:r>
      <w:r>
        <w:t xml:space="preserve"> att.</w:t>
      </w:r>
      <w:bookmarkEnd w:id="12"/>
    </w:p>
    <w:p w:rsidR="0078533C" w:rsidRDefault="0078533C" w:rsidP="004A6C89">
      <w:pPr>
        <w:autoSpaceDE w:val="0"/>
        <w:autoSpaceDN w:val="0"/>
        <w:adjustRightInd w:val="0"/>
        <w:spacing w:after="0" w:line="240" w:lineRule="auto"/>
        <w:ind w:left="567" w:hanging="567"/>
        <w:jc w:val="both"/>
        <w:rPr>
          <w:b/>
        </w:rPr>
        <w:sectPr w:rsidR="0078533C" w:rsidSect="0078533C">
          <w:type w:val="continuous"/>
          <w:pgSz w:w="11906" w:h="16838"/>
          <w:pgMar w:top="720" w:right="720" w:bottom="720" w:left="720" w:header="708" w:footer="708" w:gutter="0"/>
          <w:cols w:num="2" w:space="708"/>
          <w:docGrid w:linePitch="360"/>
        </w:sectPr>
      </w:pPr>
    </w:p>
    <w:p w:rsidR="002F79B3" w:rsidRDefault="00A32EB8" w:rsidP="004A6C89">
      <w:pPr>
        <w:autoSpaceDE w:val="0"/>
        <w:autoSpaceDN w:val="0"/>
        <w:adjustRightInd w:val="0"/>
        <w:spacing w:after="0" w:line="240" w:lineRule="auto"/>
        <w:ind w:left="567" w:hanging="567"/>
        <w:jc w:val="both"/>
      </w:pPr>
      <w:r>
        <w:rPr>
          <w:b/>
        </w:rPr>
        <w:t>8</w:t>
      </w:r>
      <w:r w:rsidR="002F79B3" w:rsidRPr="002F79B3">
        <w:rPr>
          <w:b/>
        </w:rPr>
        <w:t>.5.</w:t>
      </w:r>
      <w:r w:rsidR="002F79B3">
        <w:rPr>
          <w:b/>
        </w:rPr>
        <w:tab/>
      </w:r>
      <w:r w:rsidR="00117AE4" w:rsidRPr="0014063B">
        <w:t xml:space="preserve">Divi spēlētāji spēlē spēli uz </w:t>
      </w:r>
      <m:oMath>
        <m:r>
          <w:rPr>
            <w:rFonts w:ascii="Cambria Math" w:hAnsi="Cambria Math"/>
          </w:rPr>
          <m:t>N×N</m:t>
        </m:r>
      </m:oMath>
      <w:r w:rsidR="00117AE4" w:rsidRPr="0014063B">
        <w:t xml:space="preserve"> rūtiņas liel</w:t>
      </w:r>
      <w:r w:rsidR="00491351">
        <w:t>a laukuma. Sākumā laukuma kreisajā</w:t>
      </w:r>
      <w:r w:rsidR="00117AE4" w:rsidRPr="0014063B">
        <w:t xml:space="preserve"> apakšējā rūtiņā atrodas spēļu kauliņš. Katrā gājienā spēļu kauliņu drīkst pārvietot</w:t>
      </w:r>
      <w:r w:rsidR="00D42273">
        <w:t xml:space="preserve"> vai nu</w:t>
      </w:r>
      <w:r w:rsidR="00117AE4" w:rsidRPr="0014063B">
        <w:t xml:space="preserve"> vienu lauciņu pa labi</w:t>
      </w:r>
      <w:r w:rsidR="00D42273">
        <w:t>,</w:t>
      </w:r>
      <w:r w:rsidR="00117AE4" w:rsidRPr="0014063B">
        <w:t xml:space="preserve"> vai </w:t>
      </w:r>
      <w:r w:rsidR="00D42273">
        <w:t xml:space="preserve">vienu lauciņu </w:t>
      </w:r>
      <w:r w:rsidR="00117AE4" w:rsidRPr="0014063B">
        <w:t>uz augšu, vai arī divus lauciņus pa diagonāli uz augšu pa labi (skat.</w:t>
      </w:r>
      <w:r w:rsidR="00D42273">
        <w:t xml:space="preserve"> </w:t>
      </w:r>
      <w:r w:rsidR="00D42273">
        <w:fldChar w:fldCharType="begin"/>
      </w:r>
      <w:r w:rsidR="00D42273">
        <w:instrText xml:space="preserve"> REF _Ref448411860 \h </w:instrText>
      </w:r>
      <w:r w:rsidR="00D42273">
        <w:fldChar w:fldCharType="separate"/>
      </w:r>
      <w:r w:rsidR="002B6BDB">
        <w:rPr>
          <w:noProof/>
        </w:rPr>
        <w:t>12</w:t>
      </w:r>
      <w:r w:rsidR="002B6BDB" w:rsidRPr="00D42273">
        <w:t>.</w:t>
      </w:r>
      <w:r w:rsidR="002B6BDB">
        <w:t xml:space="preserve"> att.</w:t>
      </w:r>
      <w:r w:rsidR="00D42273">
        <w:fldChar w:fldCharType="end"/>
      </w:r>
      <w:r w:rsidR="00117AE4" w:rsidRPr="0014063B">
        <w:t xml:space="preserve">, </w:t>
      </w:r>
      <w:r w:rsidR="00D42273">
        <w:t xml:space="preserve">kur </w:t>
      </w:r>
      <w:r w:rsidR="00117AE4" w:rsidRPr="0014063B">
        <w:t xml:space="preserve">kauliņa sākumpozīcija apzīmēta ar baltu, bet atļautie gājieni – ar pelēkiem aplīšiem). Kauliņu nedrīkst pārvietot ārpus laukuma robežām. Spēlētāji gājienus izdara pēc kārtas. Zaudē spēlētājs, kurš nevar izdarīt gājienu. Kurš no spēlētājiem, </w:t>
      </w:r>
      <w:r w:rsidR="00D42273">
        <w:t>pareizi spēlējot</w:t>
      </w:r>
      <w:r w:rsidR="00117AE4">
        <w:t xml:space="preserve">, uzvar, ja </w:t>
      </w:r>
      <w:r w:rsidR="00117AE4" w:rsidRPr="00D42273">
        <w:rPr>
          <w:b/>
        </w:rPr>
        <w:t>a)</w:t>
      </w:r>
      <w:r w:rsidR="00D42273">
        <w:t> </w:t>
      </w:r>
      <m:oMath>
        <m:r>
          <w:rPr>
            <w:rFonts w:ascii="Cambria Math" w:hAnsi="Cambria Math"/>
          </w:rPr>
          <m:t>N=7</m:t>
        </m:r>
      </m:oMath>
      <w:r w:rsidR="00117AE4">
        <w:t xml:space="preserve">, </w:t>
      </w:r>
      <w:r w:rsidR="00117AE4" w:rsidRPr="00D42273">
        <w:rPr>
          <w:b/>
        </w:rPr>
        <w:t>b)</w:t>
      </w:r>
      <w:r w:rsidR="00117AE4">
        <w:t xml:space="preserve"> </w:t>
      </w:r>
      <m:oMath>
        <m:r>
          <w:rPr>
            <w:rFonts w:ascii="Cambria Math" w:hAnsi="Cambria Math"/>
          </w:rPr>
          <m:t>N=8</m:t>
        </m:r>
      </m:oMath>
      <w:r w:rsidR="00117AE4">
        <w:t>?</w:t>
      </w:r>
    </w:p>
    <w:p w:rsidR="000772B0" w:rsidRDefault="000772B0">
      <w:pPr>
        <w:rPr>
          <w:b/>
        </w:rPr>
      </w:pPr>
      <w:r>
        <w:rPr>
          <w:b/>
        </w:rPr>
        <w:br w:type="page"/>
      </w:r>
    </w:p>
    <w:p w:rsidR="00117AE4" w:rsidRDefault="002F79B3" w:rsidP="000772B0">
      <w:pPr>
        <w:spacing w:after="0"/>
        <w:ind w:left="567"/>
        <w:jc w:val="both"/>
        <w:rPr>
          <w:rFonts w:eastAsiaTheme="minorEastAsia"/>
        </w:rPr>
      </w:pPr>
      <w:r>
        <w:rPr>
          <w:b/>
        </w:rPr>
        <w:lastRenderedPageBreak/>
        <w:t>Atrisinājums</w:t>
      </w:r>
      <w:r w:rsidR="000772B0">
        <w:rPr>
          <w:b/>
        </w:rPr>
        <w:t xml:space="preserve">. </w:t>
      </w:r>
      <w:r w:rsidR="00117AE4">
        <w:rPr>
          <w:rFonts w:eastAsiaTheme="minorEastAsia"/>
        </w:rPr>
        <w:t>Analizēsim sp</w:t>
      </w:r>
      <w:r w:rsidR="00F44177">
        <w:rPr>
          <w:rFonts w:eastAsiaTheme="minorEastAsia"/>
        </w:rPr>
        <w:t>ēli no beigām. S</w:t>
      </w:r>
      <w:r w:rsidR="00117AE4">
        <w:rPr>
          <w:rFonts w:eastAsiaTheme="minorEastAsia"/>
        </w:rPr>
        <w:t>kaidrs, ka laukuma labā augšējā stūra rūtiņa ir zaudējoša, jo no tās nevar izdarīt gājienu. Tālāk laukuma rūtiņas aizpildīsim pēc šāda principa: ja kāds no iespējamajiem gājieniem pārvieto kauliņu uz zaudējošu rūtiņu</w:t>
      </w:r>
      <w:r w:rsidR="00612DD5">
        <w:rPr>
          <w:rFonts w:eastAsiaTheme="minorEastAsia"/>
        </w:rPr>
        <w:t xml:space="preserve"> (apzīmējam ar</w:t>
      </w:r>
      <w:r w:rsidR="0050483E">
        <w:rPr>
          <w:rFonts w:eastAsiaTheme="minorEastAsia"/>
        </w:rPr>
        <w:t xml:space="preserve"> Z)</w:t>
      </w:r>
      <w:r w:rsidR="00117AE4">
        <w:rPr>
          <w:rFonts w:eastAsiaTheme="minorEastAsia"/>
        </w:rPr>
        <w:t>, tad šī rūtiņa ir uzvaroša</w:t>
      </w:r>
      <w:r w:rsidR="0050483E">
        <w:rPr>
          <w:rFonts w:eastAsiaTheme="minorEastAsia"/>
        </w:rPr>
        <w:t xml:space="preserve"> (</w:t>
      </w:r>
      <w:r w:rsidR="00612DD5">
        <w:rPr>
          <w:rFonts w:eastAsiaTheme="minorEastAsia"/>
        </w:rPr>
        <w:t>apzīmējam ar</w:t>
      </w:r>
      <w:r w:rsidR="0050483E">
        <w:rPr>
          <w:rFonts w:eastAsiaTheme="minorEastAsia"/>
        </w:rPr>
        <w:t xml:space="preserve"> U)</w:t>
      </w:r>
      <w:r w:rsidR="00117AE4">
        <w:rPr>
          <w:rFonts w:eastAsiaTheme="minorEastAsia"/>
        </w:rPr>
        <w:t xml:space="preserve">. Pretējā gadījumā rūtiņa ir zaudējoša. </w:t>
      </w:r>
      <w:r w:rsidR="0050483E">
        <w:rPr>
          <w:rFonts w:eastAsiaTheme="minorEastAsia"/>
        </w:rPr>
        <w:t>Tādā veidā aizpildot rūtiņas, iegūstam</w:t>
      </w:r>
      <w:r w:rsidR="00117AE4">
        <w:rPr>
          <w:rFonts w:eastAsiaTheme="minorEastAsia"/>
        </w:rPr>
        <w:t xml:space="preserve">, ka </w:t>
      </w:r>
      <w:r w:rsidR="0050483E">
        <w:rPr>
          <w:rFonts w:eastAsiaTheme="minorEastAsia"/>
        </w:rPr>
        <w:t>gan a), gan b) gadījumā</w:t>
      </w:r>
      <w:r w:rsidR="00117AE4">
        <w:rPr>
          <w:rFonts w:eastAsiaTheme="minorEastAsia"/>
        </w:rPr>
        <w:t xml:space="preserve"> sākuma (kreisā apakšējā stūra rūtiņa) ir zaudējoša</w:t>
      </w:r>
      <w:r w:rsidR="0050483E">
        <w:rPr>
          <w:rFonts w:eastAsiaTheme="minorEastAsia"/>
        </w:rPr>
        <w:t xml:space="preserve">, skat. attiecīgi </w:t>
      </w:r>
      <w:r w:rsidR="00023001">
        <w:rPr>
          <w:rFonts w:eastAsiaTheme="minorEastAsia"/>
        </w:rPr>
        <w:fldChar w:fldCharType="begin"/>
      </w:r>
      <w:r w:rsidR="00023001">
        <w:rPr>
          <w:rFonts w:eastAsiaTheme="minorEastAsia"/>
        </w:rPr>
        <w:instrText xml:space="preserve"> REF _Ref448743173 \h </w:instrText>
      </w:r>
      <w:r w:rsidR="00023001">
        <w:rPr>
          <w:rFonts w:eastAsiaTheme="minorEastAsia"/>
        </w:rPr>
      </w:r>
      <w:r w:rsidR="00023001">
        <w:rPr>
          <w:rFonts w:eastAsiaTheme="minorEastAsia"/>
        </w:rPr>
        <w:fldChar w:fldCharType="separate"/>
      </w:r>
      <w:r w:rsidR="002B6BDB">
        <w:rPr>
          <w:noProof/>
        </w:rPr>
        <w:t>13</w:t>
      </w:r>
      <w:r w:rsidR="002B6BDB">
        <w:t>. att.</w:t>
      </w:r>
      <w:r w:rsidR="00023001">
        <w:rPr>
          <w:rFonts w:eastAsiaTheme="minorEastAsia"/>
        </w:rPr>
        <w:fldChar w:fldCharType="end"/>
      </w:r>
      <w:r w:rsidR="00023001">
        <w:rPr>
          <w:rFonts w:eastAsiaTheme="minorEastAsia"/>
        </w:rPr>
        <w:t xml:space="preserve"> un </w:t>
      </w:r>
      <w:r w:rsidR="00023001">
        <w:rPr>
          <w:rFonts w:eastAsiaTheme="minorEastAsia"/>
        </w:rPr>
        <w:fldChar w:fldCharType="begin"/>
      </w:r>
      <w:r w:rsidR="00023001">
        <w:rPr>
          <w:rFonts w:eastAsiaTheme="minorEastAsia"/>
        </w:rPr>
        <w:instrText xml:space="preserve"> REF _Ref448743180 \h </w:instrText>
      </w:r>
      <w:r w:rsidR="00023001">
        <w:rPr>
          <w:rFonts w:eastAsiaTheme="minorEastAsia"/>
        </w:rPr>
      </w:r>
      <w:r w:rsidR="00023001">
        <w:rPr>
          <w:rFonts w:eastAsiaTheme="minorEastAsia"/>
        </w:rPr>
        <w:fldChar w:fldCharType="separate"/>
      </w:r>
      <w:r w:rsidR="002B6BDB">
        <w:rPr>
          <w:noProof/>
        </w:rPr>
        <w:t>14</w:t>
      </w:r>
      <w:r w:rsidR="002B6BDB">
        <w:t>. att.</w:t>
      </w:r>
      <w:r w:rsidR="00023001">
        <w:rPr>
          <w:rFonts w:eastAsiaTheme="minorEastAsia"/>
        </w:rPr>
        <w:fldChar w:fldCharType="end"/>
      </w:r>
      <w:r w:rsidR="00117AE4">
        <w:rPr>
          <w:rFonts w:eastAsiaTheme="minorEastAsia"/>
        </w:rPr>
        <w:t xml:space="preserve"> </w:t>
      </w:r>
    </w:p>
    <w:p w:rsidR="00612DD5" w:rsidRDefault="00612DD5" w:rsidP="00F44177">
      <w:pPr>
        <w:tabs>
          <w:tab w:val="left" w:pos="851"/>
        </w:tabs>
        <w:spacing w:after="0"/>
        <w:ind w:left="567"/>
        <w:jc w:val="both"/>
        <w:rPr>
          <w:rFonts w:eastAsiaTheme="minorEastAsia"/>
        </w:rPr>
      </w:pPr>
      <w:r>
        <w:rPr>
          <w:rFonts w:eastAsiaTheme="minorEastAsia"/>
        </w:rPr>
        <w:t xml:space="preserve">Tātad, pareizi spēlējot, uzvarēs </w:t>
      </w:r>
      <w:r w:rsidRPr="00023001">
        <w:rPr>
          <w:rFonts w:eastAsiaTheme="minorEastAsia"/>
        </w:rPr>
        <w:t>otrais spēlētājs</w:t>
      </w:r>
      <w:r w:rsidRPr="007B44CC">
        <w:rPr>
          <w:rFonts w:eastAsiaTheme="minorEastAsia"/>
        </w:rPr>
        <w:t>, jo viņš vienmēr var panākt, ka pirmajam spēlētājam gājiens jāizdara no zaudējošas rūtiņas</w:t>
      </w:r>
      <w:r>
        <w:rPr>
          <w:rFonts w:eastAsiaTheme="minorEastAsia"/>
        </w:rPr>
        <w:t>.</w:t>
      </w:r>
    </w:p>
    <w:p w:rsidR="00023001" w:rsidRDefault="00023001" w:rsidP="00ED26A0">
      <w:pPr>
        <w:tabs>
          <w:tab w:val="left" w:pos="851"/>
        </w:tabs>
        <w:spacing w:after="0"/>
        <w:ind w:left="567"/>
        <w:rPr>
          <w:rFonts w:eastAsiaTheme="minorEastAsia"/>
        </w:rPr>
        <w:sectPr w:rsidR="00023001" w:rsidSect="006D1926">
          <w:type w:val="continuous"/>
          <w:pgSz w:w="11906" w:h="16838"/>
          <w:pgMar w:top="720" w:right="720" w:bottom="720" w:left="720" w:header="708" w:footer="708" w:gutter="0"/>
          <w:cols w:space="708"/>
          <w:docGrid w:linePitch="360"/>
        </w:sectPr>
      </w:pPr>
    </w:p>
    <w:p w:rsidR="00117AE4" w:rsidRDefault="00117AE4" w:rsidP="00ED26A0">
      <w:pPr>
        <w:tabs>
          <w:tab w:val="left" w:pos="851"/>
        </w:tabs>
        <w:spacing w:after="0"/>
        <w:ind w:left="567"/>
        <w:rPr>
          <w:rFonts w:eastAsiaTheme="minorEastAsia"/>
        </w:rPr>
      </w:pPr>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tblGrid>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keepNext/>
              <w:jc w:val="center"/>
              <w:rPr>
                <w:sz w:val="18"/>
                <w:szCs w:val="18"/>
              </w:rPr>
            </w:pPr>
            <w:r w:rsidRPr="0050483E">
              <w:rPr>
                <w:sz w:val="18"/>
                <w:szCs w:val="18"/>
              </w:rPr>
              <w:t>Z</w:t>
            </w:r>
          </w:p>
        </w:tc>
      </w:tr>
    </w:tbl>
    <w:bookmarkStart w:id="13" w:name="_Ref448743173"/>
    <w:p w:rsidR="0050483E" w:rsidRDefault="0050483E" w:rsidP="0050483E">
      <w:pPr>
        <w:pStyle w:val="Parakstszemobjekta"/>
        <w:jc w:val="center"/>
      </w:pPr>
      <w:r>
        <w:fldChar w:fldCharType="begin"/>
      </w:r>
      <w:r>
        <w:instrText xml:space="preserve"> SEQ Ilustrācija \* ARABIC </w:instrText>
      </w:r>
      <w:r>
        <w:fldChar w:fldCharType="separate"/>
      </w:r>
      <w:r w:rsidR="002B6BDB">
        <w:rPr>
          <w:noProof/>
        </w:rPr>
        <w:t>13</w:t>
      </w:r>
      <w:r>
        <w:fldChar w:fldCharType="end"/>
      </w:r>
      <w:r>
        <w:t>. att.</w:t>
      </w:r>
      <w:bookmarkEnd w:id="13"/>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tblGrid>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r>
      <w:tr w:rsidR="00117AE4" w:rsidRPr="0050483E" w:rsidTr="0050483E">
        <w:trPr>
          <w:trHeight w:hRule="exact" w:val="227"/>
          <w:jc w:val="center"/>
        </w:trPr>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U</w:t>
            </w:r>
          </w:p>
        </w:tc>
        <w:tc>
          <w:tcPr>
            <w:tcW w:w="227" w:type="dxa"/>
            <w:vAlign w:val="center"/>
          </w:tcPr>
          <w:p w:rsidR="00117AE4" w:rsidRPr="0050483E" w:rsidRDefault="00117AE4" w:rsidP="0050483E">
            <w:pPr>
              <w:jc w:val="center"/>
              <w:rPr>
                <w:sz w:val="18"/>
                <w:szCs w:val="18"/>
              </w:rPr>
            </w:pPr>
            <w:r w:rsidRPr="0050483E">
              <w:rPr>
                <w:sz w:val="18"/>
                <w:szCs w:val="18"/>
              </w:rPr>
              <w:t>Z</w:t>
            </w:r>
          </w:p>
        </w:tc>
        <w:tc>
          <w:tcPr>
            <w:tcW w:w="227" w:type="dxa"/>
            <w:vAlign w:val="center"/>
          </w:tcPr>
          <w:p w:rsidR="00117AE4" w:rsidRPr="0050483E" w:rsidRDefault="00117AE4" w:rsidP="0050483E">
            <w:pPr>
              <w:keepNext/>
              <w:jc w:val="center"/>
              <w:rPr>
                <w:sz w:val="18"/>
                <w:szCs w:val="18"/>
              </w:rPr>
            </w:pPr>
            <w:r w:rsidRPr="0050483E">
              <w:rPr>
                <w:sz w:val="18"/>
                <w:szCs w:val="18"/>
              </w:rPr>
              <w:t>U</w:t>
            </w:r>
          </w:p>
        </w:tc>
      </w:tr>
    </w:tbl>
    <w:bookmarkStart w:id="14" w:name="_Ref448743180"/>
    <w:p w:rsidR="0050483E" w:rsidRDefault="0050483E" w:rsidP="0050483E">
      <w:pPr>
        <w:pStyle w:val="Parakstszemobjekta"/>
        <w:jc w:val="center"/>
      </w:pPr>
      <w:r>
        <w:fldChar w:fldCharType="begin"/>
      </w:r>
      <w:r>
        <w:instrText xml:space="preserve"> SEQ Ilustrācija \* ARABIC </w:instrText>
      </w:r>
      <w:r>
        <w:fldChar w:fldCharType="separate"/>
      </w:r>
      <w:r w:rsidR="002B6BDB">
        <w:rPr>
          <w:noProof/>
        </w:rPr>
        <w:t>14</w:t>
      </w:r>
      <w:r>
        <w:fldChar w:fldCharType="end"/>
      </w:r>
      <w:r>
        <w:t>. att.</w:t>
      </w:r>
      <w:bookmarkEnd w:id="14"/>
    </w:p>
    <w:p w:rsidR="00023001" w:rsidRDefault="00023001" w:rsidP="00612DD5">
      <w:pPr>
        <w:tabs>
          <w:tab w:val="left" w:pos="851"/>
        </w:tabs>
        <w:spacing w:after="0"/>
        <w:rPr>
          <w:rFonts w:eastAsiaTheme="minorEastAsia"/>
        </w:rPr>
        <w:sectPr w:rsidR="00023001" w:rsidSect="00023001">
          <w:type w:val="continuous"/>
          <w:pgSz w:w="11906" w:h="16838"/>
          <w:pgMar w:top="720" w:right="720" w:bottom="720" w:left="720" w:header="708" w:footer="708" w:gutter="0"/>
          <w:cols w:num="2" w:space="708"/>
          <w:docGrid w:linePitch="360"/>
        </w:sectPr>
      </w:pPr>
    </w:p>
    <w:p w:rsidR="00A32EB8" w:rsidRDefault="00A32EB8" w:rsidP="00ED26A0">
      <w:pPr>
        <w:pBdr>
          <w:bottom w:val="single" w:sz="12" w:space="1" w:color="auto"/>
        </w:pBdr>
        <w:spacing w:after="0"/>
        <w:ind w:left="567" w:hanging="567"/>
        <w:jc w:val="both"/>
        <w:rPr>
          <w:b/>
        </w:rPr>
      </w:pPr>
    </w:p>
    <w:p w:rsidR="00A32EB8" w:rsidRDefault="00A32EB8" w:rsidP="00ED26A0">
      <w:pPr>
        <w:spacing w:after="0"/>
        <w:ind w:left="567" w:hanging="567"/>
        <w:jc w:val="both"/>
        <w:rPr>
          <w:b/>
        </w:rPr>
      </w:pPr>
    </w:p>
    <w:p w:rsidR="00D034D7" w:rsidRPr="00D034D7" w:rsidRDefault="00A32EB8" w:rsidP="00D034D7">
      <w:pPr>
        <w:spacing w:after="0"/>
        <w:ind w:left="567" w:hanging="567"/>
        <w:jc w:val="both"/>
      </w:pPr>
      <w:r w:rsidRPr="002F79B3">
        <w:rPr>
          <w:b/>
        </w:rPr>
        <w:t>9.1.</w:t>
      </w:r>
      <w:r>
        <w:rPr>
          <w:b/>
        </w:rPr>
        <w:tab/>
      </w:r>
      <w:r w:rsidR="00D034D7" w:rsidRPr="00D034D7">
        <w:t xml:space="preserve">Atrisināt nevienādību </w:t>
      </w:r>
      <m:oMath>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r>
          <w:rPr>
            <w:rFonts w:ascii="Cambria Math" w:hAnsi="Cambria Math"/>
          </w:rPr>
          <m:t>≤0</m:t>
        </m:r>
      </m:oMath>
      <w:r w:rsidR="00D034D7">
        <w:rPr>
          <w:rFonts w:eastAsiaTheme="minorEastAsia"/>
        </w:rPr>
        <w:t>.</w:t>
      </w:r>
    </w:p>
    <w:p w:rsidR="00D034D7" w:rsidRDefault="00D034D7" w:rsidP="00D034D7">
      <w:pPr>
        <w:spacing w:after="0"/>
        <w:ind w:left="567"/>
        <w:jc w:val="both"/>
        <w:rPr>
          <w:rFonts w:eastAsiaTheme="minorEastAsia"/>
        </w:rPr>
      </w:pPr>
      <w:r>
        <w:rPr>
          <w:b/>
        </w:rPr>
        <w:t>Atrisinājums</w:t>
      </w:r>
      <w:r w:rsidR="000772B0">
        <w:rPr>
          <w:b/>
        </w:rPr>
        <w:t xml:space="preserve">. </w:t>
      </w:r>
      <w:r>
        <w:t xml:space="preserve">Punkti, kuros skaitītājs un saucējs ir vienāds ar 0, ir </w:t>
      </w:r>
      <m:oMath>
        <m:r>
          <w:rPr>
            <w:rFonts w:ascii="Cambria Math" w:hAnsi="Cambria Math"/>
          </w:rPr>
          <m:t>x=1</m:t>
        </m:r>
      </m:oMath>
      <w:r>
        <w:rPr>
          <w:rFonts w:eastAsiaTheme="minorEastAsia"/>
        </w:rPr>
        <w:t xml:space="preserve"> un </w:t>
      </w:r>
      <m:oMath>
        <m:r>
          <w:rPr>
            <w:rFonts w:ascii="Cambria Math" w:eastAsiaTheme="minorEastAsia" w:hAnsi="Cambria Math"/>
          </w:rPr>
          <m:t>x=±2</m:t>
        </m:r>
      </m:oMath>
      <w:r>
        <w:rPr>
          <w:rFonts w:eastAsiaTheme="minorEastAsia"/>
        </w:rPr>
        <w:t xml:space="preserve">. </w:t>
      </w:r>
      <w:r w:rsidR="00570DBE">
        <w:rPr>
          <w:rFonts w:eastAsiaTheme="minorEastAsia"/>
        </w:rPr>
        <w:t xml:space="preserve">Izmantojot Intervālu metodi </w:t>
      </w:r>
      <w:r w:rsidR="00570DBE">
        <w:rPr>
          <w:rFonts w:eastAsiaTheme="minorEastAsia"/>
        </w:rPr>
        <w:br/>
        <w:t xml:space="preserve">(skat. </w:t>
      </w:r>
      <w:r w:rsidR="00570DBE">
        <w:rPr>
          <w:rFonts w:eastAsiaTheme="minorEastAsia"/>
        </w:rPr>
        <w:fldChar w:fldCharType="begin"/>
      </w:r>
      <w:r w:rsidR="00570DBE">
        <w:rPr>
          <w:rFonts w:eastAsiaTheme="minorEastAsia"/>
        </w:rPr>
        <w:instrText xml:space="preserve"> REF _Ref448750438 \h </w:instrText>
      </w:r>
      <w:r w:rsidR="00570DBE">
        <w:rPr>
          <w:rFonts w:eastAsiaTheme="minorEastAsia"/>
        </w:rPr>
      </w:r>
      <w:r w:rsidR="00570DBE">
        <w:rPr>
          <w:rFonts w:eastAsiaTheme="minorEastAsia"/>
        </w:rPr>
        <w:fldChar w:fldCharType="separate"/>
      </w:r>
      <w:r w:rsidR="002B6BDB">
        <w:rPr>
          <w:noProof/>
        </w:rPr>
        <w:t>15</w:t>
      </w:r>
      <w:r w:rsidR="002B6BDB">
        <w:t>. att.</w:t>
      </w:r>
      <w:r w:rsidR="00570DBE">
        <w:rPr>
          <w:rFonts w:eastAsiaTheme="minorEastAsia"/>
        </w:rPr>
        <w:fldChar w:fldCharType="end"/>
      </w:r>
      <w:r w:rsidR="00570DBE">
        <w:rPr>
          <w:rFonts w:eastAsiaTheme="minorEastAsia"/>
        </w:rPr>
        <w:t xml:space="preserve">), iegūstam, ka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 -2</m:t>
            </m:r>
          </m:e>
        </m:d>
        <m:r>
          <w:rPr>
            <w:rFonts w:ascii="Cambria Math" w:eastAsiaTheme="minorEastAsia" w:hAnsi="Cambria Math"/>
          </w:rPr>
          <m:t>∪[1;2)</m:t>
        </m:r>
      </m:oMath>
      <w:r w:rsidR="00570DBE">
        <w:rPr>
          <w:rFonts w:eastAsiaTheme="minorEastAsia"/>
        </w:rPr>
        <w:t>.</w:t>
      </w:r>
    </w:p>
    <w:p w:rsidR="000772B0" w:rsidRDefault="000772B0" w:rsidP="00570DBE">
      <w:pPr>
        <w:keepNext/>
        <w:spacing w:after="0"/>
        <w:jc w:val="center"/>
        <w:sectPr w:rsidR="000772B0" w:rsidSect="00023001">
          <w:type w:val="continuous"/>
          <w:pgSz w:w="11906" w:h="16838"/>
          <w:pgMar w:top="720" w:right="720" w:bottom="720" w:left="720" w:header="708" w:footer="708" w:gutter="0"/>
          <w:cols w:space="708"/>
          <w:docGrid w:linePitch="360"/>
        </w:sectPr>
      </w:pPr>
    </w:p>
    <w:p w:rsidR="00570DBE" w:rsidRDefault="00D034D7" w:rsidP="00570DBE">
      <w:pPr>
        <w:keepNext/>
        <w:spacing w:after="0"/>
        <w:jc w:val="center"/>
      </w:pPr>
      <w:r w:rsidRPr="00D034D7">
        <w:rPr>
          <w:noProof/>
          <w:lang w:eastAsia="lv-LV"/>
        </w:rPr>
        <w:drawing>
          <wp:inline distT="0" distB="0" distL="0" distR="0" wp14:anchorId="7581CDDF" wp14:editId="0FC3C7BF">
            <wp:extent cx="1843405" cy="1234873"/>
            <wp:effectExtent l="0" t="0" r="4445"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8353" b="-2"/>
                    <a:stretch/>
                  </pic:blipFill>
                  <pic:spPr bwMode="auto">
                    <a:xfrm>
                      <a:off x="0" y="0"/>
                      <a:ext cx="1870132" cy="1252777"/>
                    </a:xfrm>
                    <a:prstGeom prst="rect">
                      <a:avLst/>
                    </a:prstGeom>
                    <a:ln>
                      <a:noFill/>
                    </a:ln>
                    <a:extLst>
                      <a:ext uri="{53640926-AAD7-44D8-BBD7-CCE9431645EC}">
                        <a14:shadowObscured xmlns:a14="http://schemas.microsoft.com/office/drawing/2010/main"/>
                      </a:ext>
                    </a:extLst>
                  </pic:spPr>
                </pic:pic>
              </a:graphicData>
            </a:graphic>
          </wp:inline>
        </w:drawing>
      </w:r>
    </w:p>
    <w:bookmarkStart w:id="15" w:name="_Ref448750438"/>
    <w:p w:rsidR="00D034D7" w:rsidRDefault="00570DBE" w:rsidP="00570DBE">
      <w:pPr>
        <w:pStyle w:val="Parakstszemobjekta"/>
        <w:jc w:val="center"/>
      </w:pPr>
      <w:r>
        <w:fldChar w:fldCharType="begin"/>
      </w:r>
      <w:r>
        <w:instrText xml:space="preserve"> SEQ Ilustrācija \* ARABIC </w:instrText>
      </w:r>
      <w:r>
        <w:fldChar w:fldCharType="separate"/>
      </w:r>
      <w:r w:rsidR="002B6BDB">
        <w:rPr>
          <w:noProof/>
        </w:rPr>
        <w:t>15</w:t>
      </w:r>
      <w:r>
        <w:fldChar w:fldCharType="end"/>
      </w:r>
      <w:r>
        <w:t>. att.</w:t>
      </w:r>
      <w:bookmarkEnd w:id="15"/>
    </w:p>
    <w:p w:rsidR="000772B0" w:rsidRPr="006D7B11" w:rsidRDefault="000772B0" w:rsidP="000772B0">
      <w:pPr>
        <w:keepNext/>
        <w:spacing w:after="0"/>
        <w:jc w:val="center"/>
      </w:pPr>
      <w:r w:rsidRPr="006D7B11">
        <w:rPr>
          <w:b/>
          <w:noProof/>
          <w:lang w:eastAsia="lv-LV"/>
        </w:rPr>
        <w:drawing>
          <wp:inline distT="0" distB="0" distL="0" distR="0" wp14:anchorId="64D294DF" wp14:editId="7DA60879">
            <wp:extent cx="1128273" cy="126000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28273" cy="1260000"/>
                    </a:xfrm>
                    <a:prstGeom prst="rect">
                      <a:avLst/>
                    </a:prstGeom>
                  </pic:spPr>
                </pic:pic>
              </a:graphicData>
            </a:graphic>
          </wp:inline>
        </w:drawing>
      </w:r>
    </w:p>
    <w:bookmarkStart w:id="16" w:name="_Ref448826515"/>
    <w:p w:rsidR="000772B0" w:rsidRPr="006D7B11" w:rsidRDefault="000772B0" w:rsidP="000772B0">
      <w:pPr>
        <w:pStyle w:val="Parakstszemobjekta"/>
        <w:jc w:val="center"/>
      </w:pPr>
      <w:r w:rsidRPr="006D7B11">
        <w:fldChar w:fldCharType="begin"/>
      </w:r>
      <w:r w:rsidRPr="006D7B11">
        <w:instrText xml:space="preserve"> SEQ Ilustrācija \* ARABIC </w:instrText>
      </w:r>
      <w:r w:rsidRPr="006D7B11">
        <w:fldChar w:fldCharType="separate"/>
      </w:r>
      <w:r w:rsidR="002B6BDB">
        <w:rPr>
          <w:noProof/>
        </w:rPr>
        <w:t>16</w:t>
      </w:r>
      <w:r w:rsidRPr="006D7B11">
        <w:fldChar w:fldCharType="end"/>
      </w:r>
      <w:r w:rsidRPr="006D7B11">
        <w:t>. att.</w:t>
      </w:r>
      <w:bookmarkEnd w:id="16"/>
    </w:p>
    <w:p w:rsidR="000772B0" w:rsidRDefault="000772B0" w:rsidP="000772B0">
      <w:pPr>
        <w:sectPr w:rsidR="000772B0" w:rsidSect="000772B0">
          <w:type w:val="continuous"/>
          <w:pgSz w:w="11906" w:h="16838"/>
          <w:pgMar w:top="720" w:right="720" w:bottom="720" w:left="720" w:header="708" w:footer="708" w:gutter="0"/>
          <w:cols w:num="2" w:space="708"/>
          <w:docGrid w:linePitch="360"/>
        </w:sectPr>
      </w:pPr>
    </w:p>
    <w:p w:rsidR="00A32EB8" w:rsidRDefault="00A32EB8" w:rsidP="00ED26A0">
      <w:pPr>
        <w:spacing w:after="0"/>
        <w:ind w:left="567" w:hanging="567"/>
        <w:jc w:val="both"/>
        <w:rPr>
          <w:b/>
        </w:rPr>
      </w:pPr>
      <w:r w:rsidRPr="00ED7086">
        <w:rPr>
          <w:b/>
        </w:rPr>
        <w:t>9.2.</w:t>
      </w:r>
      <w:r w:rsidRPr="00ED7086">
        <w:rPr>
          <w:b/>
        </w:rPr>
        <w:tab/>
      </w:r>
      <w:r w:rsidR="00782000" w:rsidRPr="00ED7086">
        <w:t>Vai v</w:t>
      </w:r>
      <w:r w:rsidR="00782000" w:rsidRPr="00091D5F">
        <w:t xml:space="preserve">ar atrast tādus veselus skaitļus </w:t>
      </w:r>
      <m:oMath>
        <m:r>
          <w:rPr>
            <w:rFonts w:ascii="Cambria Math" w:hAnsi="Cambria Math"/>
          </w:rPr>
          <m:t>x, y</m:t>
        </m:r>
      </m:oMath>
      <w:r w:rsidR="00782000" w:rsidRPr="00091D5F">
        <w:t xml:space="preserve"> un </w:t>
      </w:r>
      <m:oMath>
        <m:r>
          <w:rPr>
            <w:rFonts w:ascii="Cambria Math" w:hAnsi="Cambria Math"/>
          </w:rPr>
          <m:t>z</m:t>
        </m:r>
      </m:oMath>
      <w:r w:rsidR="00782000" w:rsidRPr="00091D5F">
        <w:t xml:space="preserve">, ka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-2016xyz=10</m:t>
        </m:r>
      </m:oMath>
      <w:r w:rsidR="00782000">
        <w:t>?</w:t>
      </w:r>
    </w:p>
    <w:p w:rsidR="00FC4FB9" w:rsidRPr="00FC4FB9" w:rsidRDefault="00A32EB8" w:rsidP="000772B0">
      <w:pPr>
        <w:spacing w:after="0"/>
        <w:ind w:left="567"/>
        <w:jc w:val="both"/>
        <w:rPr>
          <w:rFonts w:eastAsiaTheme="minorEastAsia"/>
        </w:rPr>
      </w:pPr>
      <w:r>
        <w:rPr>
          <w:b/>
        </w:rPr>
        <w:t>Atrisinājums</w:t>
      </w:r>
      <w:r w:rsidR="000772B0">
        <w:rPr>
          <w:b/>
        </w:rPr>
        <w:t xml:space="preserve">. </w:t>
      </w:r>
      <w:r w:rsidR="00FC4FB9" w:rsidRPr="00FC4FB9">
        <w:rPr>
          <w:rFonts w:eastAsiaTheme="minorEastAsia"/>
        </w:rPr>
        <w:t xml:space="preserve">Apskatām </w:t>
      </w:r>
      <w:r w:rsidR="00FC4FB9">
        <w:rPr>
          <w:rFonts w:eastAsiaTheme="minorEastAsia"/>
        </w:rPr>
        <w:t>dotā</w:t>
      </w:r>
      <w:r w:rsidR="00FC4FB9" w:rsidRPr="00FC4FB9">
        <w:rPr>
          <w:rFonts w:eastAsiaTheme="minorEastAsia"/>
        </w:rPr>
        <w:t xml:space="preserve"> vienādojuma </w:t>
      </w:r>
      <w:r w:rsidR="00FC4FB9">
        <w:rPr>
          <w:rFonts w:eastAsiaTheme="minorEastAsia"/>
        </w:rPr>
        <w:t>kreisās</w:t>
      </w:r>
      <w:r w:rsidR="00FC4FB9" w:rsidRPr="00FC4FB9">
        <w:rPr>
          <w:rFonts w:eastAsiaTheme="minorEastAsia"/>
        </w:rPr>
        <w:t xml:space="preserve"> puses izteiksmi pēc moduļa </w:t>
      </w:r>
      <w:r w:rsidR="00FC4FB9">
        <w:rPr>
          <w:rFonts w:eastAsiaTheme="minorEastAsia"/>
        </w:rPr>
        <w:t>4</w:t>
      </w:r>
      <w:r w:rsidR="00FC4FB9" w:rsidRPr="00FC4FB9">
        <w:rPr>
          <w:rFonts w:eastAsiaTheme="minorEastAsia"/>
        </w:rPr>
        <w:t>.</w:t>
      </w:r>
    </w:p>
    <w:tbl>
      <w:tblPr>
        <w:tblStyle w:val="Reatab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2977"/>
      </w:tblGrid>
      <w:tr w:rsidR="00FC4FB9" w:rsidTr="00AC10C7">
        <w:trPr>
          <w:jc w:val="center"/>
        </w:trPr>
        <w:tc>
          <w:tcPr>
            <w:tcW w:w="1384" w:type="dxa"/>
          </w:tcPr>
          <w:p w:rsidR="00FC4FB9" w:rsidRPr="00760C35" w:rsidRDefault="00870C2B" w:rsidP="00AC10C7">
            <w:pPr>
              <w:tabs>
                <w:tab w:val="left" w:pos="851"/>
              </w:tabs>
              <w:rPr>
                <w:b/>
              </w:rPr>
            </w:pPr>
            <m:oMathPara>
              <m:oMathParaPr>
                <m:jc m:val="left"/>
              </m:oMathParaPr>
              <m:oMath>
                <m:r>
                  <m:rPr>
                    <m:sty m:val="bi"/>
                  </m:rPr>
                  <w:rPr>
                    <w:rFonts w:ascii="Cambria Math" w:hAnsi="Cambria Math"/>
                  </w:rPr>
                  <m:t>x (</m:t>
                </m:r>
                <m:r>
                  <m:rPr>
                    <m:sty m:val="b"/>
                  </m:rPr>
                  <w:rPr>
                    <w:rFonts w:ascii="Cambria Math" w:hAnsi="Cambria Math"/>
                  </w:rPr>
                  <m:t>mod</m:t>
                </m:r>
                <m:r>
                  <m:rPr>
                    <m:sty m:val="bi"/>
                  </m:rPr>
                  <w:rPr>
                    <w:rFonts w:ascii="Cambria Math" w:hAnsi="Cambria Math"/>
                  </w:rPr>
                  <m:t xml:space="preserve"> 4)</m:t>
                </m:r>
              </m:oMath>
            </m:oMathPara>
          </w:p>
        </w:tc>
        <w:tc>
          <w:tcPr>
            <w:tcW w:w="2977" w:type="dxa"/>
          </w:tcPr>
          <w:p w:rsidR="00FC4FB9" w:rsidRPr="00760C35" w:rsidRDefault="00B44D85" w:rsidP="00AC10C7">
            <w:pPr>
              <w:tabs>
                <w:tab w:val="left" w:pos="851"/>
              </w:tabs>
              <w:jc w:val="both"/>
              <w:rPr>
                <w:b/>
              </w:rPr>
            </w:pPr>
            <m:oMathPara>
              <m:oMathParaPr>
                <m:jc m:val="left"/>
              </m:oMathParaP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-2016</m:t>
                </m:r>
                <m:r>
                  <m:rPr>
                    <m:sty m:val="bi"/>
                  </m:rPr>
                  <w:rPr>
                    <w:rFonts w:ascii="Cambria Math" w:hAnsi="Cambria Math"/>
                  </w:rPr>
                  <m:t>xyz (</m:t>
                </m:r>
                <m:r>
                  <m:rPr>
                    <m:sty m:val="b"/>
                  </m:rPr>
                  <w:rPr>
                    <w:rFonts w:ascii="Cambria Math" w:hAnsi="Cambria Math"/>
                  </w:rPr>
                  <m:t>mod</m:t>
                </m:r>
                <m:r>
                  <m:rPr>
                    <m:sty m:val="bi"/>
                  </m:rPr>
                  <w:rPr>
                    <w:rFonts w:ascii="Cambria Math" w:hAnsi="Cambria Math"/>
                  </w:rPr>
                  <m:t xml:space="preserve"> 4)</m:t>
                </m:r>
              </m:oMath>
            </m:oMathPara>
          </w:p>
        </w:tc>
      </w:tr>
      <w:tr w:rsidR="00FC4FB9" w:rsidTr="00AC10C7">
        <w:trPr>
          <w:jc w:val="center"/>
        </w:trPr>
        <w:tc>
          <w:tcPr>
            <w:tcW w:w="1384" w:type="dxa"/>
          </w:tcPr>
          <w:p w:rsidR="00FC4FB9" w:rsidRDefault="00FC4FB9" w:rsidP="00AC10C7">
            <w:pPr>
              <w:tabs>
                <w:tab w:val="left" w:pos="851"/>
              </w:tabs>
            </w:pPr>
            <w:r>
              <w:t>0</w:t>
            </w:r>
          </w:p>
        </w:tc>
        <w:tc>
          <w:tcPr>
            <w:tcW w:w="2977" w:type="dxa"/>
          </w:tcPr>
          <w:p w:rsidR="00FC4FB9" w:rsidRPr="008054B7" w:rsidRDefault="00B44D85" w:rsidP="00870C2B">
            <w:pPr>
              <w:tabs>
                <w:tab w:val="left" w:pos="851"/>
              </w:tabs>
              <w:jc w:val="both"/>
            </w:pPr>
            <m:oMathPara>
              <m:oMathParaPr>
                <m:jc m:val="left"/>
              </m:oMathParaPr>
              <m:oMath>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-0≡0 (</m:t>
                </m:r>
                <m:r>
                  <m:rPr>
                    <m:sty m:val="p"/>
                  </m:rPr>
                  <w:rPr>
                    <w:rFonts w:ascii="Cambria Math" w:hAnsi="Cambria Math"/>
                  </w:rPr>
                  <m:t>mod</m:t>
                </m:r>
                <m:r>
                  <w:rPr>
                    <w:rFonts w:ascii="Cambria Math" w:hAnsi="Cambria Math"/>
                  </w:rPr>
                  <m:t xml:space="preserve"> 4)</m:t>
                </m:r>
              </m:oMath>
            </m:oMathPara>
          </w:p>
        </w:tc>
      </w:tr>
      <w:tr w:rsidR="00870C2B" w:rsidTr="00AC10C7">
        <w:trPr>
          <w:jc w:val="center"/>
        </w:trPr>
        <w:tc>
          <w:tcPr>
            <w:tcW w:w="1384" w:type="dxa"/>
          </w:tcPr>
          <w:p w:rsidR="00870C2B" w:rsidRDefault="00870C2B" w:rsidP="00870C2B">
            <w:pPr>
              <w:tabs>
                <w:tab w:val="left" w:pos="851"/>
              </w:tabs>
            </w:pPr>
            <w:r>
              <w:t>1</w:t>
            </w:r>
          </w:p>
        </w:tc>
        <w:tc>
          <w:tcPr>
            <w:tcW w:w="2977" w:type="dxa"/>
          </w:tcPr>
          <w:p w:rsidR="00870C2B" w:rsidRPr="008054B7" w:rsidRDefault="00B44D85" w:rsidP="00870C2B">
            <w:pPr>
              <w:tabs>
                <w:tab w:val="left" w:pos="851"/>
              </w:tabs>
              <w:jc w:val="both"/>
            </w:pPr>
            <m:oMathPara>
              <m:oMathParaPr>
                <m:jc m:val="left"/>
              </m:oMathParaPr>
              <m:oMath>
                <m:sSup>
                  <m:sSupPr>
                    <m:ctrlPr>
                      <w:rPr>
                        <w:rFonts w:ascii="Cambria Math" w:hAnsi="Cambria Math"/>
                        <w:i/>
                      </w:rPr>
                    </m:ctrlPr>
                  </m:sSupPr>
                  <m:e>
                    <m:r>
                      <w:rPr>
                        <w:rFonts w:ascii="Cambria Math" w:hAnsi="Cambria Math"/>
                      </w:rPr>
                      <m:t>1</m:t>
                    </m:r>
                  </m:e>
                  <m:sup>
                    <m:r>
                      <w:rPr>
                        <w:rFonts w:ascii="Cambria Math" w:hAnsi="Cambria Math"/>
                      </w:rPr>
                      <m:t>3</m:t>
                    </m:r>
                  </m:sup>
                </m:sSup>
                <m:r>
                  <w:rPr>
                    <w:rFonts w:ascii="Cambria Math" w:hAnsi="Cambria Math"/>
                  </w:rPr>
                  <m:t>-0≡1 (</m:t>
                </m:r>
                <m:r>
                  <m:rPr>
                    <m:sty m:val="p"/>
                  </m:rPr>
                  <w:rPr>
                    <w:rFonts w:ascii="Cambria Math" w:hAnsi="Cambria Math"/>
                  </w:rPr>
                  <m:t>mod</m:t>
                </m:r>
                <m:r>
                  <w:rPr>
                    <w:rFonts w:ascii="Cambria Math" w:hAnsi="Cambria Math"/>
                  </w:rPr>
                  <m:t xml:space="preserve"> 4)</m:t>
                </m:r>
              </m:oMath>
            </m:oMathPara>
          </w:p>
        </w:tc>
      </w:tr>
      <w:tr w:rsidR="00870C2B" w:rsidTr="00AC10C7">
        <w:trPr>
          <w:jc w:val="center"/>
        </w:trPr>
        <w:tc>
          <w:tcPr>
            <w:tcW w:w="1384" w:type="dxa"/>
          </w:tcPr>
          <w:p w:rsidR="00870C2B" w:rsidRDefault="00870C2B" w:rsidP="00870C2B">
            <w:pPr>
              <w:tabs>
                <w:tab w:val="left" w:pos="851"/>
              </w:tabs>
            </w:pPr>
            <w:r>
              <w:t>2</w:t>
            </w:r>
          </w:p>
        </w:tc>
        <w:tc>
          <w:tcPr>
            <w:tcW w:w="2977" w:type="dxa"/>
          </w:tcPr>
          <w:p w:rsidR="00870C2B" w:rsidRPr="008054B7" w:rsidRDefault="00B44D85" w:rsidP="00870C2B">
            <w:pPr>
              <w:tabs>
                <w:tab w:val="left" w:pos="851"/>
              </w:tabs>
              <w:jc w:val="both"/>
            </w:pPr>
            <m:oMathPara>
              <m:oMathParaPr>
                <m:jc m:val="left"/>
              </m:oMathParaP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-0≡0 (</m:t>
                </m:r>
                <m:r>
                  <m:rPr>
                    <m:sty m:val="p"/>
                  </m:rPr>
                  <w:rPr>
                    <w:rFonts w:ascii="Cambria Math" w:hAnsi="Cambria Math"/>
                  </w:rPr>
                  <m:t>mod</m:t>
                </m:r>
                <m:r>
                  <w:rPr>
                    <w:rFonts w:ascii="Cambria Math" w:hAnsi="Cambria Math"/>
                  </w:rPr>
                  <m:t xml:space="preserve"> 4)</m:t>
                </m:r>
              </m:oMath>
            </m:oMathPara>
          </w:p>
        </w:tc>
      </w:tr>
      <w:tr w:rsidR="00870C2B" w:rsidTr="00AC10C7">
        <w:trPr>
          <w:jc w:val="center"/>
        </w:trPr>
        <w:tc>
          <w:tcPr>
            <w:tcW w:w="1384" w:type="dxa"/>
          </w:tcPr>
          <w:p w:rsidR="00870C2B" w:rsidRDefault="00870C2B" w:rsidP="00870C2B">
            <w:pPr>
              <w:tabs>
                <w:tab w:val="left" w:pos="851"/>
              </w:tabs>
            </w:pPr>
            <w:r>
              <w:t>3</w:t>
            </w:r>
          </w:p>
        </w:tc>
        <w:tc>
          <w:tcPr>
            <w:tcW w:w="2977" w:type="dxa"/>
          </w:tcPr>
          <w:p w:rsidR="00870C2B" w:rsidRPr="008054B7" w:rsidRDefault="00B44D85" w:rsidP="00870C2B">
            <w:pPr>
              <w:tabs>
                <w:tab w:val="left" w:pos="851"/>
              </w:tabs>
              <w:jc w:val="both"/>
            </w:pPr>
            <m:oMathPara>
              <m:oMathParaPr>
                <m:jc m:val="left"/>
              </m:oMathParaPr>
              <m:oMath>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-0≡3 (</m:t>
                </m:r>
                <m:r>
                  <m:rPr>
                    <m:sty m:val="p"/>
                  </m:rPr>
                  <w:rPr>
                    <w:rFonts w:ascii="Cambria Math" w:hAnsi="Cambria Math"/>
                  </w:rPr>
                  <m:t>mod</m:t>
                </m:r>
                <m:r>
                  <w:rPr>
                    <w:rFonts w:ascii="Cambria Math" w:hAnsi="Cambria Math"/>
                  </w:rPr>
                  <m:t xml:space="preserve"> 4)</m:t>
                </m:r>
              </m:oMath>
            </m:oMathPara>
          </w:p>
        </w:tc>
      </w:tr>
    </w:tbl>
    <w:p w:rsidR="00FC4FB9" w:rsidRPr="00870C2B" w:rsidRDefault="00FC4FB9" w:rsidP="0078533C">
      <w:pPr>
        <w:tabs>
          <w:tab w:val="left" w:pos="851"/>
        </w:tabs>
        <w:spacing w:after="0"/>
        <w:ind w:left="567"/>
        <w:jc w:val="both"/>
        <w:rPr>
          <w:rFonts w:eastAsiaTheme="minorEastAsia"/>
        </w:rPr>
      </w:pPr>
      <w:r w:rsidRPr="00870C2B">
        <w:rPr>
          <w:rFonts w:eastAsiaTheme="minorEastAsia"/>
        </w:rPr>
        <w:t xml:space="preserve">Esam ieguvuši, ka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-2016xyz</m:t>
        </m:r>
        <m:r>
          <m:rPr>
            <m:sty m:val="bi"/>
          </m:rPr>
          <w:rPr>
            <w:rFonts w:ascii="Cambria Math" w:hAnsi="Cambria Math"/>
          </w:rPr>
          <m:t xml:space="preserve"> </m:t>
        </m:r>
      </m:oMath>
      <w:r w:rsidR="00870C2B">
        <w:rPr>
          <w:rFonts w:eastAsiaTheme="minorEastAsia"/>
          <w:b/>
        </w:rPr>
        <w:t xml:space="preserve"> </w:t>
      </w:r>
      <w:r w:rsidR="00870C2B" w:rsidRPr="00870C2B">
        <w:rPr>
          <w:rFonts w:eastAsiaTheme="minorEastAsia"/>
        </w:rPr>
        <w:t xml:space="preserve">pēc moduļa 4 var pieņemt vērtības </w:t>
      </w:r>
      <w:r w:rsidR="00870C2B">
        <w:rPr>
          <w:rFonts w:eastAsiaTheme="minorEastAsia"/>
        </w:rPr>
        <w:t>0; 1 vai 3</w:t>
      </w:r>
      <w:r w:rsidRPr="00870C2B">
        <w:rPr>
          <w:rFonts w:eastAsiaTheme="minorEastAsia"/>
        </w:rPr>
        <w:t xml:space="preserve">, bet </w:t>
      </w:r>
      <m:oMath>
        <m:r>
          <w:rPr>
            <w:rFonts w:ascii="Cambria Math" w:eastAsiaTheme="minorEastAsia" w:hAnsi="Cambria Math"/>
          </w:rPr>
          <m:t>10≡2 (</m:t>
        </m:r>
        <m:r>
          <m:rPr>
            <m:sty m:val="p"/>
          </m:rPr>
          <w:rPr>
            <w:rFonts w:ascii="Cambria Math" w:eastAsiaTheme="minorEastAsia" w:hAnsi="Cambria Math"/>
          </w:rPr>
          <m:t>mod</m:t>
        </m:r>
        <m:r>
          <w:rPr>
            <w:rFonts w:ascii="Cambria Math" w:eastAsiaTheme="minorEastAsia" w:hAnsi="Cambria Math"/>
          </w:rPr>
          <m:t xml:space="preserve"> 4)</m:t>
        </m:r>
      </m:oMath>
      <w:r w:rsidR="00870C2B">
        <w:rPr>
          <w:rFonts w:eastAsiaTheme="minorEastAsia"/>
        </w:rPr>
        <w:t xml:space="preserve">. </w:t>
      </w:r>
      <w:r w:rsidRPr="00870C2B">
        <w:rPr>
          <w:rFonts w:eastAsiaTheme="minorEastAsia"/>
        </w:rPr>
        <w:t>Tātad dotajam vienādojumam nav atrisinājuma veselos skaitļos.</w:t>
      </w:r>
    </w:p>
    <w:p w:rsidR="004A6C89" w:rsidRPr="006D7B11" w:rsidRDefault="00A32EB8" w:rsidP="004A6C89">
      <w:pPr>
        <w:spacing w:after="0"/>
        <w:ind w:left="567" w:hanging="567"/>
        <w:jc w:val="both"/>
        <w:rPr>
          <w:b/>
        </w:rPr>
      </w:pPr>
      <w:r w:rsidRPr="002F79B3">
        <w:rPr>
          <w:b/>
        </w:rPr>
        <w:t>9.3.</w:t>
      </w:r>
      <w:r>
        <w:rPr>
          <w:b/>
        </w:rPr>
        <w:tab/>
      </w:r>
      <w:r w:rsidR="004A6C89" w:rsidRPr="006D7B11">
        <w:t xml:space="preserve">Dots taisnstūris </w:t>
      </w:r>
      <m:oMath>
        <m:r>
          <w:rPr>
            <w:rFonts w:ascii="Cambria Math" w:hAnsi="Cambria Math"/>
          </w:rPr>
          <m:t>ABCD</m:t>
        </m:r>
      </m:oMath>
      <w:r w:rsidR="004A6C89" w:rsidRPr="006D7B11">
        <w:t xml:space="preserve">. Malas </w:t>
      </w:r>
      <m:oMath>
        <m:r>
          <w:rPr>
            <w:rFonts w:ascii="Cambria Math" w:hAnsi="Cambria Math"/>
          </w:rPr>
          <m:t>AB</m:t>
        </m:r>
      </m:oMath>
      <w:r w:rsidR="004A6C89" w:rsidRPr="006D7B11">
        <w:t xml:space="preserve"> viduspunkts ir </w:t>
      </w:r>
      <m:oMath>
        <m:r>
          <w:rPr>
            <w:rFonts w:ascii="Cambria Math" w:hAnsi="Cambria Math"/>
          </w:rPr>
          <m:t>M</m:t>
        </m:r>
      </m:oMath>
      <w:r w:rsidR="004A6C89" w:rsidRPr="006D7B11">
        <w:t xml:space="preserve">. Zināms, ka uz malas </w:t>
      </w:r>
      <m:oMath>
        <m:r>
          <w:rPr>
            <w:rFonts w:ascii="Cambria Math" w:hAnsi="Cambria Math"/>
          </w:rPr>
          <m:t xml:space="preserve">BC </m:t>
        </m:r>
      </m:oMath>
      <w:r w:rsidR="004A6C89" w:rsidRPr="006D7B11">
        <w:t xml:space="preserve">var izvēlēties tādu punktu </w:t>
      </w:r>
      <m:oMath>
        <m:r>
          <w:rPr>
            <w:rFonts w:ascii="Cambria Math" w:hAnsi="Cambria Math"/>
          </w:rPr>
          <m:t>N</m:t>
        </m:r>
      </m:oMath>
      <w:r w:rsidR="004A6C89" w:rsidRPr="006D7B11">
        <w:t xml:space="preserve">, ka </w:t>
      </w:r>
      <m:oMath>
        <m:r>
          <w:rPr>
            <w:rFonts w:ascii="Cambria Math" w:hAnsi="Cambria Math"/>
          </w:rPr>
          <m:t>∢BMN = ∢CDN = 30°</m:t>
        </m:r>
      </m:oMath>
      <w:r w:rsidR="004A6C89" w:rsidRPr="006D7B11">
        <w:t xml:space="preserve">. Pierādīt, ka trijstūris </w:t>
      </w:r>
      <m:oMath>
        <m:r>
          <w:rPr>
            <w:rFonts w:ascii="Cambria Math" w:hAnsi="Cambria Math"/>
          </w:rPr>
          <m:t>CDM</m:t>
        </m:r>
      </m:oMath>
      <w:r w:rsidR="004A6C89" w:rsidRPr="006D7B11">
        <w:t xml:space="preserve"> ir vienādmalu!</w:t>
      </w:r>
    </w:p>
    <w:p w:rsidR="004A6C89" w:rsidRPr="006D7B11" w:rsidRDefault="004A6C89" w:rsidP="004A6C89">
      <w:pPr>
        <w:spacing w:after="0"/>
        <w:ind w:left="567"/>
        <w:jc w:val="both"/>
      </w:pPr>
      <w:r w:rsidRPr="006D7B11">
        <w:rPr>
          <w:b/>
        </w:rPr>
        <w:t>Atrisinājums</w:t>
      </w:r>
      <w:r w:rsidR="000772B0">
        <w:rPr>
          <w:b/>
        </w:rPr>
        <w:t xml:space="preserve">. </w:t>
      </w:r>
      <w:r w:rsidRPr="006D7B11">
        <w:t xml:space="preserve">Tā kā </w:t>
      </w:r>
      <m:oMath>
        <m:r>
          <w:rPr>
            <w:rFonts w:ascii="Cambria Math" w:hAnsi="Cambria Math"/>
          </w:rPr>
          <m:t>M</m:t>
        </m:r>
      </m:oMath>
      <w:r w:rsidRPr="006D7B11">
        <w:t xml:space="preserve"> ir </w:t>
      </w:r>
      <m:oMath>
        <m:r>
          <w:rPr>
            <w:rFonts w:ascii="Cambria Math" w:hAnsi="Cambria Math"/>
          </w:rPr>
          <m:t>AB</m:t>
        </m:r>
      </m:oMath>
      <w:r w:rsidRPr="006D7B11">
        <w:t xml:space="preserve"> viduspunkts, tad simetrijas dēļ </w:t>
      </w:r>
      <m:oMath>
        <m:r>
          <w:rPr>
            <w:rFonts w:ascii="Cambria Math" w:hAnsi="Cambria Math"/>
          </w:rPr>
          <m:t>CM=MD</m:t>
        </m:r>
      </m:oMath>
      <w:r w:rsidRPr="006D7B11">
        <w:rPr>
          <w:rFonts w:eastAsiaTheme="minorEastAsia"/>
        </w:rPr>
        <w:t xml:space="preserve"> (skat. </w:t>
      </w:r>
      <w:r w:rsidR="006D7B11" w:rsidRPr="006D7B11">
        <w:rPr>
          <w:rFonts w:eastAsiaTheme="minorEastAsia"/>
        </w:rPr>
        <w:fldChar w:fldCharType="begin"/>
      </w:r>
      <w:r w:rsidR="006D7B11" w:rsidRPr="006D7B11">
        <w:rPr>
          <w:rFonts w:eastAsiaTheme="minorEastAsia"/>
        </w:rPr>
        <w:instrText xml:space="preserve"> REF _Ref448826515 \h </w:instrText>
      </w:r>
      <w:r w:rsidR="006D7B11">
        <w:rPr>
          <w:rFonts w:eastAsiaTheme="minorEastAsia"/>
        </w:rPr>
        <w:instrText xml:space="preserve"> \* MERGEFORMAT </w:instrText>
      </w:r>
      <w:r w:rsidR="006D7B11" w:rsidRPr="006D7B11">
        <w:rPr>
          <w:rFonts w:eastAsiaTheme="minorEastAsia"/>
        </w:rPr>
      </w:r>
      <w:r w:rsidR="006D7B11" w:rsidRPr="006D7B11">
        <w:rPr>
          <w:rFonts w:eastAsiaTheme="minorEastAsia"/>
        </w:rPr>
        <w:fldChar w:fldCharType="separate"/>
      </w:r>
      <w:r w:rsidR="002B6BDB">
        <w:rPr>
          <w:noProof/>
        </w:rPr>
        <w:t>16</w:t>
      </w:r>
      <w:r w:rsidR="002B6BDB" w:rsidRPr="006D7B11">
        <w:t>. att.</w:t>
      </w:r>
      <w:r w:rsidR="006D7B11" w:rsidRPr="006D7B11">
        <w:rPr>
          <w:rFonts w:eastAsiaTheme="minorEastAsia"/>
        </w:rPr>
        <w:fldChar w:fldCharType="end"/>
      </w:r>
      <w:r w:rsidRPr="006D7B11">
        <w:rPr>
          <w:rFonts w:eastAsiaTheme="minorEastAsia"/>
        </w:rPr>
        <w:t>)</w:t>
      </w:r>
      <w:r w:rsidRPr="006D7B11">
        <w:t xml:space="preserve">. Tad pietiek pierādīt, ka </w:t>
      </w:r>
      <m:oMath>
        <m:r>
          <w:rPr>
            <w:rFonts w:ascii="Cambria Math" w:hAnsi="Cambria Math"/>
          </w:rPr>
          <m:t>MD=CD</m:t>
        </m:r>
      </m:oMath>
      <w:r w:rsidRPr="006D7B11">
        <w:t xml:space="preserve">. Trijstūri </w:t>
      </w:r>
      <m:oMath>
        <m:r>
          <w:rPr>
            <w:rFonts w:ascii="Cambria Math" w:hAnsi="Cambria Math"/>
          </w:rPr>
          <m:t>BMN</m:t>
        </m:r>
      </m:oMath>
      <w:r w:rsidRPr="006D7B11">
        <w:t xml:space="preserve"> un </w:t>
      </w:r>
      <m:oMath>
        <m:r>
          <w:rPr>
            <w:rFonts w:ascii="Cambria Math" w:hAnsi="Cambria Math"/>
          </w:rPr>
          <m:t>CDN</m:t>
        </m:r>
      </m:oMath>
      <w:r w:rsidRPr="006D7B11">
        <w:t xml:space="preserve"> ir līdzīgi pēc pazīmes </w:t>
      </w:r>
      <m:oMath>
        <m:r>
          <m:rPr>
            <m:scr m:val="script"/>
          </m:rPr>
          <w:rPr>
            <w:rFonts w:ascii="Cambria Math" w:hAnsi="Cambria Math"/>
          </w:rPr>
          <m:t>ll</m:t>
        </m:r>
      </m:oMath>
      <w:r w:rsidRPr="006D7B11">
        <w:rPr>
          <w:rFonts w:eastAsiaTheme="minorEastAsia"/>
        </w:rPr>
        <w:t xml:space="preserve">, jo </w:t>
      </w:r>
      <m:oMath>
        <m:r>
          <w:rPr>
            <w:rFonts w:ascii="Cambria Math" w:hAnsi="Cambria Math"/>
          </w:rPr>
          <m:t>∢MBN=∢DCN=90°</m:t>
        </m:r>
      </m:oMath>
      <w:r w:rsidRPr="006D7B11">
        <w:rPr>
          <w:rFonts w:eastAsiaTheme="minorEastAsia"/>
        </w:rPr>
        <w:t xml:space="preserve"> un </w:t>
      </w:r>
      <m:oMath>
        <m:r>
          <w:rPr>
            <w:rFonts w:ascii="Cambria Math" w:hAnsi="Cambria Math"/>
          </w:rPr>
          <m:t>∢BMN=∢CDN</m:t>
        </m:r>
      </m:oMath>
      <w:r w:rsidRPr="006D7B11">
        <w:rPr>
          <w:rFonts w:eastAsiaTheme="minorEastAsia"/>
        </w:rPr>
        <w:t xml:space="preserve"> pēc dotā. Trijstūru līdzības koeficients ir </w:t>
      </w:r>
      <m:oMath>
        <m:f>
          <m:fPr>
            <m:ctrlPr>
              <w:rPr>
                <w:rFonts w:ascii="Cambria Math" w:eastAsiaTheme="minorEastAsia" w:hAnsi="Cambria Math"/>
                <w:i/>
              </w:rPr>
            </m:ctrlPr>
          </m:fPr>
          <m:num>
            <m:r>
              <w:rPr>
                <w:rFonts w:ascii="Cambria Math" w:eastAsiaTheme="minorEastAsia" w:hAnsi="Cambria Math"/>
              </w:rPr>
              <m:t>BM</m:t>
            </m:r>
          </m:num>
          <m:den>
            <m:r>
              <w:rPr>
                <w:rFonts w:ascii="Cambria Math" w:eastAsiaTheme="minorEastAsia" w:hAnsi="Cambria Math"/>
              </w:rPr>
              <m:t>CD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6D7B11">
        <w:rPr>
          <w:rFonts w:eastAsiaTheme="minorEastAsia"/>
        </w:rPr>
        <w:t>,</w:t>
      </w:r>
      <w:r w:rsidRPr="006D7B11">
        <w:t xml:space="preserve"> tāpēc </w:t>
      </w:r>
      <m:oMath>
        <m:r>
          <w:rPr>
            <w:rFonts w:ascii="Cambria Math" w:hAnsi="Cambria Math"/>
          </w:rPr>
          <m:t>CN=2BN</m:t>
        </m:r>
      </m:oMath>
      <w:r w:rsidRPr="006D7B11">
        <w:t xml:space="preserve">. Bet </w:t>
      </w:r>
      <m:oMath>
        <m:r>
          <w:rPr>
            <w:rFonts w:ascii="Cambria Math" w:hAnsi="Cambria Math"/>
          </w:rPr>
          <m:t>MN=2BN</m:t>
        </m:r>
      </m:oMath>
      <w:r w:rsidRPr="006D7B11">
        <w:t xml:space="preserve">, jo katete pret </w:t>
      </w:r>
      <m:oMath>
        <m:r>
          <w:rPr>
            <w:rFonts w:ascii="Cambria Math" w:hAnsi="Cambria Math"/>
          </w:rPr>
          <m:t>30°</m:t>
        </m:r>
      </m:oMath>
      <w:r w:rsidRPr="006D7B11">
        <w:rPr>
          <w:rFonts w:eastAsiaTheme="minorEastAsia"/>
        </w:rPr>
        <w:t xml:space="preserve"> leņķi ir puse no hipotenūzas</w:t>
      </w:r>
      <w:r w:rsidRPr="006D7B11">
        <w:t xml:space="preserve">. Tāpēc </w:t>
      </w:r>
      <m:oMath>
        <m:r>
          <w:rPr>
            <w:rFonts w:ascii="Cambria Math" w:hAnsi="Cambria Math"/>
          </w:rPr>
          <m:t>MN=CN</m:t>
        </m:r>
      </m:oMath>
      <w:r w:rsidRPr="006D7B11">
        <w:t xml:space="preserve">. Tā kā </w:t>
      </w:r>
      <m:oMath>
        <m:r>
          <w:rPr>
            <w:rFonts w:ascii="Cambria Math" w:hAnsi="Cambria Math"/>
          </w:rPr>
          <m:t>∢BNM=∢CND=90°-30°=60°</m:t>
        </m:r>
      </m:oMath>
      <w:r w:rsidRPr="006D7B11">
        <w:t xml:space="preserve">, tad </w:t>
      </w:r>
      <w:r w:rsidR="006D7B11">
        <w:br/>
      </w:r>
      <m:oMath>
        <m:r>
          <w:rPr>
            <w:rFonts w:ascii="Cambria Math" w:hAnsi="Cambria Math"/>
          </w:rPr>
          <m:t>∢MND=180°-∢BNM-∢CND=60°</m:t>
        </m:r>
      </m:oMath>
      <w:r w:rsidRPr="006D7B11">
        <w:t xml:space="preserve">. Ievērojot, ka </w:t>
      </w:r>
      <m:oMath>
        <m:r>
          <w:rPr>
            <w:rFonts w:ascii="Cambria Math" w:hAnsi="Cambria Math"/>
          </w:rPr>
          <m:t>ND</m:t>
        </m:r>
      </m:oMath>
      <w:r w:rsidRPr="006D7B11">
        <w:rPr>
          <w:rFonts w:eastAsiaTheme="minorEastAsia"/>
        </w:rPr>
        <w:t xml:space="preserve"> ir trijstūru </w:t>
      </w:r>
      <m:oMath>
        <m:r>
          <w:rPr>
            <w:rFonts w:ascii="Cambria Math" w:eastAsiaTheme="minorEastAsia" w:hAnsi="Cambria Math"/>
          </w:rPr>
          <m:t>MND</m:t>
        </m:r>
      </m:oMath>
      <w:r w:rsidRPr="006D7B11">
        <w:rPr>
          <w:rFonts w:eastAsiaTheme="minorEastAsia"/>
        </w:rPr>
        <w:t xml:space="preserve"> un </w:t>
      </w:r>
      <m:oMath>
        <m:r>
          <w:rPr>
            <w:rFonts w:ascii="Cambria Math" w:eastAsiaTheme="minorEastAsia" w:hAnsi="Cambria Math"/>
          </w:rPr>
          <m:t>CND</m:t>
        </m:r>
      </m:oMath>
      <w:r w:rsidRPr="006D7B11">
        <w:rPr>
          <w:rFonts w:eastAsiaTheme="minorEastAsia"/>
        </w:rPr>
        <w:t xml:space="preserve"> kopīga mala, iegūstam, ka</w:t>
      </w:r>
      <w:r w:rsidRPr="006D7B11">
        <w:t xml:space="preserve"> </w:t>
      </w:r>
      <m:oMath>
        <m:r>
          <w:rPr>
            <w:rFonts w:ascii="Cambria Math" w:hAnsi="Cambria Math"/>
          </w:rPr>
          <m:t>∆MND=∆CND</m:t>
        </m:r>
      </m:oMath>
      <w:r w:rsidRPr="006D7B11">
        <w:t xml:space="preserve"> pēc pazīmes </w:t>
      </w:r>
      <m:oMath>
        <m:r>
          <w:rPr>
            <w:rFonts w:ascii="Cambria Math" w:hAnsi="Cambria Math"/>
          </w:rPr>
          <m:t>m</m:t>
        </m:r>
        <m:r>
          <m:rPr>
            <m:scr m:val="script"/>
          </m:rPr>
          <w:rPr>
            <w:rFonts w:ascii="Cambria Math" w:hAnsi="Cambria Math"/>
          </w:rPr>
          <m:t>l</m:t>
        </m:r>
        <m:r>
          <w:rPr>
            <w:rFonts w:ascii="Cambria Math" w:hAnsi="Cambria Math"/>
          </w:rPr>
          <m:t>m</m:t>
        </m:r>
      </m:oMath>
      <w:r w:rsidRPr="006D7B11">
        <w:t xml:space="preserve">. Tad </w:t>
      </w:r>
      <m:oMath>
        <m:r>
          <w:rPr>
            <w:rFonts w:ascii="Cambria Math" w:hAnsi="Cambria Math"/>
          </w:rPr>
          <m:t>MD=CD</m:t>
        </m:r>
      </m:oMath>
      <w:r w:rsidRPr="006D7B11">
        <w:t xml:space="preserve">. Līdz ar to esam pierādījuši, ka </w:t>
      </w:r>
      <m:oMath>
        <m:r>
          <w:rPr>
            <w:rFonts w:ascii="Cambria Math" w:hAnsi="Cambria Math"/>
          </w:rPr>
          <m:t>MD=CD=CM</m:t>
        </m:r>
      </m:oMath>
      <w:r w:rsidRPr="006D7B11">
        <w:rPr>
          <w:rFonts w:eastAsiaTheme="minorEastAsia"/>
        </w:rPr>
        <w:t xml:space="preserve"> jeb trijstūris </w:t>
      </w:r>
      <m:oMath>
        <m:r>
          <w:rPr>
            <w:rFonts w:ascii="Cambria Math" w:eastAsiaTheme="minorEastAsia" w:hAnsi="Cambria Math"/>
          </w:rPr>
          <m:t>CDM</m:t>
        </m:r>
      </m:oMath>
      <w:r w:rsidRPr="006D7B11">
        <w:rPr>
          <w:rFonts w:eastAsiaTheme="minorEastAsia"/>
        </w:rPr>
        <w:t xml:space="preserve"> ir vienādmalu.</w:t>
      </w:r>
    </w:p>
    <w:p w:rsidR="004A6C89" w:rsidRPr="004575D3" w:rsidRDefault="004A6C89" w:rsidP="004A6C89">
      <w:pPr>
        <w:spacing w:after="0"/>
        <w:ind w:left="567"/>
        <w:jc w:val="both"/>
      </w:pPr>
      <w:r w:rsidRPr="006D7B11">
        <w:rPr>
          <w:i/>
        </w:rPr>
        <w:t>Piezīme.</w:t>
      </w:r>
      <w:r w:rsidRPr="006D7B11">
        <w:t xml:space="preserve"> Apzīmējot </w:t>
      </w:r>
      <m:oMath>
        <m:r>
          <w:rPr>
            <w:rFonts w:ascii="Cambria Math" w:hAnsi="Cambria Math"/>
          </w:rPr>
          <m:t>BM=x</m:t>
        </m:r>
      </m:oMath>
      <w:r w:rsidRPr="006D7B11">
        <w:rPr>
          <w:rFonts w:eastAsiaTheme="minorEastAsia"/>
        </w:rPr>
        <w:t xml:space="preserve">, </w:t>
      </w:r>
      <m:oMath>
        <m:r>
          <w:rPr>
            <w:rFonts w:ascii="Cambria Math" w:eastAsiaTheme="minorEastAsia" w:hAnsi="Cambria Math"/>
          </w:rPr>
          <m:t>CD=2x</m:t>
        </m:r>
      </m:oMath>
      <w:r w:rsidRPr="006D7B11">
        <w:rPr>
          <w:rFonts w:eastAsiaTheme="minorEastAsia"/>
        </w:rPr>
        <w:t xml:space="preserve"> un </w:t>
      </w:r>
      <w:r w:rsidRPr="006D7B11">
        <w:t>izmantojot trigonometriskās sakarības, var izteikt</w:t>
      </w:r>
      <w:r w:rsidRPr="006D7B11">
        <w:rPr>
          <w:rFonts w:eastAsiaTheme="minorEastAsia"/>
        </w:rPr>
        <w:t>,</w:t>
      </w:r>
      <w:r w:rsidRPr="006D7B11">
        <w:t xml:space="preserve"> </w:t>
      </w:r>
      <m:oMath>
        <m:r>
          <w:rPr>
            <w:rFonts w:ascii="Cambria Math" w:hAnsi="Cambria Math"/>
          </w:rPr>
          <m:t>BN=</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Pr="006D7B11">
        <w:rPr>
          <w:rFonts w:eastAsiaTheme="minorEastAsia"/>
        </w:rPr>
        <w:t xml:space="preserve"> un </w:t>
      </w:r>
      <w:r w:rsidR="006D7B11" w:rsidRPr="006D7B11">
        <w:rPr>
          <w:rFonts w:eastAsiaTheme="minorEastAsia"/>
        </w:rPr>
        <w:br/>
      </w:r>
      <m:oMath>
        <m:r>
          <w:rPr>
            <w:rFonts w:ascii="Cambria Math" w:hAnsi="Cambria Math"/>
          </w:rPr>
          <m:t>CN=</m:t>
        </m:r>
        <m:f>
          <m:fPr>
            <m:ctrlPr>
              <w:rPr>
                <w:rFonts w:ascii="Cambria Math" w:hAnsi="Cambria Math"/>
                <w:i/>
              </w:rPr>
            </m:ctrlPr>
          </m:fPr>
          <m:num>
            <m:r>
              <w:rPr>
                <w:rFonts w:ascii="Cambria Math" w:hAnsi="Cambria Math"/>
              </w:rPr>
              <m:t>2x</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Pr="006D7B11">
        <w:rPr>
          <w:rFonts w:eastAsiaTheme="minorEastAsia"/>
        </w:rPr>
        <w:t xml:space="preserve">. Lietojot Pitagora teorēmu </w:t>
      </w:r>
      <m:oMath>
        <m:r>
          <w:rPr>
            <w:rFonts w:ascii="Cambria Math" w:eastAsiaTheme="minorEastAsia" w:hAnsi="Cambria Math"/>
          </w:rPr>
          <m:t>∆MBC</m:t>
        </m:r>
      </m:oMath>
      <w:r w:rsidRPr="006D7B11">
        <w:rPr>
          <w:rFonts w:eastAsiaTheme="minorEastAsia"/>
        </w:rPr>
        <w:t xml:space="preserve">, iegūstam, ka </w:t>
      </w:r>
      <m:oMath>
        <m:r>
          <w:rPr>
            <w:rFonts w:ascii="Cambria Math" w:eastAsiaTheme="minorEastAsia" w:hAnsi="Cambria Math"/>
          </w:rPr>
          <m:t>CM=2x</m:t>
        </m:r>
      </m:oMath>
      <w:r w:rsidRPr="006D7B11">
        <w:rPr>
          <w:rFonts w:eastAsiaTheme="minorEastAsia"/>
        </w:rPr>
        <w:t>.</w:t>
      </w:r>
    </w:p>
    <w:p w:rsidR="00A32EB8" w:rsidRPr="00107F94" w:rsidRDefault="00A32EB8" w:rsidP="004A6C89">
      <w:pPr>
        <w:spacing w:after="0"/>
        <w:ind w:left="567" w:hanging="567"/>
        <w:jc w:val="both"/>
      </w:pPr>
      <w:r w:rsidRPr="00107F94">
        <w:rPr>
          <w:b/>
        </w:rPr>
        <w:lastRenderedPageBreak/>
        <w:t>9.4.</w:t>
      </w:r>
      <w:r w:rsidRPr="00107F94">
        <w:rPr>
          <w:b/>
        </w:rPr>
        <w:tab/>
      </w:r>
      <w:r w:rsidR="00F0574C" w:rsidRPr="00107F94">
        <w:t xml:space="preserve">Naturālu skaitļu virknes 1; 2; 2; 4; 8; 32; 48; ... katrs loceklis, sākot ar trešo, ir vienāds ar divu iepriekšējo locekļu </w:t>
      </w:r>
      <w:proofErr w:type="spellStart"/>
      <w:r w:rsidR="00F0574C" w:rsidRPr="00107F94">
        <w:t>nenulles</w:t>
      </w:r>
      <w:proofErr w:type="spellEnd"/>
      <w:r w:rsidR="00F0574C" w:rsidRPr="00107F94">
        <w:t xml:space="preserve"> ciparu reizinājumu. Kāds ir šīs virknes 2016. loceklis?</w:t>
      </w:r>
    </w:p>
    <w:p w:rsidR="008102C6" w:rsidRPr="00107F94" w:rsidRDefault="00A32EB8" w:rsidP="000772B0">
      <w:pPr>
        <w:spacing w:after="0"/>
        <w:ind w:left="567"/>
        <w:jc w:val="both"/>
        <w:rPr>
          <w:rFonts w:ascii="Calibri" w:eastAsiaTheme="minorEastAsia" w:hAnsi="Calibri"/>
        </w:rPr>
      </w:pPr>
      <w:r w:rsidRPr="00107F94">
        <w:rPr>
          <w:b/>
        </w:rPr>
        <w:t>Atrisinājums</w:t>
      </w:r>
      <w:r w:rsidR="000772B0">
        <w:rPr>
          <w:b/>
        </w:rPr>
        <w:t xml:space="preserve">. </w:t>
      </w:r>
      <w:r w:rsidR="001A0F71" w:rsidRPr="00107F94">
        <w:rPr>
          <w:rFonts w:ascii="Calibri" w:eastAsiaTheme="minorEastAsia" w:hAnsi="Calibri"/>
        </w:rPr>
        <w:t xml:space="preserve">Virknes locekļus apzīmējam ar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sidR="001A0F71" w:rsidRPr="00107F94">
        <w:rPr>
          <w:rFonts w:ascii="Calibri" w:eastAsiaTheme="minorEastAsia" w:hAnsi="Calibri"/>
        </w:rPr>
        <w:t xml:space="preserve">, kur </w:t>
      </w:r>
      <m:oMath>
        <m:r>
          <w:rPr>
            <w:rFonts w:ascii="Cambria Math" w:eastAsiaTheme="minorEastAsia" w:hAnsi="Cambria Math"/>
          </w:rPr>
          <m:t>i</m:t>
        </m:r>
      </m:oMath>
      <w:r w:rsidR="001A0F71" w:rsidRPr="00107F94">
        <w:rPr>
          <w:rFonts w:ascii="Calibri" w:eastAsiaTheme="minorEastAsia" w:hAnsi="Calibri"/>
        </w:rPr>
        <w:t xml:space="preserve"> ir naturāls skaitlis. </w:t>
      </w:r>
      <w:r w:rsidR="008102C6" w:rsidRPr="00107F94">
        <w:rPr>
          <w:rFonts w:ascii="Calibri" w:eastAsiaTheme="minorEastAsia" w:hAnsi="Calibri"/>
        </w:rPr>
        <w:t>Aprēķinā</w:t>
      </w:r>
      <w:r w:rsidR="001A0F71" w:rsidRPr="00107F94">
        <w:rPr>
          <w:rFonts w:ascii="Calibri" w:eastAsiaTheme="minorEastAsia" w:hAnsi="Calibri"/>
        </w:rPr>
        <w:t>m nākamos virknes locekļus.</w:t>
      </w:r>
    </w:p>
    <w:tbl>
      <w:tblPr>
        <w:tblStyle w:val="Reatabula"/>
        <w:tblW w:w="0" w:type="auto"/>
        <w:jc w:val="center"/>
        <w:tblCellMar>
          <w:left w:w="57" w:type="dxa"/>
          <w:right w:w="57" w:type="dxa"/>
        </w:tblCellMar>
        <w:tblLook w:val="04A0" w:firstRow="1" w:lastRow="0" w:firstColumn="1" w:lastColumn="0" w:noHBand="0" w:noVBand="1"/>
      </w:tblPr>
      <w:tblGrid>
        <w:gridCol w:w="953"/>
        <w:gridCol w:w="340"/>
        <w:gridCol w:w="340"/>
        <w:gridCol w:w="340"/>
        <w:gridCol w:w="340"/>
        <w:gridCol w:w="340"/>
        <w:gridCol w:w="340"/>
        <w:gridCol w:w="340"/>
        <w:gridCol w:w="388"/>
        <w:gridCol w:w="388"/>
        <w:gridCol w:w="479"/>
        <w:gridCol w:w="571"/>
        <w:gridCol w:w="571"/>
        <w:gridCol w:w="479"/>
        <w:gridCol w:w="479"/>
        <w:gridCol w:w="479"/>
        <w:gridCol w:w="388"/>
        <w:gridCol w:w="297"/>
        <w:gridCol w:w="388"/>
      </w:tblGrid>
      <w:tr w:rsidR="00107F94" w:rsidRPr="00107F94" w:rsidTr="00107F94">
        <w:trPr>
          <w:jc w:val="center"/>
        </w:trPr>
        <w:tc>
          <w:tcPr>
            <w:tcW w:w="953" w:type="dxa"/>
          </w:tcPr>
          <w:p w:rsidR="00107F94" w:rsidRPr="00107F94" w:rsidRDefault="00107F94" w:rsidP="001A0F71">
            <w:pPr>
              <w:tabs>
                <w:tab w:val="left" w:pos="851"/>
              </w:tabs>
              <w:rPr>
                <w:rFonts w:ascii="Calibri" w:eastAsiaTheme="minorEastAsia" w:hAnsi="Calibri"/>
                <w:sz w:val="18"/>
                <w:szCs w:val="18"/>
              </w:rPr>
            </w:pPr>
            <m:oMath>
              <m:r>
                <w:rPr>
                  <w:rFonts w:ascii="Cambria Math" w:eastAsiaTheme="minorEastAsia" w:hAnsi="Cambria Math"/>
                  <w:sz w:val="18"/>
                  <w:szCs w:val="18"/>
                </w:rPr>
                <m:t>i</m:t>
              </m:r>
            </m:oMath>
            <w:r w:rsidRPr="00107F94">
              <w:rPr>
                <w:rFonts w:ascii="Calibri" w:eastAsiaTheme="minorEastAsia" w:hAnsi="Calibri"/>
                <w:sz w:val="18"/>
                <w:szCs w:val="18"/>
              </w:rPr>
              <w:t xml:space="preserve"> </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4</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5</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6</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7</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8</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9</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10</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11</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12</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13</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14</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15</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16</w:t>
            </w:r>
          </w:p>
        </w:tc>
        <w:tc>
          <w:tcPr>
            <w:tcW w:w="297"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17</w:t>
            </w:r>
          </w:p>
        </w:tc>
        <w:tc>
          <w:tcPr>
            <w:tcW w:w="388" w:type="dxa"/>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18</w:t>
            </w:r>
          </w:p>
        </w:tc>
      </w:tr>
      <w:tr w:rsidR="00107F94" w:rsidRPr="00107F94" w:rsidTr="00107F94">
        <w:trPr>
          <w:jc w:val="center"/>
        </w:trPr>
        <w:tc>
          <w:tcPr>
            <w:tcW w:w="953" w:type="dxa"/>
          </w:tcPr>
          <w:p w:rsidR="00107F94" w:rsidRPr="00107F94" w:rsidRDefault="00B44D85" w:rsidP="001A0F71">
            <w:pPr>
              <w:tabs>
                <w:tab w:val="left" w:pos="851"/>
              </w:tabs>
              <w:rPr>
                <w:rFonts w:ascii="Calibri" w:eastAsiaTheme="minorEastAsia" w:hAnsi="Calibri"/>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vertAlign w:val="subscript"/>
                    </w:rPr>
                    <m:t>i</m:t>
                  </m:r>
                </m:sub>
              </m:sSub>
            </m:oMath>
            <w:r w:rsidR="00107F94" w:rsidRPr="00107F94">
              <w:rPr>
                <w:rFonts w:ascii="Calibri" w:eastAsiaTheme="minorEastAsia" w:hAnsi="Calibri"/>
                <w:sz w:val="18"/>
                <w:szCs w:val="18"/>
              </w:rPr>
              <w:t xml:space="preserve"> </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4</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8</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32</w:t>
            </w:r>
          </w:p>
        </w:tc>
        <w:tc>
          <w:tcPr>
            <w:tcW w:w="340" w:type="dxa"/>
            <w:vAlign w:val="center"/>
          </w:tcPr>
          <w:p w:rsidR="00107F94" w:rsidRPr="00107F94" w:rsidRDefault="00107F94" w:rsidP="001A0F71">
            <w:pPr>
              <w:tabs>
                <w:tab w:val="left" w:pos="851"/>
              </w:tabs>
              <w:jc w:val="center"/>
              <w:rPr>
                <w:rFonts w:ascii="Calibri" w:eastAsiaTheme="minorEastAsia" w:hAnsi="Calibri"/>
                <w:b/>
                <w:sz w:val="18"/>
                <w:szCs w:val="18"/>
              </w:rPr>
            </w:pPr>
            <w:r w:rsidRPr="00107F94">
              <w:rPr>
                <w:rFonts w:ascii="Calibri" w:eastAsiaTheme="minorEastAsia" w:hAnsi="Calibri"/>
                <w:b/>
                <w:sz w:val="18"/>
                <w:szCs w:val="18"/>
              </w:rPr>
              <w:t>48</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192</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576</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3780</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35280</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40320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5760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5040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4200</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160</w:t>
            </w:r>
          </w:p>
        </w:tc>
        <w:tc>
          <w:tcPr>
            <w:tcW w:w="297" w:type="dxa"/>
            <w:vAlign w:val="center"/>
          </w:tcPr>
          <w:p w:rsidR="00107F94" w:rsidRPr="00107F94" w:rsidRDefault="00107F94" w:rsidP="001A0F71">
            <w:pPr>
              <w:tabs>
                <w:tab w:val="left" w:pos="851"/>
              </w:tabs>
              <w:jc w:val="center"/>
              <w:rPr>
                <w:rFonts w:ascii="Calibri" w:eastAsiaTheme="minorEastAsia" w:hAnsi="Calibri"/>
                <w:b/>
                <w:sz w:val="18"/>
                <w:szCs w:val="18"/>
              </w:rPr>
            </w:pPr>
            <w:r w:rsidRPr="00107F94">
              <w:rPr>
                <w:rFonts w:ascii="Calibri" w:eastAsiaTheme="minorEastAsia" w:hAnsi="Calibri"/>
                <w:b/>
                <w:sz w:val="18"/>
                <w:szCs w:val="18"/>
              </w:rPr>
              <w:t>48</w:t>
            </w:r>
          </w:p>
        </w:tc>
        <w:tc>
          <w:tcPr>
            <w:tcW w:w="388" w:type="dxa"/>
          </w:tcPr>
          <w:p w:rsidR="00107F94" w:rsidRPr="00107F94" w:rsidRDefault="00107F94" w:rsidP="001A0F71">
            <w:pPr>
              <w:tabs>
                <w:tab w:val="left" w:pos="851"/>
              </w:tabs>
              <w:jc w:val="center"/>
              <w:rPr>
                <w:rFonts w:ascii="Calibri" w:eastAsiaTheme="minorEastAsia" w:hAnsi="Calibri"/>
                <w:b/>
                <w:sz w:val="18"/>
                <w:szCs w:val="18"/>
              </w:rPr>
            </w:pPr>
            <w:r w:rsidRPr="00107F94">
              <w:rPr>
                <w:rFonts w:ascii="Calibri" w:eastAsiaTheme="minorEastAsia" w:hAnsi="Calibri"/>
                <w:b/>
                <w:sz w:val="18"/>
                <w:szCs w:val="18"/>
              </w:rPr>
              <w:t>192</w:t>
            </w:r>
          </w:p>
        </w:tc>
      </w:tr>
      <w:tr w:rsidR="00107F94" w:rsidRPr="00107F94" w:rsidTr="00107F94">
        <w:trPr>
          <w:jc w:val="center"/>
        </w:trPr>
        <w:tc>
          <w:tcPr>
            <w:tcW w:w="953" w:type="dxa"/>
          </w:tcPr>
          <w:p w:rsidR="00107F94" w:rsidRPr="00107F94" w:rsidRDefault="00B44D85" w:rsidP="001A0F71">
            <w:pPr>
              <w:tabs>
                <w:tab w:val="left" w:pos="851"/>
              </w:tabs>
              <w:rPr>
                <w:rFonts w:ascii="Calibri" w:eastAsiaTheme="minorEastAsia" w:hAnsi="Calibri"/>
                <w:sz w:val="18"/>
                <w:szCs w:val="18"/>
              </w:rPr>
            </w:pPr>
            <m:oMath>
              <m:sSub>
                <m:sSubPr>
                  <m:ctrlPr>
                    <w:rPr>
                      <w:rFonts w:ascii="Cambria Math" w:eastAsiaTheme="minorEastAsia" w:hAnsi="Cambria Math"/>
                      <w:i/>
                      <w:sz w:val="18"/>
                      <w:szCs w:val="18"/>
                    </w:rPr>
                  </m:ctrlPr>
                </m:sSubPr>
                <m:e>
                  <m:r>
                    <w:rPr>
                      <w:rFonts w:ascii="Cambria Math" w:eastAsiaTheme="minorEastAsia" w:hAnsi="Cambria Math"/>
                      <w:sz w:val="18"/>
                      <w:szCs w:val="18"/>
                    </w:rPr>
                    <m:t>a</m:t>
                  </m:r>
                </m:e>
                <m:sub>
                  <m:r>
                    <w:rPr>
                      <w:rFonts w:ascii="Cambria Math" w:eastAsiaTheme="minorEastAsia" w:hAnsi="Cambria Math"/>
                      <w:sz w:val="18"/>
                      <w:szCs w:val="18"/>
                    </w:rPr>
                    <m:t>i</m:t>
                  </m:r>
                </m:sub>
              </m:sSub>
            </m:oMath>
            <w:r w:rsidR="00107F94" w:rsidRPr="00107F94">
              <w:rPr>
                <w:rFonts w:ascii="Calibri" w:eastAsiaTheme="minorEastAsia" w:hAnsi="Calibri"/>
                <w:sz w:val="18"/>
                <w:szCs w:val="18"/>
              </w:rPr>
              <w:t xml:space="preserve"> nenulles ciparu reizinājums</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4</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8</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6</w:t>
            </w:r>
          </w:p>
        </w:tc>
        <w:tc>
          <w:tcPr>
            <w:tcW w:w="340"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32</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18</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210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168</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240</w:t>
            </w:r>
          </w:p>
        </w:tc>
        <w:tc>
          <w:tcPr>
            <w:tcW w:w="571"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24</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210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20</w:t>
            </w:r>
          </w:p>
        </w:tc>
        <w:tc>
          <w:tcPr>
            <w:tcW w:w="479"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8</w:t>
            </w:r>
          </w:p>
        </w:tc>
        <w:tc>
          <w:tcPr>
            <w:tcW w:w="388"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6</w:t>
            </w:r>
          </w:p>
        </w:tc>
        <w:tc>
          <w:tcPr>
            <w:tcW w:w="297" w:type="dxa"/>
            <w:vAlign w:val="center"/>
          </w:tcPr>
          <w:p w:rsidR="00107F94" w:rsidRPr="00107F94" w:rsidRDefault="00107F94" w:rsidP="001A0F71">
            <w:pPr>
              <w:tabs>
                <w:tab w:val="left" w:pos="851"/>
              </w:tabs>
              <w:jc w:val="center"/>
              <w:rPr>
                <w:rFonts w:ascii="Calibri" w:eastAsiaTheme="minorEastAsia" w:hAnsi="Calibri"/>
                <w:sz w:val="18"/>
                <w:szCs w:val="18"/>
              </w:rPr>
            </w:pPr>
            <w:r w:rsidRPr="00107F94">
              <w:rPr>
                <w:rFonts w:ascii="Calibri" w:eastAsiaTheme="minorEastAsia" w:hAnsi="Calibri"/>
                <w:sz w:val="18"/>
                <w:szCs w:val="18"/>
              </w:rPr>
              <w:t>32</w:t>
            </w:r>
          </w:p>
        </w:tc>
        <w:tc>
          <w:tcPr>
            <w:tcW w:w="388" w:type="dxa"/>
            <w:vAlign w:val="center"/>
          </w:tcPr>
          <w:p w:rsidR="00107F94" w:rsidRPr="00107F94" w:rsidRDefault="00107F94" w:rsidP="00107F94">
            <w:pPr>
              <w:tabs>
                <w:tab w:val="left" w:pos="851"/>
              </w:tabs>
              <w:jc w:val="center"/>
              <w:rPr>
                <w:rFonts w:ascii="Calibri" w:eastAsiaTheme="minorEastAsia" w:hAnsi="Calibri"/>
                <w:sz w:val="18"/>
                <w:szCs w:val="18"/>
              </w:rPr>
            </w:pPr>
            <w:r w:rsidRPr="00107F94">
              <w:rPr>
                <w:rFonts w:ascii="Calibri" w:eastAsiaTheme="minorEastAsia" w:hAnsi="Calibri"/>
                <w:sz w:val="18"/>
                <w:szCs w:val="18"/>
              </w:rPr>
              <w:t>18</w:t>
            </w:r>
          </w:p>
        </w:tc>
      </w:tr>
    </w:tbl>
    <w:p w:rsidR="003C1448" w:rsidRPr="00107F94" w:rsidRDefault="003C1448" w:rsidP="003C1448">
      <w:pPr>
        <w:tabs>
          <w:tab w:val="left" w:pos="851"/>
        </w:tabs>
        <w:spacing w:before="120" w:after="0"/>
        <w:ind w:left="567"/>
        <w:jc w:val="both"/>
        <w:rPr>
          <w:rFonts w:ascii="Calibri" w:eastAsiaTheme="minorEastAsia" w:hAnsi="Calibri"/>
        </w:rPr>
      </w:pPr>
      <w:r w:rsidRPr="00107F94">
        <w:rPr>
          <w:rFonts w:ascii="Calibri" w:eastAsiaTheme="minorEastAsia" w:hAnsi="Calibri"/>
        </w:rPr>
        <w:t>Katrs virknes loceklis, sākot ar trešo, ir viennozīmīgi noteikts ar diviem iepriekšējiem. Tā kā virknes septītais un astotais loceklis ir attiecīgi 48 un 192, un arī 17. un 18. loceklis ir attiecīgi 48 un 192, tad virkne, sākot ar 7. locekli, ir periodiska ar perioda garumu 10.</w:t>
      </w:r>
      <w:r w:rsidR="001A0F71" w:rsidRPr="00107F94">
        <w:rPr>
          <w:rFonts w:ascii="Calibri" w:eastAsiaTheme="minorEastAsia" w:hAnsi="Calibri"/>
        </w:rPr>
        <w:t xml:space="preserve"> Tā kā </w:t>
      </w:r>
      <m:oMath>
        <m:r>
          <w:rPr>
            <w:rFonts w:ascii="Cambria Math" w:eastAsiaTheme="minorEastAsia" w:hAnsi="Cambria Math"/>
          </w:rPr>
          <m:t>2016=6+10∙201</m:t>
        </m:r>
      </m:oMath>
      <w:r w:rsidR="001A0F71" w:rsidRPr="00107F94">
        <w:rPr>
          <w:rFonts w:ascii="Calibri" w:eastAsiaTheme="minorEastAsia" w:hAnsi="Calibri"/>
        </w:rPr>
        <w:t xml:space="preserve">, tad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2016</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16</m:t>
            </m:r>
          </m:sub>
        </m:sSub>
        <m:r>
          <w:rPr>
            <w:rFonts w:ascii="Cambria Math" w:eastAsiaTheme="minorEastAsia" w:hAnsi="Cambria Math"/>
          </w:rPr>
          <m:t>=160</m:t>
        </m:r>
      </m:oMath>
      <w:r w:rsidR="001A0F71" w:rsidRPr="00107F94">
        <w:rPr>
          <w:rFonts w:ascii="Calibri" w:eastAsiaTheme="minorEastAsia" w:hAnsi="Calibri"/>
        </w:rPr>
        <w:t>.</w:t>
      </w:r>
    </w:p>
    <w:p w:rsidR="00A32EB8" w:rsidRDefault="00A32EB8" w:rsidP="00ED26A0">
      <w:pPr>
        <w:spacing w:after="0"/>
        <w:ind w:left="567" w:hanging="567"/>
        <w:jc w:val="both"/>
        <w:rPr>
          <w:b/>
        </w:rPr>
      </w:pPr>
      <w:r w:rsidRPr="002F79B3">
        <w:rPr>
          <w:b/>
        </w:rPr>
        <w:t>9.5.</w:t>
      </w:r>
      <w:r>
        <w:rPr>
          <w:b/>
        </w:rPr>
        <w:tab/>
      </w:r>
      <w:r w:rsidR="00E86CC1" w:rsidRPr="007835E8">
        <w:rPr>
          <w:szCs w:val="28"/>
        </w:rPr>
        <w:t>Sivēnam ir 10 podi ar</w:t>
      </w:r>
      <w:r w:rsidR="00254311">
        <w:rPr>
          <w:szCs w:val="28"/>
        </w:rPr>
        <w:t xml:space="preserve"> medu, </w:t>
      </w:r>
      <w:r w:rsidR="00254311">
        <w:t xml:space="preserve">kas </w:t>
      </w:r>
      <w:r w:rsidR="009F302E">
        <w:t xml:space="preserve">pēc kārtas </w:t>
      </w:r>
      <w:r w:rsidR="00254311">
        <w:t>sanumurēti ar skaitļiem no 1 līdz 10</w:t>
      </w:r>
      <w:r w:rsidR="00E86CC1" w:rsidRPr="007835E8">
        <w:rPr>
          <w:szCs w:val="28"/>
        </w:rPr>
        <w:t xml:space="preserve">. </w:t>
      </w:r>
      <w:r w:rsidR="006C0B02">
        <w:rPr>
          <w:szCs w:val="28"/>
        </w:rPr>
        <w:t xml:space="preserve">Kādu dienu viņš uzzināja, ka </w:t>
      </w:r>
      <w:r w:rsidR="00E86CC1" w:rsidRPr="007835E8">
        <w:rPr>
          <w:szCs w:val="28"/>
        </w:rPr>
        <w:t xml:space="preserve">Vinnijs Pūks slepeni </w:t>
      </w:r>
      <w:r w:rsidR="006C0B02">
        <w:rPr>
          <w:szCs w:val="28"/>
        </w:rPr>
        <w:t>ir izēdis</w:t>
      </w:r>
      <w:r w:rsidR="002256C1">
        <w:rPr>
          <w:szCs w:val="28"/>
        </w:rPr>
        <w:t xml:space="preserve"> četrus</w:t>
      </w:r>
      <w:r w:rsidR="00E86CC1" w:rsidRPr="007835E8">
        <w:rPr>
          <w:szCs w:val="28"/>
        </w:rPr>
        <w:t xml:space="preserve"> </w:t>
      </w:r>
      <w:r w:rsidR="006C0B02">
        <w:rPr>
          <w:szCs w:val="28"/>
        </w:rPr>
        <w:t xml:space="preserve">no tiem, pie tam </w:t>
      </w:r>
      <w:r w:rsidR="00E86CC1" w:rsidRPr="007835E8">
        <w:rPr>
          <w:szCs w:val="28"/>
        </w:rPr>
        <w:t>to numu</w:t>
      </w:r>
      <w:r w:rsidR="006C0B02">
        <w:rPr>
          <w:szCs w:val="28"/>
        </w:rPr>
        <w:t xml:space="preserve">ri veido aritmētisko progresiju. </w:t>
      </w:r>
      <w:r w:rsidR="00E86CC1" w:rsidRPr="007835E8">
        <w:rPr>
          <w:szCs w:val="28"/>
        </w:rPr>
        <w:t xml:space="preserve">Katra poda saturu </w:t>
      </w:r>
      <w:r w:rsidR="006C0B02">
        <w:rPr>
          <w:szCs w:val="28"/>
        </w:rPr>
        <w:t>Sivēns</w:t>
      </w:r>
      <w:r w:rsidR="00E86CC1" w:rsidRPr="007835E8">
        <w:rPr>
          <w:szCs w:val="28"/>
        </w:rPr>
        <w:t xml:space="preserve"> var pārbaudīt. Pierādīt, ka viņš var noskaidrot, kuri </w:t>
      </w:r>
      <w:r w:rsidR="006C0B02">
        <w:rPr>
          <w:szCs w:val="28"/>
        </w:rPr>
        <w:t xml:space="preserve">tieši </w:t>
      </w:r>
      <w:r w:rsidR="00E86CC1" w:rsidRPr="007835E8">
        <w:rPr>
          <w:szCs w:val="28"/>
        </w:rPr>
        <w:t>ir</w:t>
      </w:r>
      <w:r w:rsidR="002256C1">
        <w:rPr>
          <w:szCs w:val="28"/>
        </w:rPr>
        <w:t xml:space="preserve"> izēstie podi</w:t>
      </w:r>
      <w:r w:rsidR="00E86CC1" w:rsidRPr="007835E8">
        <w:rPr>
          <w:szCs w:val="28"/>
        </w:rPr>
        <w:t>, pārb</w:t>
      </w:r>
      <w:r w:rsidR="002256C1">
        <w:rPr>
          <w:szCs w:val="28"/>
        </w:rPr>
        <w:t>audot ne vairāk kā četrus podus!</w:t>
      </w:r>
    </w:p>
    <w:p w:rsidR="009F302E" w:rsidRDefault="00A32EB8" w:rsidP="000772B0">
      <w:pPr>
        <w:spacing w:after="0"/>
        <w:ind w:left="567"/>
        <w:jc w:val="both"/>
        <w:rPr>
          <w:rFonts w:eastAsiaTheme="minorEastAsia"/>
        </w:rPr>
      </w:pPr>
      <w:r>
        <w:rPr>
          <w:b/>
        </w:rPr>
        <w:t>Atrisinājums</w:t>
      </w:r>
      <w:r w:rsidR="000772B0">
        <w:rPr>
          <w:b/>
        </w:rPr>
        <w:t xml:space="preserve">. </w:t>
      </w:r>
      <w:r w:rsidR="00E86CC1" w:rsidRPr="00E86CC1">
        <w:rPr>
          <w:rFonts w:eastAsiaTheme="minorEastAsia"/>
        </w:rPr>
        <w:t xml:space="preserve">Ir skaidrs, ka attiecīgās progresijas diference </w:t>
      </w:r>
      <m:oMath>
        <m:r>
          <w:rPr>
            <w:rFonts w:ascii="Cambria Math" w:eastAsiaTheme="minorEastAsia" w:hAnsi="Cambria Math"/>
          </w:rPr>
          <m:t>d</m:t>
        </m:r>
      </m:oMath>
      <w:r w:rsidR="00E86CC1" w:rsidRPr="00E86CC1">
        <w:rPr>
          <w:rFonts w:eastAsiaTheme="minorEastAsia"/>
        </w:rPr>
        <w:t xml:space="preserve"> var būt tikai 1, 2 vai 3. </w:t>
      </w:r>
      <w:r w:rsidR="009F302E">
        <w:rPr>
          <w:rFonts w:eastAsiaTheme="minorEastAsia"/>
        </w:rPr>
        <w:t>Pierādīsim</w:t>
      </w:r>
      <w:r w:rsidR="00E86CC1" w:rsidRPr="00E86CC1">
        <w:rPr>
          <w:rFonts w:eastAsiaTheme="minorEastAsia"/>
        </w:rPr>
        <w:t xml:space="preserve">, ka Sivēns var </w:t>
      </w:r>
      <w:r w:rsidR="009F302E" w:rsidRPr="00E86CC1">
        <w:rPr>
          <w:rFonts w:eastAsiaTheme="minorEastAsia"/>
        </w:rPr>
        <w:t>izdomāt atbildi,</w:t>
      </w:r>
    </w:p>
    <w:p w:rsidR="00E86CC1" w:rsidRPr="00E86CC1" w:rsidRDefault="00E86CC1" w:rsidP="00ED26A0">
      <w:pPr>
        <w:tabs>
          <w:tab w:val="left" w:pos="851"/>
        </w:tabs>
        <w:spacing w:after="0"/>
        <w:ind w:left="567"/>
        <w:rPr>
          <w:rFonts w:eastAsiaTheme="minorEastAsia"/>
        </w:rPr>
      </w:pPr>
      <w:r w:rsidRPr="00E86CC1">
        <w:rPr>
          <w:rFonts w:eastAsiaTheme="minorEastAsia"/>
        </w:rPr>
        <w:t>pārba</w:t>
      </w:r>
      <w:r w:rsidR="009F302E">
        <w:rPr>
          <w:rFonts w:eastAsiaTheme="minorEastAsia"/>
        </w:rPr>
        <w:t xml:space="preserve">udot 4, 5., 6. podu </w:t>
      </w:r>
      <w:r w:rsidRPr="00E86CC1">
        <w:rPr>
          <w:rFonts w:eastAsiaTheme="minorEastAsia"/>
        </w:rPr>
        <w:t xml:space="preserve">un </w:t>
      </w:r>
      <w:r w:rsidR="009F302E">
        <w:rPr>
          <w:rFonts w:eastAsiaTheme="minorEastAsia"/>
        </w:rPr>
        <w:t>vēl vienu podu</w:t>
      </w:r>
      <w:r w:rsidRPr="00E86CC1">
        <w:rPr>
          <w:rFonts w:eastAsiaTheme="minorEastAsia"/>
        </w:rPr>
        <w:t>.</w:t>
      </w:r>
    </w:p>
    <w:p w:rsidR="009F302E" w:rsidRDefault="00E86CC1" w:rsidP="009F302E">
      <w:pPr>
        <w:pStyle w:val="Sarakstarindkopa"/>
        <w:numPr>
          <w:ilvl w:val="0"/>
          <w:numId w:val="1"/>
        </w:numPr>
        <w:tabs>
          <w:tab w:val="left" w:pos="851"/>
        </w:tabs>
        <w:spacing w:after="0"/>
        <w:rPr>
          <w:rFonts w:eastAsiaTheme="minorEastAsia"/>
        </w:rPr>
      </w:pPr>
      <w:r w:rsidRPr="009F302E">
        <w:rPr>
          <w:rFonts w:eastAsiaTheme="minorEastAsia"/>
        </w:rPr>
        <w:t xml:space="preserve">Ja 4., 5. un 6. pods </w:t>
      </w:r>
      <w:r w:rsidR="009F302E">
        <w:rPr>
          <w:rFonts w:eastAsiaTheme="minorEastAsia"/>
        </w:rPr>
        <w:t>ir pilns</w:t>
      </w:r>
      <w:r w:rsidRPr="009F302E">
        <w:rPr>
          <w:rFonts w:eastAsiaTheme="minorEastAsia"/>
        </w:rPr>
        <w:t xml:space="preserve">, tad izēstie podi ir 7., 8., 9. un 10. </w:t>
      </w:r>
    </w:p>
    <w:p w:rsidR="00E86CC1" w:rsidRPr="009F302E" w:rsidRDefault="009F302E" w:rsidP="009F302E">
      <w:pPr>
        <w:pStyle w:val="Sarakstarindkopa"/>
        <w:numPr>
          <w:ilvl w:val="0"/>
          <w:numId w:val="1"/>
        </w:numPr>
        <w:tabs>
          <w:tab w:val="left" w:pos="851"/>
        </w:tabs>
        <w:spacing w:after="0"/>
        <w:rPr>
          <w:rFonts w:eastAsiaTheme="minorEastAsia"/>
        </w:rPr>
      </w:pPr>
      <w:r w:rsidRPr="009F302E">
        <w:rPr>
          <w:rFonts w:eastAsiaTheme="minorEastAsia"/>
        </w:rPr>
        <w:t xml:space="preserve">Ja 4., 5. un 6. pods </w:t>
      </w:r>
      <w:r>
        <w:rPr>
          <w:rFonts w:eastAsiaTheme="minorEastAsia"/>
        </w:rPr>
        <w:t xml:space="preserve">ir izēsts, tad </w:t>
      </w:r>
      <m:oMath>
        <m:r>
          <w:rPr>
            <w:rFonts w:ascii="Cambria Math" w:eastAsiaTheme="minorEastAsia" w:hAnsi="Cambria Math"/>
          </w:rPr>
          <m:t>d=1</m:t>
        </m:r>
      </m:oMath>
      <w:r w:rsidR="00E86CC1" w:rsidRPr="009F302E">
        <w:rPr>
          <w:rFonts w:eastAsiaTheme="minorEastAsia"/>
        </w:rPr>
        <w:t xml:space="preserve"> un</w:t>
      </w:r>
      <w:r>
        <w:rPr>
          <w:rFonts w:eastAsiaTheme="minorEastAsia"/>
        </w:rPr>
        <w:t>, pārbaudot</w:t>
      </w:r>
      <w:r w:rsidR="00E86CC1" w:rsidRPr="009F302E">
        <w:rPr>
          <w:rFonts w:eastAsiaTheme="minorEastAsia"/>
        </w:rPr>
        <w:t xml:space="preserve"> 3. podu</w:t>
      </w:r>
      <w:r>
        <w:rPr>
          <w:rFonts w:eastAsiaTheme="minorEastAsia"/>
        </w:rPr>
        <w:t>, var noskaidrot prasīto</w:t>
      </w:r>
      <w:r w:rsidR="00E86CC1" w:rsidRPr="009F302E">
        <w:rPr>
          <w:rFonts w:eastAsiaTheme="minorEastAsia"/>
        </w:rPr>
        <w:t>.</w:t>
      </w:r>
    </w:p>
    <w:p w:rsidR="0004691E" w:rsidRDefault="00E86CC1" w:rsidP="0004691E">
      <w:pPr>
        <w:pStyle w:val="Sarakstarindkopa"/>
        <w:numPr>
          <w:ilvl w:val="0"/>
          <w:numId w:val="1"/>
        </w:numPr>
        <w:tabs>
          <w:tab w:val="left" w:pos="851"/>
        </w:tabs>
        <w:spacing w:after="0"/>
        <w:jc w:val="both"/>
        <w:rPr>
          <w:rFonts w:eastAsiaTheme="minorEastAsia"/>
        </w:rPr>
      </w:pPr>
      <w:r w:rsidRPr="009F302E">
        <w:rPr>
          <w:rFonts w:eastAsiaTheme="minorEastAsia"/>
        </w:rPr>
        <w:t>Ja</w:t>
      </w:r>
      <w:r w:rsidR="0004691E">
        <w:rPr>
          <w:rFonts w:eastAsiaTheme="minorEastAsia"/>
        </w:rPr>
        <w:t xml:space="preserve"> no 4., 5. un 6. poda</w:t>
      </w:r>
      <w:r w:rsidRPr="009F302E">
        <w:rPr>
          <w:rFonts w:eastAsiaTheme="minorEastAsia"/>
        </w:rPr>
        <w:t xml:space="preserve"> </w:t>
      </w:r>
      <w:r w:rsidR="0004691E">
        <w:rPr>
          <w:rFonts w:eastAsiaTheme="minorEastAsia"/>
        </w:rPr>
        <w:t xml:space="preserve">izēsti ir divi blakus esoši podi, tad </w:t>
      </w:r>
      <m:oMath>
        <m:r>
          <w:rPr>
            <w:rFonts w:ascii="Cambria Math" w:eastAsiaTheme="minorEastAsia" w:hAnsi="Cambria Math"/>
          </w:rPr>
          <m:t>d=1</m:t>
        </m:r>
      </m:oMath>
      <w:r w:rsidR="0004691E">
        <w:rPr>
          <w:rFonts w:eastAsiaTheme="minorEastAsia"/>
        </w:rPr>
        <w:t xml:space="preserve"> un ir zināms, kur sākas vai beidzas izēstie</w:t>
      </w:r>
      <w:r w:rsidRPr="009F302E">
        <w:rPr>
          <w:rFonts w:eastAsiaTheme="minorEastAsia"/>
        </w:rPr>
        <w:t xml:space="preserve">. </w:t>
      </w:r>
    </w:p>
    <w:p w:rsidR="00E86CC1" w:rsidRPr="009F302E" w:rsidRDefault="00E86CC1" w:rsidP="009F302E">
      <w:pPr>
        <w:pStyle w:val="Sarakstarindkopa"/>
        <w:numPr>
          <w:ilvl w:val="0"/>
          <w:numId w:val="1"/>
        </w:numPr>
        <w:tabs>
          <w:tab w:val="left" w:pos="851"/>
        </w:tabs>
        <w:spacing w:after="0"/>
        <w:rPr>
          <w:rFonts w:eastAsiaTheme="minorEastAsia"/>
        </w:rPr>
      </w:pPr>
      <w:r w:rsidRPr="009F302E">
        <w:rPr>
          <w:rFonts w:eastAsiaTheme="minorEastAsia"/>
        </w:rPr>
        <w:t>Ja izēs</w:t>
      </w:r>
      <w:r w:rsidR="0004691E">
        <w:rPr>
          <w:rFonts w:eastAsiaTheme="minorEastAsia"/>
        </w:rPr>
        <w:t>ts ir</w:t>
      </w:r>
      <w:r w:rsidRPr="009F302E">
        <w:rPr>
          <w:rFonts w:eastAsiaTheme="minorEastAsia"/>
        </w:rPr>
        <w:t xml:space="preserve"> 4. un 6.</w:t>
      </w:r>
      <w:r w:rsidR="0004691E">
        <w:rPr>
          <w:rFonts w:eastAsiaTheme="minorEastAsia"/>
        </w:rPr>
        <w:t xml:space="preserve"> pods, tad </w:t>
      </w:r>
      <m:oMath>
        <m:r>
          <w:rPr>
            <w:rFonts w:ascii="Cambria Math" w:eastAsiaTheme="minorEastAsia" w:hAnsi="Cambria Math"/>
          </w:rPr>
          <m:t>d=2</m:t>
        </m:r>
      </m:oMath>
      <w:r w:rsidRPr="009F302E">
        <w:rPr>
          <w:rFonts w:eastAsiaTheme="minorEastAsia"/>
        </w:rPr>
        <w:t xml:space="preserve"> un</w:t>
      </w:r>
      <w:r w:rsidR="0004691E">
        <w:rPr>
          <w:rFonts w:eastAsiaTheme="minorEastAsia"/>
        </w:rPr>
        <w:t>,</w:t>
      </w:r>
      <w:r w:rsidRPr="009F302E">
        <w:rPr>
          <w:rFonts w:eastAsiaTheme="minorEastAsia"/>
        </w:rPr>
        <w:t xml:space="preserve"> pārbaudot 2.</w:t>
      </w:r>
      <w:r w:rsidR="0004691E">
        <w:rPr>
          <w:rFonts w:eastAsiaTheme="minorEastAsia"/>
        </w:rPr>
        <w:t xml:space="preserve"> podu,</w:t>
      </w:r>
      <w:r w:rsidRPr="009F302E">
        <w:rPr>
          <w:rFonts w:eastAsiaTheme="minorEastAsia"/>
        </w:rPr>
        <w:t xml:space="preserve"> </w:t>
      </w:r>
      <w:r w:rsidR="0004691E">
        <w:rPr>
          <w:rFonts w:eastAsiaTheme="minorEastAsia"/>
        </w:rPr>
        <w:t>var noskaidrot prasīto</w:t>
      </w:r>
      <w:r w:rsidR="0004691E" w:rsidRPr="009F302E">
        <w:rPr>
          <w:rFonts w:eastAsiaTheme="minorEastAsia"/>
        </w:rPr>
        <w:t>.</w:t>
      </w:r>
    </w:p>
    <w:p w:rsidR="0004691E" w:rsidRDefault="0004691E" w:rsidP="009F302E">
      <w:pPr>
        <w:pStyle w:val="Sarakstarindkopa"/>
        <w:numPr>
          <w:ilvl w:val="0"/>
          <w:numId w:val="1"/>
        </w:numPr>
        <w:tabs>
          <w:tab w:val="left" w:pos="851"/>
        </w:tabs>
        <w:spacing w:after="0"/>
        <w:rPr>
          <w:rFonts w:eastAsiaTheme="minorEastAsia"/>
        </w:rPr>
      </w:pPr>
      <w:r>
        <w:rPr>
          <w:rFonts w:eastAsiaTheme="minorEastAsia"/>
        </w:rPr>
        <w:t xml:space="preserve">Atliek gadījums, kad no 4., 5. un 6. poda izēsts tieši viens pods. </w:t>
      </w:r>
    </w:p>
    <w:p w:rsidR="0004691E" w:rsidRDefault="0004691E" w:rsidP="0004691E">
      <w:pPr>
        <w:pStyle w:val="Sarakstarindkopa"/>
        <w:numPr>
          <w:ilvl w:val="1"/>
          <w:numId w:val="1"/>
        </w:numPr>
        <w:tabs>
          <w:tab w:val="left" w:pos="851"/>
        </w:tabs>
        <w:spacing w:after="0"/>
        <w:rPr>
          <w:rFonts w:eastAsiaTheme="minorEastAsia"/>
        </w:rPr>
      </w:pPr>
      <w:r>
        <w:rPr>
          <w:rFonts w:eastAsiaTheme="minorEastAsia"/>
        </w:rPr>
        <w:t xml:space="preserve">Ja tas ir 5. pods, tad </w:t>
      </w:r>
      <m:oMath>
        <m:r>
          <w:rPr>
            <w:rFonts w:ascii="Cambria Math" w:eastAsiaTheme="minorEastAsia" w:hAnsi="Cambria Math"/>
          </w:rPr>
          <m:t>d=2</m:t>
        </m:r>
      </m:oMath>
      <w:r w:rsidR="00E86CC1" w:rsidRPr="009F302E">
        <w:rPr>
          <w:rFonts w:eastAsiaTheme="minorEastAsia"/>
        </w:rPr>
        <w:t xml:space="preserve"> un</w:t>
      </w:r>
      <w:r>
        <w:rPr>
          <w:rFonts w:eastAsiaTheme="minorEastAsia"/>
        </w:rPr>
        <w:t>,</w:t>
      </w:r>
      <w:r w:rsidR="00E86CC1" w:rsidRPr="009F302E">
        <w:rPr>
          <w:rFonts w:eastAsiaTheme="minorEastAsia"/>
        </w:rPr>
        <w:t xml:space="preserve"> pārbaudot 1. podu, </w:t>
      </w:r>
      <w:r>
        <w:rPr>
          <w:rFonts w:eastAsiaTheme="minorEastAsia"/>
        </w:rPr>
        <w:t>var noskaidrot prasīto</w:t>
      </w:r>
      <w:r w:rsidR="00E86CC1" w:rsidRPr="009F302E">
        <w:rPr>
          <w:rFonts w:eastAsiaTheme="minorEastAsia"/>
        </w:rPr>
        <w:t xml:space="preserve">. </w:t>
      </w:r>
    </w:p>
    <w:p w:rsidR="0004691E" w:rsidRDefault="00E86CC1" w:rsidP="0004691E">
      <w:pPr>
        <w:pStyle w:val="Sarakstarindkopa"/>
        <w:numPr>
          <w:ilvl w:val="1"/>
          <w:numId w:val="1"/>
        </w:numPr>
        <w:tabs>
          <w:tab w:val="left" w:pos="851"/>
        </w:tabs>
        <w:spacing w:after="0"/>
        <w:rPr>
          <w:rFonts w:eastAsiaTheme="minorEastAsia"/>
        </w:rPr>
      </w:pPr>
      <w:r w:rsidRPr="009F302E">
        <w:rPr>
          <w:rFonts w:eastAsiaTheme="minorEastAsia"/>
        </w:rPr>
        <w:t>Ja tas ir 4.</w:t>
      </w:r>
      <w:r w:rsidR="0004691E">
        <w:rPr>
          <w:rFonts w:eastAsiaTheme="minorEastAsia"/>
        </w:rPr>
        <w:t xml:space="preserve"> pods, tad </w:t>
      </w:r>
      <m:oMath>
        <m:r>
          <w:rPr>
            <w:rFonts w:ascii="Cambria Math" w:eastAsiaTheme="minorEastAsia" w:hAnsi="Cambria Math"/>
          </w:rPr>
          <m:t>d=1</m:t>
        </m:r>
      </m:oMath>
      <w:r w:rsidRPr="009F302E">
        <w:rPr>
          <w:rFonts w:eastAsiaTheme="minorEastAsia"/>
        </w:rPr>
        <w:t xml:space="preserve"> vai </w:t>
      </w:r>
      <m:oMath>
        <m:r>
          <w:rPr>
            <w:rFonts w:ascii="Cambria Math" w:eastAsiaTheme="minorEastAsia" w:hAnsi="Cambria Math"/>
          </w:rPr>
          <m:t>d=3</m:t>
        </m:r>
      </m:oMath>
      <w:r w:rsidRPr="009F302E">
        <w:rPr>
          <w:rFonts w:eastAsiaTheme="minorEastAsia"/>
        </w:rPr>
        <w:t xml:space="preserve"> un</w:t>
      </w:r>
      <w:r w:rsidR="0004691E">
        <w:rPr>
          <w:rFonts w:eastAsiaTheme="minorEastAsia"/>
        </w:rPr>
        <w:t>,</w:t>
      </w:r>
      <w:r w:rsidRPr="009F302E">
        <w:rPr>
          <w:rFonts w:eastAsiaTheme="minorEastAsia"/>
        </w:rPr>
        <w:t xml:space="preserve"> pārbaud</w:t>
      </w:r>
      <w:r w:rsidR="0004691E">
        <w:rPr>
          <w:rFonts w:eastAsiaTheme="minorEastAsia"/>
        </w:rPr>
        <w:t>ot</w:t>
      </w:r>
      <w:r w:rsidRPr="009F302E">
        <w:rPr>
          <w:rFonts w:eastAsiaTheme="minorEastAsia"/>
        </w:rPr>
        <w:t xml:space="preserve"> 3. podu</w:t>
      </w:r>
      <w:r w:rsidR="0004691E">
        <w:rPr>
          <w:rFonts w:eastAsiaTheme="minorEastAsia"/>
        </w:rPr>
        <w:t>,</w:t>
      </w:r>
      <w:r w:rsidRPr="009F302E">
        <w:rPr>
          <w:rFonts w:eastAsiaTheme="minorEastAsia"/>
        </w:rPr>
        <w:t xml:space="preserve"> </w:t>
      </w:r>
      <w:r w:rsidR="0004691E">
        <w:rPr>
          <w:rFonts w:eastAsiaTheme="minorEastAsia"/>
        </w:rPr>
        <w:t>var noskaidrot prasīto</w:t>
      </w:r>
      <w:r w:rsidRPr="009F302E">
        <w:rPr>
          <w:rFonts w:eastAsiaTheme="minorEastAsia"/>
        </w:rPr>
        <w:t xml:space="preserve">. </w:t>
      </w:r>
    </w:p>
    <w:p w:rsidR="00E86CC1" w:rsidRPr="009F302E" w:rsidRDefault="00E86CC1" w:rsidP="0004691E">
      <w:pPr>
        <w:pStyle w:val="Sarakstarindkopa"/>
        <w:numPr>
          <w:ilvl w:val="1"/>
          <w:numId w:val="1"/>
        </w:numPr>
        <w:tabs>
          <w:tab w:val="left" w:pos="851"/>
        </w:tabs>
        <w:spacing w:after="0"/>
        <w:rPr>
          <w:rFonts w:eastAsiaTheme="minorEastAsia"/>
        </w:rPr>
      </w:pPr>
      <w:r w:rsidRPr="009F302E">
        <w:rPr>
          <w:rFonts w:eastAsiaTheme="minorEastAsia"/>
        </w:rPr>
        <w:t>Ja tas ir 6.</w:t>
      </w:r>
      <w:r w:rsidR="0004691E">
        <w:rPr>
          <w:rFonts w:eastAsiaTheme="minorEastAsia"/>
        </w:rPr>
        <w:t xml:space="preserve"> pods, tad </w:t>
      </w:r>
      <m:oMath>
        <m:r>
          <w:rPr>
            <w:rFonts w:ascii="Cambria Math" w:eastAsiaTheme="minorEastAsia" w:hAnsi="Cambria Math"/>
          </w:rPr>
          <m:t>d=1</m:t>
        </m:r>
      </m:oMath>
      <w:r w:rsidRPr="009F302E">
        <w:rPr>
          <w:rFonts w:eastAsiaTheme="minorEastAsia"/>
        </w:rPr>
        <w:t xml:space="preserve"> un </w:t>
      </w:r>
      <w:r w:rsidR="0004691E">
        <w:rPr>
          <w:rFonts w:eastAsiaTheme="minorEastAsia"/>
        </w:rPr>
        <w:t>izēsts</w:t>
      </w:r>
      <w:r w:rsidRPr="009F302E">
        <w:rPr>
          <w:rFonts w:eastAsiaTheme="minorEastAsia"/>
        </w:rPr>
        <w:t xml:space="preserve"> ir 6., 7., 8. un 9. pods.</w:t>
      </w:r>
    </w:p>
    <w:p w:rsidR="00A32EB8" w:rsidRDefault="00A32EB8" w:rsidP="00ED26A0">
      <w:pPr>
        <w:pBdr>
          <w:bottom w:val="single" w:sz="12" w:space="1" w:color="auto"/>
        </w:pBdr>
        <w:spacing w:after="0"/>
        <w:ind w:left="567" w:hanging="567"/>
        <w:jc w:val="both"/>
        <w:rPr>
          <w:b/>
        </w:rPr>
      </w:pPr>
    </w:p>
    <w:p w:rsidR="00A32EB8" w:rsidRDefault="00A32EB8" w:rsidP="00ED26A0">
      <w:pPr>
        <w:spacing w:after="0"/>
        <w:ind w:left="567" w:hanging="567"/>
        <w:jc w:val="both"/>
        <w:rPr>
          <w:b/>
        </w:rPr>
      </w:pPr>
    </w:p>
    <w:p w:rsidR="00D034D7" w:rsidRDefault="00A32EB8" w:rsidP="00D034D7">
      <w:pPr>
        <w:spacing w:after="0"/>
        <w:ind w:left="567" w:hanging="567"/>
        <w:jc w:val="both"/>
        <w:rPr>
          <w:b/>
        </w:rPr>
      </w:pPr>
      <w:r w:rsidRPr="002F79B3">
        <w:rPr>
          <w:b/>
        </w:rPr>
        <w:t>10.1.</w:t>
      </w:r>
      <w:r>
        <w:rPr>
          <w:b/>
        </w:rPr>
        <w:tab/>
      </w:r>
      <w:r w:rsidR="00D034D7" w:rsidRPr="00DA0423">
        <w:t>Doti divi dažādi kabeļi. Pirmā kabeļa masa ir 65 kg, otrā kabeļa masa ir 120 kg. Otrais kabelis ir par 3 m</w:t>
      </w:r>
      <w:r w:rsidR="00D034D7">
        <w:t xml:space="preserve"> garāks nekā pirmais, un otrā kabeļa katra metra masa ir par 2 kg lielāka nekā pirmā kabeļa katra metra masa. Kādi var būt kabeļu garumi?</w:t>
      </w:r>
    </w:p>
    <w:p w:rsidR="00D034D7" w:rsidRPr="005F35B3" w:rsidRDefault="00D034D7" w:rsidP="00D034D7">
      <w:pPr>
        <w:spacing w:after="0"/>
        <w:ind w:left="567"/>
        <w:jc w:val="both"/>
        <w:rPr>
          <w:rFonts w:eastAsiaTheme="minorEastAsia"/>
        </w:rPr>
      </w:pPr>
      <w:r>
        <w:rPr>
          <w:b/>
        </w:rPr>
        <w:t>Atrisinājums</w:t>
      </w:r>
      <w:r w:rsidR="000772B0">
        <w:rPr>
          <w:b/>
        </w:rPr>
        <w:t xml:space="preserve">. </w:t>
      </w:r>
      <w:r>
        <w:t xml:space="preserve">Apzīmējot pirmā kabeļa garumu ar </w:t>
      </w:r>
      <m:oMath>
        <m:r>
          <w:rPr>
            <w:rFonts w:ascii="Cambria Math" w:hAnsi="Cambria Math"/>
          </w:rPr>
          <m:t>x</m:t>
        </m:r>
      </m:oMath>
      <w:r>
        <w:rPr>
          <w:rFonts w:eastAsiaTheme="minorEastAsia"/>
        </w:rPr>
        <w:t xml:space="preserve">, iegūstam, ka tā katra metra masa ir </w:t>
      </w:r>
      <m:oMath>
        <m:f>
          <m:fPr>
            <m:ctrlPr>
              <w:rPr>
                <w:rFonts w:ascii="Cambria Math" w:eastAsiaTheme="minorEastAsia" w:hAnsi="Cambria Math"/>
                <w:i/>
              </w:rPr>
            </m:ctrlPr>
          </m:fPr>
          <m:num>
            <m:r>
              <w:rPr>
                <w:rFonts w:ascii="Cambria Math" w:eastAsiaTheme="minorEastAsia" w:hAnsi="Cambria Math"/>
              </w:rPr>
              <m:t>65</m:t>
            </m:r>
          </m:num>
          <m:den>
            <m:r>
              <w:rPr>
                <w:rFonts w:ascii="Cambria Math" w:eastAsiaTheme="minorEastAsia" w:hAnsi="Cambria Math"/>
              </w:rPr>
              <m:t>x</m:t>
            </m:r>
          </m:den>
        </m:f>
      </m:oMath>
      <w:r>
        <w:rPr>
          <w:rFonts w:eastAsiaTheme="minorEastAsia"/>
        </w:rPr>
        <w:t xml:space="preserve">. Otrā kabeļa garums ir </w:t>
      </w:r>
      <m:oMath>
        <m:r>
          <w:rPr>
            <w:rFonts w:ascii="Cambria Math" w:eastAsiaTheme="minorEastAsia" w:hAnsi="Cambria Math"/>
          </w:rPr>
          <m:t>x+3</m:t>
        </m:r>
      </m:oMath>
      <w:r>
        <w:rPr>
          <w:rFonts w:eastAsiaTheme="minorEastAsia"/>
        </w:rPr>
        <w:t xml:space="preserve"> un tā katra metra masa ir </w:t>
      </w:r>
      <m:oMath>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x+3</m:t>
            </m:r>
          </m:den>
        </m:f>
      </m:oMath>
      <w:r>
        <w:rPr>
          <w:rFonts w:eastAsiaTheme="minorEastAsia"/>
        </w:rPr>
        <w:t>. Iegūstam vienādojumu</w:t>
      </w:r>
      <w:r w:rsidR="0078533C">
        <w:rPr>
          <w:rFonts w:eastAsiaTheme="minorEastAsia"/>
        </w:rPr>
        <w:t xml:space="preserve"> </w:t>
      </w:r>
      <m:oMath>
        <m:f>
          <m:fPr>
            <m:ctrlPr>
              <w:rPr>
                <w:rFonts w:ascii="Cambria Math" w:hAnsi="Cambria Math"/>
                <w:i/>
              </w:rPr>
            </m:ctrlPr>
          </m:fPr>
          <m:num>
            <m:r>
              <w:rPr>
                <w:rFonts w:ascii="Cambria Math" w:hAnsi="Cambria Math"/>
              </w:rPr>
              <m:t>120</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65</m:t>
            </m:r>
          </m:num>
          <m:den>
            <m:r>
              <w:rPr>
                <w:rFonts w:ascii="Cambria Math" w:hAnsi="Cambria Math"/>
              </w:rPr>
              <m:t>x</m:t>
            </m:r>
          </m:den>
        </m:f>
        <m:r>
          <w:rPr>
            <w:rFonts w:ascii="Cambria Math" w:hAnsi="Cambria Math"/>
          </w:rPr>
          <m:t>+2</m:t>
        </m:r>
        <m:r>
          <w:rPr>
            <w:rFonts w:ascii="Cambria Math" w:eastAsiaTheme="minorEastAsia" w:hAnsi="Cambria Math"/>
          </w:rPr>
          <m:t>.</m:t>
        </m:r>
      </m:oMath>
      <w:r w:rsidR="0078533C">
        <w:rPr>
          <w:rFonts w:eastAsiaTheme="minorEastAsia"/>
        </w:rPr>
        <w:t xml:space="preserve"> </w:t>
      </w:r>
      <w:r>
        <w:rPr>
          <w:rFonts w:eastAsiaTheme="minorEastAsia"/>
        </w:rPr>
        <w:t xml:space="preserve">Reizinot vienādojuma abas puses ar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&gt;0</m:t>
        </m:r>
      </m:oMath>
      <w:r>
        <w:rPr>
          <w:rFonts w:eastAsiaTheme="minorEastAsia"/>
        </w:rPr>
        <w:t xml:space="preserve">, iegūstam vienādojumu </w:t>
      </w:r>
      <m:oMath>
        <m:r>
          <w:rPr>
            <w:rFonts w:ascii="Cambria Math" w:eastAsiaTheme="minorEastAsia" w:hAnsi="Cambria Math"/>
          </w:rPr>
          <m:t>120x=65x+195+2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m:t>
        </m:r>
      </m:oMath>
      <w:r>
        <w:rPr>
          <w:rFonts w:eastAsiaTheme="minorEastAsia"/>
        </w:rPr>
        <w:t xml:space="preserve"> jeb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-49x+195=0</m:t>
        </m:r>
      </m:oMath>
      <w:r>
        <w:rPr>
          <w:rFonts w:eastAsiaTheme="minorEastAsia"/>
        </w:rPr>
        <w:t xml:space="preserve">, kura saknes ir </w:t>
      </w:r>
      <m:oMath>
        <m:r>
          <w:rPr>
            <w:rFonts w:ascii="Cambria Math" w:eastAsiaTheme="minorEastAsia" w:hAnsi="Cambria Math"/>
          </w:rPr>
          <m:t>x=5</m:t>
        </m:r>
      </m:oMath>
      <w:r>
        <w:rPr>
          <w:rFonts w:eastAsiaTheme="minorEastAsia"/>
        </w:rPr>
        <w:t xml:space="preserve"> un </w:t>
      </w:r>
      <m:oMath>
        <m:r>
          <w:rPr>
            <w:rFonts w:ascii="Cambria Math" w:eastAsiaTheme="minorEastAsia" w:hAnsi="Cambria Math"/>
          </w:rPr>
          <m:t>x=19,5</m:t>
        </m:r>
      </m:oMath>
      <w:r>
        <w:rPr>
          <w:rFonts w:eastAsiaTheme="minorEastAsia"/>
        </w:rPr>
        <w:t>. Tātad pirmā un otrā kabeļa garums attiecīgi var bū</w:t>
      </w:r>
      <w:r w:rsidR="000772B0">
        <w:rPr>
          <w:rFonts w:eastAsiaTheme="minorEastAsia"/>
        </w:rPr>
        <w:t>t 5 m un 8 m vai 19,5 m un 22,5 </w:t>
      </w:r>
      <w:r>
        <w:rPr>
          <w:rFonts w:eastAsiaTheme="minorEastAsia"/>
        </w:rPr>
        <w:t>m.</w:t>
      </w:r>
    </w:p>
    <w:p w:rsidR="00F31F12" w:rsidRDefault="00A32EB8" w:rsidP="00254311">
      <w:pPr>
        <w:spacing w:after="0"/>
        <w:ind w:left="567" w:hanging="567"/>
        <w:jc w:val="both"/>
      </w:pPr>
      <w:r w:rsidRPr="002F79B3">
        <w:rPr>
          <w:b/>
        </w:rPr>
        <w:t>10.2.</w:t>
      </w:r>
      <w:r>
        <w:rPr>
          <w:b/>
        </w:rPr>
        <w:tab/>
      </w:r>
      <w:r w:rsidR="00254311" w:rsidRPr="00091D5F">
        <w:t xml:space="preserve">Vai var atrast tādus veselus skaitļus </w:t>
      </w:r>
      <m:oMath>
        <m:r>
          <w:rPr>
            <w:rFonts w:ascii="Cambria Math" w:hAnsi="Cambria Math"/>
          </w:rPr>
          <m:t>x, y</m:t>
        </m:r>
      </m:oMath>
      <w:r w:rsidR="00254311" w:rsidRPr="00091D5F">
        <w:t xml:space="preserve"> un </w:t>
      </w:r>
      <m:oMath>
        <m:r>
          <w:rPr>
            <w:rFonts w:ascii="Cambria Math" w:hAnsi="Cambria Math"/>
          </w:rPr>
          <m:t>z</m:t>
        </m:r>
      </m:oMath>
      <w:r w:rsidR="00254311" w:rsidRPr="00091D5F">
        <w:t xml:space="preserve">, ka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-2016xyz=120</m:t>
        </m:r>
      </m:oMath>
      <w:r w:rsidR="00254311">
        <w:t>?</w:t>
      </w:r>
    </w:p>
    <w:p w:rsidR="00254311" w:rsidRPr="003B3CD5" w:rsidRDefault="00E061B4" w:rsidP="0078533C">
      <w:pPr>
        <w:spacing w:after="0"/>
        <w:ind w:left="567"/>
        <w:jc w:val="both"/>
      </w:pPr>
      <w:r>
        <w:rPr>
          <w:b/>
        </w:rPr>
        <w:t>1. a</w:t>
      </w:r>
      <w:r w:rsidR="00254311">
        <w:rPr>
          <w:b/>
        </w:rPr>
        <w:t>trisinājums</w:t>
      </w:r>
      <w:r w:rsidR="0078533C">
        <w:rPr>
          <w:b/>
        </w:rPr>
        <w:t xml:space="preserve">. </w:t>
      </w:r>
      <w:r w:rsidR="00254311" w:rsidRPr="003B3CD5">
        <w:t xml:space="preserve">Gan 2016 gan 120 dalās ar 3, tātad arī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254311" w:rsidRPr="003B3CD5">
        <w:t xml:space="preserve"> </w:t>
      </w:r>
      <w:r w:rsidRPr="003B3CD5">
        <w:t>jā</w:t>
      </w:r>
      <w:r w:rsidR="00254311" w:rsidRPr="003B3CD5">
        <w:t>dalās ar 3</w:t>
      </w:r>
      <w:r w:rsidRPr="003B3CD5">
        <w:t>. Tas nozīmē, ka</w:t>
      </w:r>
      <w:r w:rsidR="00254311" w:rsidRPr="003B3CD5">
        <w:t xml:space="preserve"> arī </w:t>
      </w:r>
      <m:oMath>
        <m:r>
          <w:rPr>
            <w:rFonts w:ascii="Cambria Math" w:hAnsi="Cambria Math"/>
          </w:rPr>
          <m:t>x</m:t>
        </m:r>
      </m:oMath>
      <w:r w:rsidR="00254311" w:rsidRPr="003B3CD5">
        <w:t xml:space="preserve"> </w:t>
      </w:r>
      <w:r w:rsidRPr="003B3CD5">
        <w:t>jādalās ar 3,</w:t>
      </w:r>
      <w:r w:rsidR="00254311" w:rsidRPr="003B3CD5">
        <w:t xml:space="preserve"> </w:t>
      </w:r>
      <w:r w:rsidRPr="003B3CD5">
        <w:t>b</w:t>
      </w:r>
      <w:r w:rsidR="00254311" w:rsidRPr="003B3CD5">
        <w:t xml:space="preserve">et tad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254311" w:rsidRPr="003B3CD5">
        <w:t xml:space="preserve"> noteikti dalās ar 9. Tas nozīmē, ka vien</w:t>
      </w:r>
      <w:r w:rsidRPr="003B3CD5">
        <w:t xml:space="preserve">ādojuma kreisā puse dalās ar 9, </w:t>
      </w:r>
      <w:r w:rsidR="00254311" w:rsidRPr="003B3CD5">
        <w:t xml:space="preserve">jo </w:t>
      </w:r>
      <w:r w:rsidRPr="003B3CD5">
        <w:t>arī 2016 dalās ar 9</w:t>
      </w:r>
      <w:r w:rsidR="00254311" w:rsidRPr="003B3CD5">
        <w:t xml:space="preserve">, bet </w:t>
      </w:r>
      <w:r w:rsidR="003B3CD5" w:rsidRPr="003B3CD5">
        <w:t>vienādojuma labā puse</w:t>
      </w:r>
      <w:r w:rsidR="00254311" w:rsidRPr="003B3CD5">
        <w:t xml:space="preserve"> ar 9 nedalās. Tātad šādus skaitļus atrast nav iespējams.</w:t>
      </w:r>
    </w:p>
    <w:p w:rsidR="00534F94" w:rsidRPr="00FC4FB9" w:rsidRDefault="003B3CD5" w:rsidP="0078533C">
      <w:pPr>
        <w:spacing w:after="0"/>
        <w:ind w:left="567"/>
        <w:jc w:val="both"/>
        <w:rPr>
          <w:rFonts w:eastAsiaTheme="minorEastAsia"/>
        </w:rPr>
      </w:pPr>
      <w:r>
        <w:rPr>
          <w:b/>
        </w:rPr>
        <w:t>2. atrisinājums</w:t>
      </w:r>
      <w:r w:rsidR="0078533C">
        <w:rPr>
          <w:b/>
        </w:rPr>
        <w:t xml:space="preserve">. </w:t>
      </w:r>
      <w:r w:rsidR="00534F94" w:rsidRPr="00FC4FB9">
        <w:rPr>
          <w:rFonts w:eastAsiaTheme="minorEastAsia"/>
        </w:rPr>
        <w:t xml:space="preserve">Apskatām </w:t>
      </w:r>
      <w:r w:rsidR="00534F94">
        <w:rPr>
          <w:rFonts w:eastAsiaTheme="minorEastAsia"/>
        </w:rPr>
        <w:t>dotā</w:t>
      </w:r>
      <w:r w:rsidR="00534F94" w:rsidRPr="00FC4FB9">
        <w:rPr>
          <w:rFonts w:eastAsiaTheme="minorEastAsia"/>
        </w:rPr>
        <w:t xml:space="preserve"> vienādojuma </w:t>
      </w:r>
      <w:r w:rsidR="00534F94">
        <w:rPr>
          <w:rFonts w:eastAsiaTheme="minorEastAsia"/>
        </w:rPr>
        <w:t>kreisās</w:t>
      </w:r>
      <w:r w:rsidR="00534F94" w:rsidRPr="00FC4FB9">
        <w:rPr>
          <w:rFonts w:eastAsiaTheme="minorEastAsia"/>
        </w:rPr>
        <w:t xml:space="preserve"> puses izteiksmi pēc moduļa </w:t>
      </w:r>
      <w:r w:rsidR="00617B08">
        <w:rPr>
          <w:rFonts w:eastAsiaTheme="minorEastAsia"/>
        </w:rPr>
        <w:t>9</w:t>
      </w:r>
      <w:r w:rsidR="00534F94" w:rsidRPr="00FC4FB9">
        <w:rPr>
          <w:rFonts w:eastAsiaTheme="minorEastAsia"/>
        </w:rPr>
        <w:t>.</w:t>
      </w:r>
    </w:p>
    <w:tbl>
      <w:tblPr>
        <w:tblStyle w:val="Reatab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2977"/>
      </w:tblGrid>
      <w:tr w:rsidR="00534F94" w:rsidTr="008479B7">
        <w:trPr>
          <w:jc w:val="center"/>
        </w:trPr>
        <w:tc>
          <w:tcPr>
            <w:tcW w:w="1384" w:type="dxa"/>
          </w:tcPr>
          <w:p w:rsidR="00534F94" w:rsidRPr="00760C35" w:rsidRDefault="00534F94" w:rsidP="008479B7">
            <w:pPr>
              <w:tabs>
                <w:tab w:val="left" w:pos="851"/>
              </w:tabs>
              <w:rPr>
                <w:b/>
              </w:rPr>
            </w:pPr>
            <m:oMathPara>
              <m:oMathParaPr>
                <m:jc m:val="left"/>
              </m:oMathParaPr>
              <m:oMath>
                <m:r>
                  <m:rPr>
                    <m:sty m:val="bi"/>
                  </m:rPr>
                  <w:rPr>
                    <w:rFonts w:ascii="Cambria Math" w:hAnsi="Cambria Math"/>
                  </w:rPr>
                  <m:t>x (</m:t>
                </m:r>
                <m:r>
                  <m:rPr>
                    <m:sty m:val="b"/>
                  </m:rPr>
                  <w:rPr>
                    <w:rFonts w:ascii="Cambria Math" w:hAnsi="Cambria Math"/>
                  </w:rPr>
                  <m:t>mod</m:t>
                </m:r>
                <m:r>
                  <m:rPr>
                    <m:sty m:val="bi"/>
                  </m:rPr>
                  <w:rPr>
                    <w:rFonts w:ascii="Cambria Math" w:hAnsi="Cambria Math"/>
                  </w:rPr>
                  <m:t xml:space="preserve"> 9)</m:t>
                </m:r>
              </m:oMath>
            </m:oMathPara>
          </w:p>
        </w:tc>
        <w:tc>
          <w:tcPr>
            <w:tcW w:w="2977" w:type="dxa"/>
          </w:tcPr>
          <w:p w:rsidR="00534F94" w:rsidRPr="00760C35" w:rsidRDefault="00B44D85" w:rsidP="008479B7">
            <w:pPr>
              <w:tabs>
                <w:tab w:val="left" w:pos="851"/>
              </w:tabs>
              <w:jc w:val="both"/>
              <w:rPr>
                <w:b/>
              </w:rPr>
            </w:pPr>
            <m:oMathPara>
              <m:oMathParaPr>
                <m:jc m:val="left"/>
              </m:oMathParaP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-2016</m:t>
                </m:r>
                <m:r>
                  <m:rPr>
                    <m:sty m:val="bi"/>
                  </m:rPr>
                  <w:rPr>
                    <w:rFonts w:ascii="Cambria Math" w:hAnsi="Cambria Math"/>
                  </w:rPr>
                  <m:t>xyz (</m:t>
                </m:r>
                <m:r>
                  <m:rPr>
                    <m:sty m:val="b"/>
                  </m:rPr>
                  <w:rPr>
                    <w:rFonts w:ascii="Cambria Math" w:hAnsi="Cambria Math"/>
                  </w:rPr>
                  <m:t>mod</m:t>
                </m:r>
                <m:r>
                  <m:rPr>
                    <m:sty m:val="bi"/>
                  </m:rPr>
                  <w:rPr>
                    <w:rFonts w:ascii="Cambria Math" w:hAnsi="Cambria Math"/>
                  </w:rPr>
                  <m:t xml:space="preserve"> 9)</m:t>
                </m:r>
              </m:oMath>
            </m:oMathPara>
          </w:p>
        </w:tc>
      </w:tr>
      <w:tr w:rsidR="00534F94" w:rsidTr="008479B7">
        <w:trPr>
          <w:jc w:val="center"/>
        </w:trPr>
        <w:tc>
          <w:tcPr>
            <w:tcW w:w="1384" w:type="dxa"/>
          </w:tcPr>
          <w:p w:rsidR="00534F94" w:rsidRDefault="00534F94" w:rsidP="00534F94">
            <w:pPr>
              <w:tabs>
                <w:tab w:val="left" w:pos="851"/>
              </w:tabs>
            </w:pPr>
            <m:oMathPara>
              <m:oMath>
                <m:r>
                  <w:rPr>
                    <w:rFonts w:ascii="Cambria Math" w:hAnsi="Cambria Math"/>
                  </w:rPr>
                  <m:t>0</m:t>
                </m:r>
              </m:oMath>
            </m:oMathPara>
          </w:p>
        </w:tc>
        <w:tc>
          <w:tcPr>
            <w:tcW w:w="2977" w:type="dxa"/>
          </w:tcPr>
          <w:p w:rsidR="00534F94" w:rsidRPr="008054B7" w:rsidRDefault="00B44D85" w:rsidP="008479B7">
            <w:pPr>
              <w:tabs>
                <w:tab w:val="left" w:pos="851"/>
              </w:tabs>
              <w:jc w:val="both"/>
            </w:pPr>
            <m:oMathPara>
              <m:oMathParaPr>
                <m:jc m:val="left"/>
              </m:oMathParaPr>
              <m:oMath>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-0≡0 (</m:t>
                </m:r>
                <m:r>
                  <m:rPr>
                    <m:sty m:val="p"/>
                  </m:rPr>
                  <w:rPr>
                    <w:rFonts w:ascii="Cambria Math" w:hAnsi="Cambria Math"/>
                  </w:rPr>
                  <m:t>mod</m:t>
                </m:r>
                <m:r>
                  <w:rPr>
                    <w:rFonts w:ascii="Cambria Math" w:hAnsi="Cambria Math"/>
                  </w:rPr>
                  <m:t xml:space="preserve"> 9)</m:t>
                </m:r>
              </m:oMath>
            </m:oMathPara>
          </w:p>
        </w:tc>
      </w:tr>
      <w:tr w:rsidR="00534F94" w:rsidTr="008479B7">
        <w:trPr>
          <w:jc w:val="center"/>
        </w:trPr>
        <w:tc>
          <w:tcPr>
            <w:tcW w:w="1384" w:type="dxa"/>
          </w:tcPr>
          <w:p w:rsidR="00534F94" w:rsidRDefault="00534F94" w:rsidP="00534F94">
            <w:pPr>
              <w:tabs>
                <w:tab w:val="left" w:pos="851"/>
              </w:tabs>
            </w:pPr>
            <m:oMathPara>
              <m:oMath>
                <m:r>
                  <w:rPr>
                    <w:rFonts w:ascii="Cambria Math" w:hAnsi="Cambria Math"/>
                  </w:rPr>
                  <m:t>±1</m:t>
                </m:r>
              </m:oMath>
            </m:oMathPara>
          </w:p>
        </w:tc>
        <w:tc>
          <w:tcPr>
            <w:tcW w:w="2977" w:type="dxa"/>
          </w:tcPr>
          <w:p w:rsidR="00534F94" w:rsidRPr="008054B7" w:rsidRDefault="00B44D85" w:rsidP="008479B7">
            <w:pPr>
              <w:tabs>
                <w:tab w:val="left" w:pos="851"/>
              </w:tabs>
              <w:jc w:val="both"/>
            </w:pPr>
            <m:oMathPara>
              <m:oMathParaPr>
                <m:jc m:val="left"/>
              </m:oMathParaPr>
              <m:oMath>
                <m:sSup>
                  <m:sSupPr>
                    <m:ctrlPr>
                      <w:rPr>
                        <w:rFonts w:ascii="Cambria Math" w:hAnsi="Cambria Math"/>
                        <w:i/>
                      </w:rPr>
                    </m:ctrlPr>
                  </m:sSupPr>
                  <m:e>
                    <m:r>
                      <w:rPr>
                        <w:rFonts w:ascii="Cambria Math" w:hAnsi="Cambria Math"/>
                      </w:rPr>
                      <m:t>(±1)</m:t>
                    </m:r>
                  </m:e>
                  <m:sup>
                    <m:r>
                      <w:rPr>
                        <w:rFonts w:ascii="Cambria Math" w:hAnsi="Cambria Math"/>
                      </w:rPr>
                      <m:t>3</m:t>
                    </m:r>
                  </m:sup>
                </m:sSup>
                <m:r>
                  <w:rPr>
                    <w:rFonts w:ascii="Cambria Math" w:hAnsi="Cambria Math"/>
                  </w:rPr>
                  <m:t>-0≡±1 (</m:t>
                </m:r>
                <m:r>
                  <m:rPr>
                    <m:sty m:val="p"/>
                  </m:rPr>
                  <w:rPr>
                    <w:rFonts w:ascii="Cambria Math" w:hAnsi="Cambria Math"/>
                  </w:rPr>
                  <m:t>mod</m:t>
                </m:r>
                <m:r>
                  <w:rPr>
                    <w:rFonts w:ascii="Cambria Math" w:hAnsi="Cambria Math"/>
                  </w:rPr>
                  <m:t xml:space="preserve"> 9)</m:t>
                </m:r>
              </m:oMath>
            </m:oMathPara>
          </w:p>
        </w:tc>
      </w:tr>
      <w:tr w:rsidR="00534F94" w:rsidTr="008479B7">
        <w:trPr>
          <w:jc w:val="center"/>
        </w:trPr>
        <w:tc>
          <w:tcPr>
            <w:tcW w:w="1384" w:type="dxa"/>
          </w:tcPr>
          <w:p w:rsidR="00534F94" w:rsidRDefault="00534F94" w:rsidP="00534F94">
            <w:pPr>
              <w:tabs>
                <w:tab w:val="left" w:pos="851"/>
              </w:tabs>
            </w:pPr>
            <m:oMathPara>
              <m:oMath>
                <m:r>
                  <w:rPr>
                    <w:rFonts w:ascii="Cambria Math" w:hAnsi="Cambria Math"/>
                  </w:rPr>
                  <m:t>±2</m:t>
                </m:r>
              </m:oMath>
            </m:oMathPara>
          </w:p>
        </w:tc>
        <w:tc>
          <w:tcPr>
            <w:tcW w:w="2977" w:type="dxa"/>
          </w:tcPr>
          <w:p w:rsidR="00534F94" w:rsidRPr="008054B7" w:rsidRDefault="00B44D85" w:rsidP="008479B7">
            <w:pPr>
              <w:tabs>
                <w:tab w:val="left" w:pos="851"/>
              </w:tabs>
              <w:jc w:val="both"/>
            </w:pPr>
            <m:oMathPara>
              <m:oMathParaPr>
                <m:jc m:val="left"/>
              </m:oMathParaP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-0≡∓1 (</m:t>
                </m:r>
                <m:r>
                  <m:rPr>
                    <m:sty m:val="p"/>
                  </m:rPr>
                  <w:rPr>
                    <w:rFonts w:ascii="Cambria Math" w:hAnsi="Cambria Math"/>
                  </w:rPr>
                  <m:t>mod</m:t>
                </m:r>
                <m:r>
                  <w:rPr>
                    <w:rFonts w:ascii="Cambria Math" w:hAnsi="Cambria Math"/>
                  </w:rPr>
                  <m:t xml:space="preserve"> 9)</m:t>
                </m:r>
              </m:oMath>
            </m:oMathPara>
          </w:p>
        </w:tc>
      </w:tr>
      <w:tr w:rsidR="00534F94" w:rsidTr="008479B7">
        <w:trPr>
          <w:jc w:val="center"/>
        </w:trPr>
        <w:tc>
          <w:tcPr>
            <w:tcW w:w="1384" w:type="dxa"/>
          </w:tcPr>
          <w:p w:rsidR="00534F94" w:rsidRDefault="00534F94" w:rsidP="00534F94">
            <w:pPr>
              <w:tabs>
                <w:tab w:val="left" w:pos="851"/>
              </w:tabs>
            </w:pPr>
            <m:oMathPara>
              <m:oMath>
                <m:r>
                  <w:rPr>
                    <w:rFonts w:ascii="Cambria Math" w:hAnsi="Cambria Math"/>
                  </w:rPr>
                  <m:t>±3</m:t>
                </m:r>
              </m:oMath>
            </m:oMathPara>
          </w:p>
        </w:tc>
        <w:tc>
          <w:tcPr>
            <w:tcW w:w="2977" w:type="dxa"/>
          </w:tcPr>
          <w:p w:rsidR="00534F94" w:rsidRPr="008054B7" w:rsidRDefault="00B44D85" w:rsidP="008479B7">
            <w:pPr>
              <w:tabs>
                <w:tab w:val="left" w:pos="851"/>
              </w:tabs>
              <w:jc w:val="both"/>
            </w:pPr>
            <m:oMathPara>
              <m:oMathParaPr>
                <m:jc m:val="left"/>
              </m:oMathParaPr>
              <m:oMath>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-0≡0 (</m:t>
                </m:r>
                <m:r>
                  <m:rPr>
                    <m:sty m:val="p"/>
                  </m:rPr>
                  <w:rPr>
                    <w:rFonts w:ascii="Cambria Math" w:hAnsi="Cambria Math"/>
                  </w:rPr>
                  <m:t>mod</m:t>
                </m:r>
                <m:r>
                  <w:rPr>
                    <w:rFonts w:ascii="Cambria Math" w:hAnsi="Cambria Math"/>
                  </w:rPr>
                  <m:t xml:space="preserve"> 9)</m:t>
                </m:r>
              </m:oMath>
            </m:oMathPara>
          </w:p>
        </w:tc>
      </w:tr>
      <w:tr w:rsidR="00534F94" w:rsidTr="008479B7">
        <w:trPr>
          <w:jc w:val="center"/>
        </w:trPr>
        <w:tc>
          <w:tcPr>
            <w:tcW w:w="1384" w:type="dxa"/>
          </w:tcPr>
          <w:p w:rsidR="00534F94" w:rsidRDefault="00534F94" w:rsidP="00534F94">
            <w:pPr>
              <w:tabs>
                <w:tab w:val="left" w:pos="851"/>
              </w:tabs>
            </w:pPr>
            <m:oMathPara>
              <m:oMath>
                <m:r>
                  <w:rPr>
                    <w:rFonts w:ascii="Cambria Math" w:hAnsi="Cambria Math"/>
                  </w:rPr>
                  <m:t>±4</m:t>
                </m:r>
              </m:oMath>
            </m:oMathPara>
          </w:p>
        </w:tc>
        <w:tc>
          <w:tcPr>
            <w:tcW w:w="2977" w:type="dxa"/>
          </w:tcPr>
          <w:p w:rsidR="00534F94" w:rsidRPr="008054B7" w:rsidRDefault="00B44D85" w:rsidP="00534F94">
            <w:pPr>
              <w:tabs>
                <w:tab w:val="left" w:pos="851"/>
              </w:tabs>
              <w:jc w:val="both"/>
            </w:pPr>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-0≡±1 (</m:t>
                </m:r>
                <m:r>
                  <m:rPr>
                    <m:sty m:val="p"/>
                  </m:rPr>
                  <w:rPr>
                    <w:rFonts w:ascii="Cambria Math" w:hAnsi="Cambria Math"/>
                  </w:rPr>
                  <m:t>mod</m:t>
                </m:r>
                <m:r>
                  <w:rPr>
                    <w:rFonts w:ascii="Cambria Math" w:hAnsi="Cambria Math"/>
                  </w:rPr>
                  <m:t xml:space="preserve"> 9)</m:t>
                </m:r>
              </m:oMath>
            </m:oMathPara>
          </w:p>
        </w:tc>
      </w:tr>
    </w:tbl>
    <w:p w:rsidR="00534F94" w:rsidRPr="00870C2B" w:rsidRDefault="00534F94" w:rsidP="00534F94">
      <w:pPr>
        <w:tabs>
          <w:tab w:val="left" w:pos="851"/>
        </w:tabs>
        <w:spacing w:after="0"/>
        <w:ind w:left="567"/>
        <w:rPr>
          <w:rFonts w:eastAsiaTheme="minorEastAsia"/>
        </w:rPr>
      </w:pPr>
      <w:r w:rsidRPr="00870C2B">
        <w:rPr>
          <w:rFonts w:eastAsiaTheme="minorEastAsia"/>
        </w:rPr>
        <w:t xml:space="preserve">Esam ieguvuši, ka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-2016xyz</m:t>
        </m:r>
        <m:r>
          <m:rPr>
            <m:sty m:val="bi"/>
          </m:rPr>
          <w:rPr>
            <w:rFonts w:ascii="Cambria Math" w:hAnsi="Cambria Math"/>
          </w:rPr>
          <m:t xml:space="preserve"> </m:t>
        </m:r>
      </m:oMath>
      <w:r>
        <w:rPr>
          <w:rFonts w:eastAsiaTheme="minorEastAsia"/>
          <w:b/>
        </w:rPr>
        <w:t xml:space="preserve"> </w:t>
      </w:r>
      <w:r>
        <w:rPr>
          <w:rFonts w:eastAsiaTheme="minorEastAsia"/>
        </w:rPr>
        <w:t>pēc moduļa 9</w:t>
      </w:r>
      <w:r w:rsidRPr="00870C2B">
        <w:rPr>
          <w:rFonts w:eastAsiaTheme="minorEastAsia"/>
        </w:rPr>
        <w:t xml:space="preserve"> var pieņemt vērtības </w:t>
      </w:r>
      <m:oMath>
        <m:r>
          <w:rPr>
            <w:rFonts w:ascii="Cambria Math" w:eastAsiaTheme="minorEastAsia" w:hAnsi="Cambria Math"/>
          </w:rPr>
          <m:t>0</m:t>
        </m:r>
      </m:oMath>
      <w:r>
        <w:rPr>
          <w:rFonts w:eastAsiaTheme="minorEastAsia"/>
        </w:rPr>
        <w:t xml:space="preserve">; </w:t>
      </w:r>
      <m:oMath>
        <m:r>
          <w:rPr>
            <w:rFonts w:ascii="Cambria Math" w:eastAsiaTheme="minorEastAsia" w:hAnsi="Cambria Math"/>
          </w:rPr>
          <m:t>1</m:t>
        </m:r>
      </m:oMath>
      <w:r>
        <w:rPr>
          <w:rFonts w:eastAsiaTheme="minorEastAsia"/>
        </w:rPr>
        <w:t xml:space="preserve"> vai </w:t>
      </w:r>
      <m:oMath>
        <m:r>
          <w:rPr>
            <w:rFonts w:ascii="Cambria Math" w:eastAsiaTheme="minorEastAsia" w:hAnsi="Cambria Math"/>
          </w:rPr>
          <m:t>-1</m:t>
        </m:r>
      </m:oMath>
      <w:r w:rsidRPr="00870C2B">
        <w:rPr>
          <w:rFonts w:eastAsiaTheme="minorEastAsia"/>
        </w:rPr>
        <w:t xml:space="preserve">, bet </w:t>
      </w:r>
      <m:oMath>
        <m:r>
          <w:rPr>
            <w:rFonts w:ascii="Cambria Math" w:eastAsiaTheme="minorEastAsia" w:hAnsi="Cambria Math"/>
          </w:rPr>
          <m:t>120≡3 (</m:t>
        </m:r>
        <m:r>
          <m:rPr>
            <m:sty m:val="p"/>
          </m:rPr>
          <w:rPr>
            <w:rFonts w:ascii="Cambria Math" w:eastAsiaTheme="minorEastAsia" w:hAnsi="Cambria Math"/>
          </w:rPr>
          <m:t>mod</m:t>
        </m:r>
        <m:r>
          <w:rPr>
            <w:rFonts w:ascii="Cambria Math" w:eastAsiaTheme="minorEastAsia" w:hAnsi="Cambria Math"/>
          </w:rPr>
          <m:t xml:space="preserve"> 9)</m:t>
        </m:r>
      </m:oMath>
      <w:r>
        <w:rPr>
          <w:rFonts w:eastAsiaTheme="minorEastAsia"/>
        </w:rPr>
        <w:t xml:space="preserve">. </w:t>
      </w:r>
      <w:r w:rsidRPr="00870C2B">
        <w:rPr>
          <w:rFonts w:eastAsiaTheme="minorEastAsia"/>
        </w:rPr>
        <w:t>Tātad dotajam vienādojumam nav atrisinājuma veselos skaitļos.</w:t>
      </w:r>
    </w:p>
    <w:p w:rsidR="00015F85" w:rsidRPr="00560BD0" w:rsidRDefault="00015F85" w:rsidP="00015F85">
      <w:pPr>
        <w:spacing w:after="0"/>
        <w:ind w:left="567" w:hanging="567"/>
        <w:jc w:val="both"/>
        <w:rPr>
          <w:b/>
        </w:rPr>
      </w:pPr>
      <w:r w:rsidRPr="00560BD0">
        <w:rPr>
          <w:b/>
        </w:rPr>
        <w:lastRenderedPageBreak/>
        <w:t>10.3.</w:t>
      </w:r>
      <w:r w:rsidRPr="00560BD0">
        <w:rPr>
          <w:b/>
        </w:rPr>
        <w:tab/>
      </w:r>
      <w:r w:rsidRPr="00560BD0">
        <w:t xml:space="preserve">Aritmētiskās progresijas četri pēc kārtas ņemti locekļi ir veseli skaitļi </w:t>
      </w:r>
      <m:oMath>
        <m:r>
          <w:rPr>
            <w:rFonts w:ascii="Cambria Math" w:hAnsi="Cambria Math"/>
          </w:rPr>
          <m:t>A,  B,  C</m:t>
        </m:r>
      </m:oMath>
      <w:r w:rsidRPr="00560BD0">
        <w:t xml:space="preserve"> un </w:t>
      </w:r>
      <m:oMath>
        <m:r>
          <w:rPr>
            <w:rFonts w:ascii="Cambria Math" w:hAnsi="Cambria Math"/>
          </w:rPr>
          <m:t>D</m:t>
        </m:r>
      </m:oMath>
      <w:r w:rsidRPr="00560BD0">
        <w:t xml:space="preserve">. Pierādīt, ka </w:t>
      </w:r>
      <w:r w:rsidRPr="00560BD0">
        <w:br/>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+3</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+4</m:t>
        </m:r>
        <m:sSup>
          <m:sSupPr>
            <m:ctrlPr>
              <w:rPr>
                <w:rFonts w:ascii="Cambria Math" w:hAnsi="Cambria Math"/>
                <w:i/>
              </w:rPr>
            </m:ctrlPr>
          </m:sSupPr>
          <m:e>
            <m:r>
              <w:rPr>
                <w:rFonts w:ascii="Cambria Math" w:hAnsi="Cambria Math"/>
              </w:rPr>
              <m:t>D</m:t>
            </m:r>
          </m:e>
          <m:sup>
            <m:r>
              <w:rPr>
                <w:rFonts w:ascii="Cambria Math" w:hAnsi="Cambria Math"/>
                <w:vertAlign w:val="superscript"/>
              </w:rPr>
              <m:t>2</m:t>
            </m:r>
          </m:sup>
        </m:sSup>
      </m:oMath>
      <w:r w:rsidRPr="00560BD0">
        <w:t xml:space="preserve"> var izteikt kā divu veselu skaitļu kvadrātu summu!</w:t>
      </w:r>
    </w:p>
    <w:p w:rsidR="00015F85" w:rsidRPr="00560BD0" w:rsidRDefault="00015F85" w:rsidP="0078533C">
      <w:pPr>
        <w:spacing w:after="0"/>
        <w:ind w:left="567"/>
        <w:jc w:val="both"/>
        <w:rPr>
          <w:rFonts w:eastAsia="Times New Roman"/>
        </w:rPr>
      </w:pPr>
      <w:r w:rsidRPr="00560BD0">
        <w:rPr>
          <w:b/>
        </w:rPr>
        <w:t>Atrisinājums</w:t>
      </w:r>
      <w:r w:rsidR="0078533C">
        <w:rPr>
          <w:b/>
        </w:rPr>
        <w:t xml:space="preserve">. </w:t>
      </w:r>
      <w:r w:rsidRPr="00560BD0">
        <w:rPr>
          <w:rFonts w:eastAsia="Times New Roman"/>
        </w:rPr>
        <w:t xml:space="preserve">Izmantojot aritmētiskās progresijas definīciju, izsakām </w:t>
      </w:r>
      <m:oMath>
        <m:r>
          <w:rPr>
            <w:rFonts w:ascii="Cambria Math" w:eastAsia="Times New Roman" w:hAnsi="Cambria Math"/>
          </w:rPr>
          <m:t>B=A+d</m:t>
        </m:r>
      </m:oMath>
      <w:r w:rsidRPr="00560BD0">
        <w:rPr>
          <w:rFonts w:eastAsia="Times New Roman"/>
        </w:rPr>
        <w:t xml:space="preserve">, </w:t>
      </w:r>
      <m:oMath>
        <m:r>
          <w:rPr>
            <w:rFonts w:ascii="Cambria Math" w:eastAsia="Times New Roman" w:hAnsi="Cambria Math"/>
          </w:rPr>
          <m:t>C=A+2d</m:t>
        </m:r>
      </m:oMath>
      <w:r w:rsidRPr="00560BD0">
        <w:rPr>
          <w:rFonts w:eastAsia="Times New Roman"/>
        </w:rPr>
        <w:t xml:space="preserve">, </w:t>
      </w:r>
      <m:oMath>
        <m:r>
          <w:rPr>
            <w:rFonts w:ascii="Cambria Math" w:eastAsia="Times New Roman" w:hAnsi="Cambria Math"/>
          </w:rPr>
          <m:t>D=A+3d</m:t>
        </m:r>
      </m:oMath>
      <w:r w:rsidRPr="00560BD0">
        <w:rPr>
          <w:rFonts w:eastAsia="Times New Roman"/>
        </w:rPr>
        <w:t xml:space="preserve">, kur </w:t>
      </w:r>
      <m:oMath>
        <m:r>
          <w:rPr>
            <w:rFonts w:ascii="Cambria Math" w:eastAsia="Times New Roman" w:hAnsi="Cambria Math"/>
          </w:rPr>
          <m:t>d</m:t>
        </m:r>
      </m:oMath>
      <w:r w:rsidRPr="00560BD0">
        <w:rPr>
          <w:rFonts w:eastAsia="Times New Roman"/>
        </w:rPr>
        <w:t xml:space="preserve"> – aritmētiskās progresijas diference.</w:t>
      </w:r>
    </w:p>
    <w:p w:rsidR="00015F85" w:rsidRPr="00560BD0" w:rsidRDefault="00015F85" w:rsidP="00015F85">
      <w:pPr>
        <w:tabs>
          <w:tab w:val="left" w:pos="851"/>
        </w:tabs>
        <w:spacing w:after="0"/>
        <w:ind w:left="567"/>
        <w:rPr>
          <w:rFonts w:eastAsia="Times New Roman"/>
        </w:rPr>
      </w:pPr>
      <w:r w:rsidRPr="00560BD0">
        <w:rPr>
          <w:rFonts w:eastAsia="Times New Roman"/>
        </w:rPr>
        <w:t>Apskatām summu</w:t>
      </w:r>
    </w:p>
    <w:p w:rsidR="00015F85" w:rsidRPr="00560BD0" w:rsidRDefault="00B44D85" w:rsidP="00015F85">
      <w:pPr>
        <w:tabs>
          <w:tab w:val="left" w:pos="851"/>
        </w:tabs>
        <w:spacing w:after="0"/>
        <w:ind w:left="567"/>
        <w:rPr>
          <w:rFonts w:eastAsia="Times New Roman"/>
        </w:rPr>
      </w:pPr>
      <m:oMathPara>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+3</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+4</m:t>
          </m:r>
          <m:sSup>
            <m:sSupPr>
              <m:ctrlPr>
                <w:rPr>
                  <w:rFonts w:ascii="Cambria Math" w:hAnsi="Cambria Math"/>
                  <w:i/>
                </w:rPr>
              </m:ctrlPr>
            </m:sSupPr>
            <m:e>
              <m:r>
                <w:rPr>
                  <w:rFonts w:ascii="Cambria Math" w:hAnsi="Cambria Math"/>
                </w:rPr>
                <m:t>D</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A+d</m:t>
                  </m:r>
                </m:e>
              </m:d>
            </m:e>
            <m:sup>
              <m:r>
                <w:rPr>
                  <w:rFonts w:ascii="Cambria Math" w:hAnsi="Cambria Math"/>
                </w:rPr>
                <m:t>2</m:t>
              </m:r>
            </m:sup>
          </m:sSup>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A+2d</m:t>
                  </m:r>
                </m:e>
              </m:d>
            </m:e>
            <m:sup>
              <m:r>
                <w:rPr>
                  <w:rFonts w:ascii="Cambria Math" w:hAnsi="Cambria Math"/>
                </w:rPr>
                <m:t>2</m:t>
              </m:r>
            </m:sup>
          </m:sSup>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A+3d</m:t>
                  </m:r>
                </m:e>
              </m:d>
            </m:e>
            <m:sup>
              <m:r>
                <w:rPr>
                  <w:rFonts w:ascii="Cambria Math" w:hAnsi="Cambria Math"/>
                </w:rPr>
                <m:t>2</m:t>
              </m:r>
            </m:sup>
          </m:sSup>
          <m:r>
            <w:rPr>
              <w:rFonts w:ascii="Cambria Math" w:hAnsi="Cambria Math"/>
            </w:rPr>
            <m:t>=</m:t>
          </m:r>
        </m:oMath>
      </m:oMathPara>
    </w:p>
    <w:p w:rsidR="00015F85" w:rsidRPr="00560BD0" w:rsidRDefault="00B44D85" w:rsidP="00015F85">
      <w:pPr>
        <w:tabs>
          <w:tab w:val="left" w:pos="851"/>
        </w:tabs>
        <w:spacing w:after="0"/>
        <w:ind w:left="567"/>
        <w:rPr>
          <w:rFonts w:eastAsia="Times New Roman"/>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+2Ad+</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+4Ad+4</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+6Ad+9</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oMath>
      </m:oMathPara>
    </w:p>
    <w:p w:rsidR="00015F85" w:rsidRPr="00560BD0" w:rsidRDefault="00015F85" w:rsidP="00015F85">
      <w:pPr>
        <w:tabs>
          <w:tab w:val="left" w:pos="851"/>
        </w:tabs>
        <w:spacing w:after="0"/>
        <w:ind w:left="567"/>
        <w:rPr>
          <w:rFonts w:eastAsia="Times New Roman"/>
        </w:rPr>
      </w:pPr>
      <m:oMathPara>
        <m:oMath>
          <m:r>
            <w:rPr>
              <w:rFonts w:ascii="Cambria Math" w:eastAsia="Times New Roman" w:hAnsi="Cambria Math"/>
            </w:rPr>
            <m:t>=10</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+40Ad+50</m:t>
          </m:r>
          <m:sSup>
            <m:sSupPr>
              <m:ctrlPr>
                <w:rPr>
                  <w:rFonts w:ascii="Cambria Math" w:eastAsia="Times New Roman" w:hAnsi="Cambria Math"/>
                  <w:i/>
                </w:rPr>
              </m:ctrlPr>
            </m:sSupPr>
            <m:e>
              <m:r>
                <w:rPr>
                  <w:rFonts w:ascii="Cambria Math" w:eastAsia="Times New Roman" w:hAnsi="Cambria Math"/>
                </w:rPr>
                <m:t>d</m:t>
              </m:r>
            </m:e>
            <m:sup>
              <m:r>
                <w:rPr>
                  <w:rFonts w:ascii="Cambria Math" w:eastAsia="Times New Roman" w:hAnsi="Cambria Math"/>
                </w:rPr>
                <m:t>2</m:t>
              </m:r>
            </m:sup>
          </m:sSup>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9</m:t>
              </m:r>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+42Ad+49</m:t>
              </m:r>
              <m:sSup>
                <m:sSupPr>
                  <m:ctrlPr>
                    <w:rPr>
                      <w:rFonts w:ascii="Cambria Math" w:eastAsia="Times New Roman" w:hAnsi="Cambria Math"/>
                      <w:i/>
                    </w:rPr>
                  </m:ctrlPr>
                </m:sSupPr>
                <m:e>
                  <m:r>
                    <w:rPr>
                      <w:rFonts w:ascii="Cambria Math" w:eastAsia="Times New Roman" w:hAnsi="Cambria Math"/>
                    </w:rPr>
                    <m:t>d</m:t>
                  </m:r>
                </m:e>
                <m:sup>
                  <m:r>
                    <w:rPr>
                      <w:rFonts w:ascii="Cambria Math" w:eastAsia="Times New Roman" w:hAnsi="Cambria Math"/>
                    </w:rPr>
                    <m:t>2</m:t>
                  </m:r>
                </m:sup>
              </m:sSup>
            </m:e>
          </m:d>
          <m:r>
            <w:rPr>
              <w:rFonts w:ascii="Cambria Math" w:eastAsia="Times New Roman" w:hAnsi="Cambria Math"/>
            </w:rPr>
            <m:t>+</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A</m:t>
                  </m:r>
                </m:e>
                <m:sup>
                  <m:r>
                    <w:rPr>
                      <w:rFonts w:ascii="Cambria Math" w:eastAsia="Times New Roman" w:hAnsi="Cambria Math"/>
                    </w:rPr>
                    <m:t>2</m:t>
                  </m:r>
                </m:sup>
              </m:sSup>
              <m:r>
                <w:rPr>
                  <w:rFonts w:ascii="Cambria Math" w:eastAsia="Times New Roman" w:hAnsi="Cambria Math"/>
                </w:rPr>
                <m:t>-2Ad+</m:t>
              </m:r>
              <m:sSup>
                <m:sSupPr>
                  <m:ctrlPr>
                    <w:rPr>
                      <w:rFonts w:ascii="Cambria Math" w:eastAsia="Times New Roman" w:hAnsi="Cambria Math"/>
                      <w:i/>
                    </w:rPr>
                  </m:ctrlPr>
                </m:sSupPr>
                <m:e>
                  <m:r>
                    <w:rPr>
                      <w:rFonts w:ascii="Cambria Math" w:eastAsia="Times New Roman" w:hAnsi="Cambria Math"/>
                    </w:rPr>
                    <m:t>d</m:t>
                  </m:r>
                </m:e>
                <m:sup>
                  <m:r>
                    <w:rPr>
                      <w:rFonts w:ascii="Cambria Math" w:eastAsia="Times New Roman" w:hAnsi="Cambria Math"/>
                    </w:rPr>
                    <m:t>2</m:t>
                  </m:r>
                </m:sup>
              </m:sSup>
            </m:e>
          </m:d>
          <m:r>
            <w:rPr>
              <w:rFonts w:ascii="Cambria Math" w:eastAsia="Times New Roman" w:hAnsi="Cambria Math"/>
            </w:rPr>
            <m:t>=</m:t>
          </m:r>
        </m:oMath>
      </m:oMathPara>
    </w:p>
    <w:p w:rsidR="00015F85" w:rsidRPr="00560BD0" w:rsidRDefault="00015F85" w:rsidP="00015F85">
      <w:pPr>
        <w:tabs>
          <w:tab w:val="left" w:pos="851"/>
        </w:tabs>
        <w:spacing w:after="0"/>
        <w:ind w:left="567"/>
        <w:rPr>
          <w:rFonts w:eastAsia="Times New Roman"/>
        </w:rPr>
      </w:pPr>
      <m:oMathPara>
        <m:oMath>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3A+7d</m:t>
                  </m:r>
                </m:e>
              </m:d>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A-d</m:t>
                  </m:r>
                </m:e>
              </m:d>
            </m:e>
            <m:sup>
              <m:r>
                <w:rPr>
                  <w:rFonts w:ascii="Cambria Math" w:eastAsia="Times New Roman" w:hAnsi="Cambria Math"/>
                </w:rPr>
                <m:t>2</m:t>
              </m:r>
            </m:sup>
          </m:sSup>
        </m:oMath>
      </m:oMathPara>
    </w:p>
    <w:p w:rsidR="00015F85" w:rsidRPr="00560BD0" w:rsidRDefault="00015F85" w:rsidP="00015F85">
      <w:pPr>
        <w:tabs>
          <w:tab w:val="left" w:pos="709"/>
        </w:tabs>
        <w:spacing w:after="0"/>
        <w:ind w:left="567"/>
        <w:jc w:val="both"/>
        <w:rPr>
          <w:rFonts w:eastAsia="Times New Roman"/>
        </w:rPr>
      </w:pPr>
      <w:r w:rsidRPr="00560BD0">
        <w:rPr>
          <w:rFonts w:eastAsia="Times New Roman"/>
        </w:rPr>
        <w:t xml:space="preserve">Tā kā </w:t>
      </w:r>
      <m:oMath>
        <m:r>
          <w:rPr>
            <w:rFonts w:ascii="Cambria Math" w:eastAsia="Times New Roman" w:hAnsi="Cambria Math"/>
          </w:rPr>
          <m:t>A, B, C, D</m:t>
        </m:r>
      </m:oMath>
      <w:r w:rsidRPr="00560BD0">
        <w:rPr>
          <w:rFonts w:eastAsia="Times New Roman"/>
        </w:rPr>
        <w:t xml:space="preserve"> ir veseli skaitļi</w:t>
      </w:r>
      <w:r w:rsidR="00560BD0" w:rsidRPr="00560BD0">
        <w:rPr>
          <w:rFonts w:eastAsia="Times New Roman"/>
        </w:rPr>
        <w:t xml:space="preserve"> (tātad arī </w:t>
      </w:r>
      <m:oMath>
        <m:r>
          <w:rPr>
            <w:rFonts w:ascii="Cambria Math" w:eastAsia="Times New Roman" w:hAnsi="Cambria Math"/>
          </w:rPr>
          <m:t>d</m:t>
        </m:r>
      </m:oMath>
      <w:r w:rsidR="00560BD0" w:rsidRPr="00560BD0">
        <w:rPr>
          <w:rFonts w:eastAsia="Times New Roman"/>
        </w:rPr>
        <w:t xml:space="preserve"> ir vesels skaitlis)</w:t>
      </w:r>
      <w:r w:rsidRPr="00560BD0">
        <w:rPr>
          <w:rFonts w:eastAsia="Times New Roman"/>
        </w:rPr>
        <w:t xml:space="preserve">, tad summa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+3</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+4</m:t>
        </m:r>
        <m:sSup>
          <m:sSupPr>
            <m:ctrlPr>
              <w:rPr>
                <w:rFonts w:ascii="Cambria Math" w:hAnsi="Cambria Math"/>
                <w:i/>
              </w:rPr>
            </m:ctrlPr>
          </m:sSupPr>
          <m:e>
            <m:r>
              <w:rPr>
                <w:rFonts w:ascii="Cambria Math" w:hAnsi="Cambria Math"/>
              </w:rPr>
              <m:t>D</m:t>
            </m:r>
          </m:e>
          <m:sup>
            <m:r>
              <w:rPr>
                <w:rFonts w:ascii="Cambria Math" w:hAnsi="Cambria Math"/>
                <w:vertAlign w:val="superscript"/>
              </w:rPr>
              <m:t>2</m:t>
            </m:r>
          </m:sup>
        </m:sSup>
      </m:oMath>
      <w:r w:rsidRPr="00560BD0">
        <w:t xml:space="preserve"> ir izteikta kā di</w:t>
      </w:r>
      <w:r w:rsidR="00560BD0" w:rsidRPr="00560BD0">
        <w:t>vu veselu skaitļu kvadrātu summa</w:t>
      </w:r>
      <w:r w:rsidRPr="00560BD0">
        <w:t>.</w:t>
      </w:r>
    </w:p>
    <w:p w:rsidR="00015F85" w:rsidRPr="00D22BBA" w:rsidRDefault="00015F85" w:rsidP="00015F85">
      <w:pPr>
        <w:autoSpaceDE w:val="0"/>
        <w:autoSpaceDN w:val="0"/>
        <w:adjustRightInd w:val="0"/>
        <w:spacing w:after="0" w:line="240" w:lineRule="auto"/>
        <w:ind w:left="567" w:hanging="567"/>
        <w:jc w:val="both"/>
      </w:pPr>
      <w:r w:rsidRPr="00D22BBA">
        <w:rPr>
          <w:b/>
        </w:rPr>
        <w:t>10.4.</w:t>
      </w:r>
      <w:r w:rsidRPr="00D22BBA">
        <w:rPr>
          <w:b/>
        </w:rPr>
        <w:tab/>
      </w:r>
      <w:r w:rsidRPr="00D22BBA">
        <w:t xml:space="preserve">Trijstūrī </w:t>
      </w:r>
      <m:oMath>
        <m:r>
          <w:rPr>
            <w:rFonts w:ascii="Cambria Math" w:hAnsi="Cambria Math"/>
          </w:rPr>
          <m:t>ABC</m:t>
        </m:r>
      </m:oMath>
      <w:r w:rsidRPr="00D22BBA">
        <w:t xml:space="preserve"> leņķa </w:t>
      </w:r>
      <m:oMath>
        <m:r>
          <w:rPr>
            <w:rFonts w:ascii="Cambria Math" w:hAnsi="Cambria Math"/>
          </w:rPr>
          <m:t>∢ABC</m:t>
        </m:r>
      </m:oMath>
      <w:r w:rsidRPr="00D22BBA">
        <w:t xml:space="preserve"> bisektrise krusto malu </w:t>
      </w:r>
      <m:oMath>
        <m:r>
          <w:rPr>
            <w:rFonts w:ascii="Cambria Math" w:hAnsi="Cambria Math"/>
          </w:rPr>
          <m:t>AC</m:t>
        </m:r>
      </m:oMath>
      <w:r w:rsidRPr="00D22BBA">
        <w:t xml:space="preserve"> punktā </w:t>
      </w:r>
      <m:oMath>
        <m:r>
          <w:rPr>
            <w:rFonts w:ascii="Cambria Math" w:hAnsi="Cambria Math"/>
          </w:rPr>
          <m:t>D</m:t>
        </m:r>
      </m:oMath>
      <w:r w:rsidRPr="00D22BBA">
        <w:t xml:space="preserve">. Caur punktu </w:t>
      </w:r>
      <m:oMath>
        <m:r>
          <w:rPr>
            <w:rFonts w:ascii="Cambria Math" w:hAnsi="Cambria Math"/>
          </w:rPr>
          <m:t>C</m:t>
        </m:r>
      </m:oMath>
      <w:r w:rsidRPr="00D22BBA">
        <w:t xml:space="preserve"> paralēli </w:t>
      </w:r>
      <m:oMath>
        <m:r>
          <w:rPr>
            <w:rFonts w:ascii="Cambria Math" w:hAnsi="Cambria Math"/>
          </w:rPr>
          <m:t>BD</m:t>
        </m:r>
      </m:oMath>
      <w:r w:rsidRPr="00D22BBA">
        <w:t xml:space="preserve"> novilkta taisne, kas krusto </w:t>
      </w:r>
      <m:oMath>
        <m:r>
          <w:rPr>
            <w:rFonts w:ascii="Cambria Math" w:hAnsi="Cambria Math"/>
          </w:rPr>
          <m:t>AB</m:t>
        </m:r>
      </m:oMath>
      <w:r w:rsidRPr="00D22BBA">
        <w:t xml:space="preserve"> pagarinājumu punktā </w:t>
      </w:r>
      <m:oMath>
        <m:r>
          <w:rPr>
            <w:rFonts w:ascii="Cambria Math" w:hAnsi="Cambria Math"/>
          </w:rPr>
          <m:t>P</m:t>
        </m:r>
      </m:oMath>
      <w:r w:rsidRPr="00D22BBA">
        <w:t xml:space="preserve"> un ap </w:t>
      </w:r>
      <w:r w:rsidRPr="00D22BBA">
        <w:rPr>
          <w:rFonts w:eastAsiaTheme="minorEastAsia"/>
        </w:rPr>
        <w:t xml:space="preserve">trijstūri </w:t>
      </w:r>
      <m:oMath>
        <m:r>
          <w:rPr>
            <w:rFonts w:ascii="Cambria Math" w:hAnsi="Cambria Math"/>
          </w:rPr>
          <m:t>BDC</m:t>
        </m:r>
      </m:oMath>
      <w:r w:rsidRPr="00D22BBA">
        <w:t xml:space="preserve"> apvilkto riņķa līniju punktā </w:t>
      </w:r>
      <m:oMath>
        <m:r>
          <w:rPr>
            <w:rFonts w:ascii="Cambria Math" w:hAnsi="Cambria Math"/>
          </w:rPr>
          <m:t>Q</m:t>
        </m:r>
      </m:oMath>
      <w:r w:rsidRPr="00D22BBA">
        <w:t xml:space="preserve">. Taisne </w:t>
      </w:r>
      <m:oMath>
        <m:r>
          <w:rPr>
            <w:rFonts w:ascii="Cambria Math" w:hAnsi="Cambria Math"/>
          </w:rPr>
          <m:t>PD</m:t>
        </m:r>
      </m:oMath>
      <w:r w:rsidRPr="00D22BBA">
        <w:t xml:space="preserve"> krusto nogriezni </w:t>
      </w:r>
      <m:oMath>
        <m:r>
          <w:rPr>
            <w:rFonts w:ascii="Cambria Math" w:hAnsi="Cambria Math"/>
          </w:rPr>
          <m:t>BQ</m:t>
        </m:r>
      </m:oMath>
      <w:r w:rsidRPr="00D22BBA">
        <w:t xml:space="preserve"> punktā </w:t>
      </w:r>
      <m:oMath>
        <m:r>
          <w:rPr>
            <w:rFonts w:ascii="Cambria Math" w:hAnsi="Cambria Math"/>
          </w:rPr>
          <m:t>M</m:t>
        </m:r>
      </m:oMath>
      <w:r w:rsidRPr="00D22BBA">
        <w:t xml:space="preserve">. Pierādīt, ka </w:t>
      </w:r>
      <m:oMath>
        <m:r>
          <w:rPr>
            <w:rFonts w:ascii="Cambria Math" w:hAnsi="Cambria Math"/>
          </w:rPr>
          <m:t>PM=MD</m:t>
        </m:r>
      </m:oMath>
      <w:r w:rsidRPr="00D22BBA">
        <w:t>.</w:t>
      </w:r>
    </w:p>
    <w:p w:rsidR="00015F85" w:rsidRPr="00D22BBA" w:rsidRDefault="00015F85" w:rsidP="0078533C">
      <w:pPr>
        <w:spacing w:after="0"/>
        <w:ind w:left="567"/>
        <w:jc w:val="both"/>
      </w:pPr>
      <w:r w:rsidRPr="00D22BBA">
        <w:rPr>
          <w:b/>
        </w:rPr>
        <w:t>Atrisinājums</w:t>
      </w:r>
      <w:r w:rsidR="0078533C">
        <w:rPr>
          <w:b/>
        </w:rPr>
        <w:t xml:space="preserve">. </w:t>
      </w:r>
      <w:r w:rsidRPr="00D22BBA">
        <w:t xml:space="preserve">Nogrieznis </w:t>
      </w:r>
      <m:oMath>
        <m:r>
          <w:rPr>
            <w:rFonts w:ascii="Cambria Math" w:hAnsi="Cambria Math"/>
          </w:rPr>
          <m:t>BD</m:t>
        </m:r>
      </m:oMath>
      <w:r w:rsidRPr="00D22BBA">
        <w:t xml:space="preserve"> ir bisektrise, tāpēc </w:t>
      </w:r>
      <m:oMath>
        <m:r>
          <w:rPr>
            <w:rFonts w:ascii="Cambria Math" w:hAnsi="Cambria Math"/>
          </w:rPr>
          <m:t>∢ABD=∢DBC</m:t>
        </m:r>
      </m:oMath>
      <w:r w:rsidR="00D22BBA" w:rsidRPr="00D22BBA">
        <w:rPr>
          <w:rFonts w:eastAsiaTheme="minorEastAsia"/>
        </w:rPr>
        <w:t xml:space="preserve"> (skat. </w:t>
      </w:r>
      <w:r w:rsidR="00D22BBA" w:rsidRPr="00D22BBA">
        <w:rPr>
          <w:rFonts w:eastAsiaTheme="minorEastAsia"/>
        </w:rPr>
        <w:fldChar w:fldCharType="begin"/>
      </w:r>
      <w:r w:rsidR="00D22BBA" w:rsidRPr="00D22BBA">
        <w:rPr>
          <w:rFonts w:eastAsiaTheme="minorEastAsia"/>
        </w:rPr>
        <w:instrText xml:space="preserve"> REF _Ref448827425 \h </w:instrText>
      </w:r>
      <w:r w:rsidR="00D22BBA">
        <w:rPr>
          <w:rFonts w:eastAsiaTheme="minorEastAsia"/>
        </w:rPr>
        <w:instrText xml:space="preserve"> \* MERGEFORMAT </w:instrText>
      </w:r>
      <w:r w:rsidR="00D22BBA" w:rsidRPr="00D22BBA">
        <w:rPr>
          <w:rFonts w:eastAsiaTheme="minorEastAsia"/>
        </w:rPr>
      </w:r>
      <w:r w:rsidR="00D22BBA" w:rsidRPr="00D22BBA">
        <w:rPr>
          <w:rFonts w:eastAsiaTheme="minorEastAsia"/>
        </w:rPr>
        <w:fldChar w:fldCharType="separate"/>
      </w:r>
      <w:r w:rsidR="002B6BDB">
        <w:rPr>
          <w:noProof/>
        </w:rPr>
        <w:t>17</w:t>
      </w:r>
      <w:r w:rsidR="002B6BDB" w:rsidRPr="00D22BBA">
        <w:t>. att.</w:t>
      </w:r>
      <w:r w:rsidR="00D22BBA" w:rsidRPr="00D22BBA">
        <w:rPr>
          <w:rFonts w:eastAsiaTheme="minorEastAsia"/>
        </w:rPr>
        <w:fldChar w:fldCharType="end"/>
      </w:r>
      <w:r w:rsidR="00D22BBA" w:rsidRPr="00D22BBA">
        <w:rPr>
          <w:rFonts w:eastAsiaTheme="minorEastAsia"/>
        </w:rPr>
        <w:t>)</w:t>
      </w:r>
      <w:r w:rsidRPr="00D22BBA">
        <w:t xml:space="preserve">. Tā kā </w:t>
      </w:r>
      <m:oMath>
        <m:r>
          <w:rPr>
            <w:rFonts w:ascii="Cambria Math" w:hAnsi="Cambria Math"/>
          </w:rPr>
          <m:t>BD||CQ</m:t>
        </m:r>
      </m:oMath>
      <w:r w:rsidRPr="00D22BBA">
        <w:rPr>
          <w:rFonts w:eastAsiaTheme="minorEastAsia"/>
        </w:rPr>
        <w:t>, tad</w:t>
      </w:r>
      <w:r w:rsidRPr="00D22BBA">
        <w:t xml:space="preserve"> </w:t>
      </w:r>
      <w:r w:rsidR="00F06D80">
        <w:br/>
      </w:r>
      <m:oMath>
        <m:r>
          <w:rPr>
            <w:rFonts w:ascii="Cambria Math" w:hAnsi="Cambria Math"/>
          </w:rPr>
          <m:t>∢BCQ=∢DBC</m:t>
        </m:r>
      </m:oMath>
      <w:r w:rsidRPr="00D22BBA">
        <w:t xml:space="preserve"> kā iekšējie šķērsleņķi. Savukārt </w:t>
      </w:r>
      <m:oMath>
        <m:r>
          <w:rPr>
            <w:rFonts w:ascii="Cambria Math" w:hAnsi="Cambria Math"/>
          </w:rPr>
          <m:t>∢BDQ=∢BCQ</m:t>
        </m:r>
      </m:oMath>
      <w:r w:rsidRPr="00D22BBA">
        <w:t xml:space="preserve"> kā ievilktie leņķi, kas balstās uz viena un tā paša loka </w:t>
      </w:r>
      <m:oMath>
        <m:r>
          <w:rPr>
            <w:rFonts w:ascii="Cambria Math" w:hAnsi="Cambria Math"/>
          </w:rPr>
          <m:t>BQ</m:t>
        </m:r>
      </m:oMath>
      <w:r w:rsidRPr="00D22BBA">
        <w:t xml:space="preserve">. Līdz ar to </w:t>
      </w:r>
      <w:r w:rsidRPr="00D22BBA">
        <w:rPr>
          <w:rFonts w:eastAsiaTheme="minorEastAsia"/>
        </w:rPr>
        <w:t xml:space="preserve">iekšējie šķērsleņķi </w:t>
      </w:r>
      <m:oMath>
        <m:r>
          <w:rPr>
            <w:rFonts w:ascii="Cambria Math" w:hAnsi="Cambria Math"/>
          </w:rPr>
          <m:t>∢ABD=∢BDQ</m:t>
        </m:r>
      </m:oMath>
      <w:r w:rsidRPr="00D22BBA">
        <w:t xml:space="preserve"> un tāpēc </w:t>
      </w:r>
      <m:oMath>
        <m:r>
          <w:rPr>
            <w:rFonts w:ascii="Cambria Math" w:hAnsi="Cambria Math"/>
          </w:rPr>
          <m:t>AB</m:t>
        </m:r>
        <m:r>
          <w:rPr>
            <w:rFonts w:ascii="Cambria Math" w:hAnsi="Cambria Math" w:cs="Cambria Math"/>
          </w:rPr>
          <m:t>∥</m:t>
        </m:r>
        <m:r>
          <w:rPr>
            <w:rFonts w:ascii="Cambria Math" w:hAnsi="Cambria Math"/>
          </w:rPr>
          <m:t>DQ</m:t>
        </m:r>
      </m:oMath>
      <w:r w:rsidRPr="00D22BBA">
        <w:t xml:space="preserve">. Četrstūris </w:t>
      </w:r>
      <m:oMath>
        <m:r>
          <w:rPr>
            <w:rFonts w:ascii="Cambria Math" w:hAnsi="Cambria Math"/>
          </w:rPr>
          <m:t>BDQP</m:t>
        </m:r>
      </m:oMath>
      <w:r w:rsidRPr="00D22BBA">
        <w:t xml:space="preserve"> ir paralelograms, jo </w:t>
      </w:r>
      <m:oMath>
        <m:r>
          <w:rPr>
            <w:rFonts w:ascii="Cambria Math" w:hAnsi="Cambria Math"/>
          </w:rPr>
          <m:t>BD||QP</m:t>
        </m:r>
      </m:oMath>
      <w:r w:rsidRPr="00D22BBA">
        <w:rPr>
          <w:rFonts w:eastAsiaTheme="minorEastAsia"/>
        </w:rPr>
        <w:t xml:space="preserve"> un </w:t>
      </w:r>
      <m:oMath>
        <m:r>
          <w:rPr>
            <w:rFonts w:ascii="Cambria Math" w:eastAsiaTheme="minorEastAsia" w:hAnsi="Cambria Math"/>
          </w:rPr>
          <m:t>BP||DQ</m:t>
        </m:r>
      </m:oMath>
      <w:r w:rsidRPr="00D22BBA">
        <w:t xml:space="preserve">. Paralelogramā diagonāles krustpunktā dalās uz pusēm, tāpēc </w:t>
      </w:r>
      <m:oMath>
        <m:r>
          <w:rPr>
            <w:rFonts w:ascii="Cambria Math" w:hAnsi="Cambria Math"/>
          </w:rPr>
          <m:t>PM=MD</m:t>
        </m:r>
      </m:oMath>
      <w:r w:rsidRPr="00D22BBA">
        <w:t>.</w:t>
      </w:r>
    </w:p>
    <w:p w:rsidR="00D22BBA" w:rsidRPr="00D22BBA" w:rsidRDefault="00015F85" w:rsidP="00D22BBA">
      <w:pPr>
        <w:keepNext/>
        <w:autoSpaceDE w:val="0"/>
        <w:autoSpaceDN w:val="0"/>
        <w:adjustRightInd w:val="0"/>
        <w:spacing w:after="0" w:line="240" w:lineRule="auto"/>
        <w:ind w:left="567"/>
        <w:jc w:val="center"/>
      </w:pPr>
      <w:r w:rsidRPr="00D22BBA">
        <w:rPr>
          <w:noProof/>
          <w:lang w:eastAsia="lv-LV"/>
        </w:rPr>
        <w:drawing>
          <wp:inline distT="0" distB="0" distL="0" distR="0" wp14:anchorId="65A00583" wp14:editId="470060A9">
            <wp:extent cx="2705100" cy="2693337"/>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83018.tmp"/>
                    <pic:cNvPicPr/>
                  </pic:nvPicPr>
                  <pic:blipFill>
                    <a:blip r:embed="rId23">
                      <a:extLst>
                        <a:ext uri="{28A0092B-C50C-407E-A947-70E740481C1C}">
                          <a14:useLocalDpi xmlns:a14="http://schemas.microsoft.com/office/drawing/2010/main" val="0"/>
                        </a:ext>
                      </a:extLst>
                    </a:blip>
                    <a:stretch>
                      <a:fillRect/>
                    </a:stretch>
                  </pic:blipFill>
                  <pic:spPr>
                    <a:xfrm>
                      <a:off x="0" y="0"/>
                      <a:ext cx="2708475" cy="2696697"/>
                    </a:xfrm>
                    <a:prstGeom prst="rect">
                      <a:avLst/>
                    </a:prstGeom>
                  </pic:spPr>
                </pic:pic>
              </a:graphicData>
            </a:graphic>
          </wp:inline>
        </w:drawing>
      </w:r>
    </w:p>
    <w:bookmarkStart w:id="17" w:name="_Ref448827425"/>
    <w:p w:rsidR="00015F85" w:rsidRPr="00D22BBA" w:rsidRDefault="00D22BBA" w:rsidP="00D22BBA">
      <w:pPr>
        <w:pStyle w:val="Parakstszemobjekta"/>
        <w:jc w:val="center"/>
      </w:pPr>
      <w:r w:rsidRPr="00D22BBA">
        <w:fldChar w:fldCharType="begin"/>
      </w:r>
      <w:r w:rsidRPr="00D22BBA">
        <w:instrText xml:space="preserve"> SEQ Ilustrācija \* ARABIC </w:instrText>
      </w:r>
      <w:r w:rsidRPr="00D22BBA">
        <w:fldChar w:fldCharType="separate"/>
      </w:r>
      <w:r w:rsidR="002B6BDB">
        <w:rPr>
          <w:noProof/>
        </w:rPr>
        <w:t>17</w:t>
      </w:r>
      <w:r w:rsidRPr="00D22BBA">
        <w:fldChar w:fldCharType="end"/>
      </w:r>
      <w:r w:rsidRPr="00D22BBA">
        <w:t>. att.</w:t>
      </w:r>
      <w:bookmarkEnd w:id="17"/>
    </w:p>
    <w:p w:rsidR="00A32EB8" w:rsidRDefault="00A32EB8" w:rsidP="00ED26A0">
      <w:pPr>
        <w:spacing w:after="0"/>
        <w:ind w:left="567" w:hanging="567"/>
        <w:jc w:val="both"/>
        <w:rPr>
          <w:b/>
        </w:rPr>
      </w:pPr>
      <w:r w:rsidRPr="002F79B3">
        <w:rPr>
          <w:b/>
        </w:rPr>
        <w:t>10.5.</w:t>
      </w:r>
      <w:r>
        <w:rPr>
          <w:b/>
        </w:rPr>
        <w:tab/>
      </w:r>
      <w:r w:rsidR="00F31E6D" w:rsidRPr="00F31E6D">
        <w:t>Laukumā, kura izmēri ir</w:t>
      </w:r>
      <w:r w:rsidR="00F31E6D">
        <w:rPr>
          <w:b/>
        </w:rPr>
        <w:t xml:space="preserve"> </w:t>
      </w:r>
      <m:oMath>
        <m:r>
          <w:rPr>
            <w:rFonts w:ascii="Cambria Math" w:hAnsi="Cambria Math"/>
          </w:rPr>
          <m:t>9×9</m:t>
        </m:r>
      </m:oMath>
      <w:r w:rsidR="00F31E6D">
        <w:t xml:space="preserve"> rūtiņas, novietoti 16 taisnstūri ar izmēriem</w:t>
      </w:r>
      <w:r w:rsidR="00622340" w:rsidRPr="0014063B">
        <w:t xml:space="preserve"> </w:t>
      </w:r>
      <m:oMath>
        <m:r>
          <w:rPr>
            <w:rFonts w:ascii="Cambria Math" w:hAnsi="Cambria Math"/>
          </w:rPr>
          <m:t>1×5</m:t>
        </m:r>
      </m:oMath>
      <w:r w:rsidR="00622340" w:rsidRPr="0014063B">
        <w:t xml:space="preserve"> rūtiņas tā, ka </w:t>
      </w:r>
      <w:r w:rsidR="00F31E6D">
        <w:t>to malas iet pa rūtiņu līnijām</w:t>
      </w:r>
      <w:r w:rsidR="00622340" w:rsidRPr="0014063B">
        <w:t xml:space="preserve"> un </w:t>
      </w:r>
      <w:r w:rsidR="00F31E6D">
        <w:t xml:space="preserve">taisnstūri </w:t>
      </w:r>
      <w:r w:rsidR="00622340" w:rsidRPr="0014063B">
        <w:t>nepārklājas. Pierādīt, ka nenoklāta paliek laukuma centrālā rūtiņa!</w:t>
      </w:r>
    </w:p>
    <w:p w:rsidR="00622340" w:rsidRDefault="00A32EB8" w:rsidP="000772B0">
      <w:pPr>
        <w:spacing w:after="0"/>
        <w:ind w:left="567"/>
        <w:jc w:val="both"/>
      </w:pPr>
      <w:r>
        <w:rPr>
          <w:b/>
        </w:rPr>
        <w:t>Atrisinājums</w:t>
      </w:r>
      <w:r w:rsidR="000772B0">
        <w:rPr>
          <w:b/>
        </w:rPr>
        <w:t xml:space="preserve">. </w:t>
      </w:r>
      <w:r w:rsidR="008102C6">
        <w:t>Ierakstā</w:t>
      </w:r>
      <w:r w:rsidR="00622340">
        <w:t xml:space="preserve">m katrā </w:t>
      </w:r>
      <w:r w:rsidR="009B6F74">
        <w:t>laukuma rūtiņā</w:t>
      </w:r>
      <w:r w:rsidR="00622340">
        <w:t xml:space="preserve"> pa skaitlim </w:t>
      </w:r>
      <w:r w:rsidR="00E723B6">
        <w:t xml:space="preserve">tā, kā parādīts </w:t>
      </w:r>
      <w:r w:rsidR="00E723B6">
        <w:fldChar w:fldCharType="begin"/>
      </w:r>
      <w:r w:rsidR="00E723B6">
        <w:instrText xml:space="preserve"> REF _Ref448757769 \h </w:instrText>
      </w:r>
      <w:r w:rsidR="00E723B6">
        <w:fldChar w:fldCharType="separate"/>
      </w:r>
      <w:r w:rsidR="002B6BDB">
        <w:rPr>
          <w:noProof/>
        </w:rPr>
        <w:t>18</w:t>
      </w:r>
      <w:r w:rsidR="002B6BDB">
        <w:t>. att.</w:t>
      </w:r>
      <w:r w:rsidR="00E723B6">
        <w:fldChar w:fldCharType="end"/>
      </w:r>
      <w:r w:rsidR="00622340">
        <w:t xml:space="preserve"> </w:t>
      </w:r>
    </w:p>
    <w:p w:rsidR="009B6F74" w:rsidRDefault="009B6F74" w:rsidP="00E723B6">
      <w:pPr>
        <w:tabs>
          <w:tab w:val="left" w:pos="851"/>
        </w:tabs>
        <w:jc w:val="center"/>
        <w:rPr>
          <w:sz w:val="16"/>
        </w:rPr>
        <w:sectPr w:rsidR="009B6F74" w:rsidSect="00023001">
          <w:type w:val="continuous"/>
          <w:pgSz w:w="11906" w:h="16838"/>
          <w:pgMar w:top="720" w:right="720" w:bottom="720" w:left="720" w:header="708" w:footer="708" w:gutter="0"/>
          <w:cols w:space="708"/>
          <w:docGrid w:linePitch="360"/>
        </w:sectPr>
      </w:pPr>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tblGrid>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4</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0</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r>
      <w:tr w:rsidR="00622340" w:rsidRPr="0026573A" w:rsidTr="00E723B6">
        <w:trPr>
          <w:trHeight w:hRule="exact" w:val="227"/>
          <w:jc w:val="center"/>
        </w:trPr>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0</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tabs>
                <w:tab w:val="left" w:pos="851"/>
              </w:tabs>
              <w:jc w:val="center"/>
              <w:rPr>
                <w:sz w:val="16"/>
              </w:rPr>
            </w:pPr>
            <w:r w:rsidRPr="0026573A">
              <w:rPr>
                <w:sz w:val="16"/>
              </w:rPr>
              <w:t>1</w:t>
            </w:r>
          </w:p>
        </w:tc>
        <w:tc>
          <w:tcPr>
            <w:tcW w:w="227" w:type="dxa"/>
            <w:vAlign w:val="center"/>
          </w:tcPr>
          <w:p w:rsidR="00622340" w:rsidRPr="0026573A" w:rsidRDefault="00622340" w:rsidP="00E723B6">
            <w:pPr>
              <w:keepNext/>
              <w:tabs>
                <w:tab w:val="left" w:pos="851"/>
              </w:tabs>
              <w:jc w:val="center"/>
              <w:rPr>
                <w:sz w:val="16"/>
              </w:rPr>
            </w:pPr>
            <w:r w:rsidRPr="0026573A">
              <w:rPr>
                <w:sz w:val="16"/>
              </w:rPr>
              <w:t>1</w:t>
            </w:r>
          </w:p>
        </w:tc>
      </w:tr>
    </w:tbl>
    <w:bookmarkStart w:id="18" w:name="_Ref448757769"/>
    <w:p w:rsidR="00E723B6" w:rsidRDefault="00E723B6" w:rsidP="00E723B6">
      <w:pPr>
        <w:pStyle w:val="Parakstszemobjekta"/>
        <w:jc w:val="center"/>
      </w:pPr>
      <w:r>
        <w:fldChar w:fldCharType="begin"/>
      </w:r>
      <w:r>
        <w:instrText xml:space="preserve"> SEQ Ilustrācija \* ARABIC </w:instrText>
      </w:r>
      <w:r>
        <w:fldChar w:fldCharType="separate"/>
      </w:r>
      <w:r w:rsidR="002B6BDB">
        <w:rPr>
          <w:noProof/>
        </w:rPr>
        <w:t>18</w:t>
      </w:r>
      <w:r>
        <w:fldChar w:fldCharType="end"/>
      </w:r>
      <w:r>
        <w:t>. att.</w:t>
      </w:r>
      <w:bookmarkEnd w:id="18"/>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tblGrid>
      <w:tr w:rsidR="009B6F74" w:rsidRPr="009B6F74" w:rsidTr="00CF474A">
        <w:trPr>
          <w:jc w:val="center"/>
        </w:trPr>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r w:rsidR="009B6F74" w:rsidRPr="009B6F74" w:rsidTr="00CF474A">
        <w:trPr>
          <w:jc w:val="center"/>
        </w:trPr>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left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left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tcBorders>
          </w:tcPr>
          <w:p w:rsidR="009B6F74" w:rsidRPr="009B6F74" w:rsidRDefault="009B6F74" w:rsidP="00CF474A">
            <w:pPr>
              <w:tabs>
                <w:tab w:val="left" w:pos="851"/>
              </w:tabs>
              <w:jc w:val="both"/>
              <w:rPr>
                <w:rFonts w:eastAsiaTheme="minorEastAsia"/>
                <w:sz w:val="16"/>
                <w:szCs w:val="16"/>
              </w:rPr>
            </w:pPr>
          </w:p>
        </w:tc>
        <w:tc>
          <w:tcPr>
            <w:tcW w:w="227" w:type="dxa"/>
            <w:tcBorders>
              <w:top w:val="single" w:sz="18" w:space="0" w:color="auto"/>
              <w:bottom w:val="single" w:sz="18" w:space="0" w:color="auto"/>
              <w:right w:val="single" w:sz="18" w:space="0" w:color="auto"/>
            </w:tcBorders>
          </w:tcPr>
          <w:p w:rsidR="009B6F74" w:rsidRPr="009B6F74" w:rsidRDefault="009B6F74" w:rsidP="00CF474A">
            <w:pPr>
              <w:tabs>
                <w:tab w:val="left" w:pos="851"/>
              </w:tabs>
              <w:jc w:val="both"/>
              <w:rPr>
                <w:rFonts w:eastAsiaTheme="minorEastAsia"/>
                <w:sz w:val="16"/>
                <w:szCs w:val="16"/>
              </w:rPr>
            </w:pPr>
          </w:p>
        </w:tc>
      </w:tr>
    </w:tbl>
    <w:bookmarkStart w:id="19" w:name="_Ref448758967"/>
    <w:p w:rsidR="009B6F74" w:rsidRPr="00531D69" w:rsidRDefault="009B6F74" w:rsidP="009B6F74">
      <w:pPr>
        <w:pStyle w:val="Parakstszemobjekta"/>
        <w:jc w:val="center"/>
      </w:pPr>
      <w:r w:rsidRPr="00531D69">
        <w:fldChar w:fldCharType="begin"/>
      </w:r>
      <w:r w:rsidRPr="00531D69">
        <w:instrText xml:space="preserve"> SEQ Ilustrācija \* ARABIC </w:instrText>
      </w:r>
      <w:r w:rsidRPr="00531D69">
        <w:fldChar w:fldCharType="separate"/>
      </w:r>
      <w:r w:rsidR="002B6BDB">
        <w:rPr>
          <w:noProof/>
        </w:rPr>
        <w:t>19</w:t>
      </w:r>
      <w:r w:rsidRPr="00531D69">
        <w:fldChar w:fldCharType="end"/>
      </w:r>
      <w:r w:rsidRPr="00531D69">
        <w:t>. att.</w:t>
      </w:r>
      <w:bookmarkEnd w:id="19"/>
    </w:p>
    <w:p w:rsidR="009B6F74" w:rsidRDefault="009B6F74" w:rsidP="00531D69">
      <w:pPr>
        <w:tabs>
          <w:tab w:val="left" w:pos="851"/>
        </w:tabs>
        <w:spacing w:after="0"/>
        <w:ind w:left="567"/>
        <w:jc w:val="both"/>
        <w:rPr>
          <w:rFonts w:eastAsiaTheme="minorEastAsia"/>
        </w:rPr>
        <w:sectPr w:rsidR="009B6F74" w:rsidSect="009B6F74">
          <w:type w:val="continuous"/>
          <w:pgSz w:w="11906" w:h="16838"/>
          <w:pgMar w:top="720" w:right="720" w:bottom="720" w:left="720" w:header="708" w:footer="708" w:gutter="0"/>
          <w:cols w:num="2" w:space="708"/>
          <w:docGrid w:linePitch="360"/>
        </w:sectPr>
      </w:pPr>
    </w:p>
    <w:p w:rsidR="00531D69" w:rsidRDefault="00531D69" w:rsidP="00531D69">
      <w:pPr>
        <w:tabs>
          <w:tab w:val="left" w:pos="851"/>
        </w:tabs>
        <w:spacing w:after="0"/>
        <w:ind w:left="567"/>
        <w:jc w:val="both"/>
        <w:rPr>
          <w:rFonts w:eastAsiaTheme="minorEastAsia"/>
        </w:rPr>
      </w:pPr>
      <w:r>
        <w:rPr>
          <w:rFonts w:eastAsiaTheme="minorEastAsia"/>
        </w:rPr>
        <w:t>Tad katra</w:t>
      </w:r>
      <w:r w:rsidR="00622340">
        <w:rPr>
          <w:rFonts w:eastAsiaTheme="minorEastAsia"/>
        </w:rPr>
        <w:t xml:space="preserve"> </w:t>
      </w:r>
      <m:oMath>
        <m:r>
          <w:rPr>
            <w:rFonts w:ascii="Cambria Math" w:eastAsiaTheme="minorEastAsia" w:hAnsi="Cambria Math"/>
          </w:rPr>
          <m:t>1×5</m:t>
        </m:r>
      </m:oMath>
      <w:r w:rsidR="00622340">
        <w:rPr>
          <w:rFonts w:eastAsiaTheme="minorEastAsia"/>
        </w:rPr>
        <w:t xml:space="preserve"> rūtiņas</w:t>
      </w:r>
      <w:r w:rsidR="00EA3C05">
        <w:rPr>
          <w:rFonts w:eastAsiaTheme="minorEastAsia"/>
        </w:rPr>
        <w:t xml:space="preserve"> lielā taisnstūra pār</w:t>
      </w:r>
      <w:r>
        <w:rPr>
          <w:rFonts w:eastAsiaTheme="minorEastAsia"/>
        </w:rPr>
        <w:t>klāto rūtiņu skaitļu summa ir 4</w:t>
      </w:r>
      <w:r w:rsidR="009B6F74">
        <w:rPr>
          <w:rFonts w:eastAsiaTheme="minorEastAsia"/>
        </w:rPr>
        <w:t xml:space="preserve"> un v</w:t>
      </w:r>
      <w:r w:rsidR="00EA3C05">
        <w:rPr>
          <w:rFonts w:eastAsiaTheme="minorEastAsia"/>
        </w:rPr>
        <w:t>isu pār</w:t>
      </w:r>
      <w:r>
        <w:rPr>
          <w:rFonts w:eastAsiaTheme="minorEastAsia"/>
        </w:rPr>
        <w:t xml:space="preserve">klāto rūtiņu skaitļu summa ir </w:t>
      </w:r>
      <m:oMath>
        <m:r>
          <w:rPr>
            <w:rFonts w:ascii="Cambria Math" w:eastAsiaTheme="minorEastAsia" w:hAnsi="Cambria Math"/>
          </w:rPr>
          <m:t>16∙4=64</m:t>
        </m:r>
      </m:oMath>
      <w:r>
        <w:rPr>
          <w:rFonts w:eastAsiaTheme="minorEastAsia"/>
        </w:rPr>
        <w:t>. Tā kā laukuma rūtiņās visu ierakstīto skaitļu summa ir 68 un ne</w:t>
      </w:r>
      <w:r w:rsidR="00EA3C05">
        <w:rPr>
          <w:rFonts w:eastAsiaTheme="minorEastAsia"/>
        </w:rPr>
        <w:t>pār</w:t>
      </w:r>
      <w:r>
        <w:rPr>
          <w:rFonts w:eastAsiaTheme="minorEastAsia"/>
        </w:rPr>
        <w:t xml:space="preserve">klāta paliek </w:t>
      </w:r>
      <m:oMath>
        <m:r>
          <w:rPr>
            <w:rFonts w:ascii="Cambria Math" w:eastAsiaTheme="minorEastAsia" w:hAnsi="Cambria Math"/>
          </w:rPr>
          <m:t>81-16∙5=1</m:t>
        </m:r>
      </m:oMath>
      <w:r>
        <w:rPr>
          <w:rFonts w:eastAsiaTheme="minorEastAsia"/>
        </w:rPr>
        <w:t xml:space="preserve"> </w:t>
      </w:r>
      <w:r w:rsidR="00EA3C05">
        <w:rPr>
          <w:rFonts w:eastAsiaTheme="minorEastAsia"/>
        </w:rPr>
        <w:t>rūtiņa, tad nepār</w:t>
      </w:r>
      <w:r>
        <w:rPr>
          <w:rFonts w:eastAsiaTheme="minorEastAsia"/>
        </w:rPr>
        <w:t xml:space="preserve">klāta paliek rūtiņa, kurā ierakstīts skaitlis 4. Tāda ir tikai laukuma centrālā rūtiņa. Taisnstūrus ar izmēriem </w:t>
      </w:r>
      <m:oMath>
        <m:r>
          <w:rPr>
            <w:rFonts w:ascii="Cambria Math" w:eastAsiaTheme="minorEastAsia" w:hAnsi="Cambria Math"/>
          </w:rPr>
          <m:t>1×5</m:t>
        </m:r>
      </m:oMath>
      <w:r>
        <w:rPr>
          <w:rFonts w:eastAsiaTheme="minorEastAsia"/>
        </w:rPr>
        <w:t xml:space="preserve"> rūtiņas var izvietot</w:t>
      </w:r>
      <w:r w:rsidR="00EA3C05">
        <w:rPr>
          <w:rFonts w:eastAsiaTheme="minorEastAsia"/>
        </w:rPr>
        <w:t>, piemēram,</w:t>
      </w:r>
      <w:r>
        <w:rPr>
          <w:rFonts w:eastAsiaTheme="minorEastAsia"/>
        </w:rPr>
        <w:t xml:space="preserve"> tā, kā parādīts </w:t>
      </w:r>
      <w:r>
        <w:rPr>
          <w:rFonts w:eastAsiaTheme="minorEastAsia"/>
        </w:rPr>
        <w:fldChar w:fldCharType="begin"/>
      </w:r>
      <w:r>
        <w:rPr>
          <w:rFonts w:eastAsiaTheme="minorEastAsia"/>
        </w:rPr>
        <w:instrText xml:space="preserve"> REF _Ref448758967 \h </w:instrText>
      </w:r>
      <w:r>
        <w:rPr>
          <w:rFonts w:eastAsiaTheme="minorEastAsia"/>
        </w:rPr>
      </w:r>
      <w:r>
        <w:rPr>
          <w:rFonts w:eastAsiaTheme="minorEastAsia"/>
        </w:rPr>
        <w:fldChar w:fldCharType="separate"/>
      </w:r>
      <w:r w:rsidR="002B6BDB">
        <w:rPr>
          <w:noProof/>
        </w:rPr>
        <w:t>19</w:t>
      </w:r>
      <w:r w:rsidR="002B6BDB" w:rsidRPr="00531D69">
        <w:t>. att.</w:t>
      </w:r>
      <w:r>
        <w:rPr>
          <w:rFonts w:eastAsiaTheme="minorEastAsia"/>
        </w:rPr>
        <w:fldChar w:fldCharType="end"/>
      </w:r>
    </w:p>
    <w:p w:rsidR="00A32EB8" w:rsidRPr="00DA0423" w:rsidRDefault="00A32EB8" w:rsidP="00ED26A0">
      <w:pPr>
        <w:spacing w:after="0"/>
        <w:ind w:left="567" w:hanging="567"/>
        <w:jc w:val="both"/>
      </w:pPr>
      <w:r w:rsidRPr="002F79B3">
        <w:rPr>
          <w:b/>
        </w:rPr>
        <w:lastRenderedPageBreak/>
        <w:t>11.1.</w:t>
      </w:r>
      <w:r>
        <w:rPr>
          <w:b/>
        </w:rPr>
        <w:tab/>
      </w:r>
      <w:r w:rsidR="00DA0423" w:rsidRPr="00DA0423">
        <w:t xml:space="preserve">No visiem </w:t>
      </w:r>
      <w:proofErr w:type="spellStart"/>
      <w:r w:rsidR="00DA0423" w:rsidRPr="00DA0423">
        <w:t>vienādsānu</w:t>
      </w:r>
      <w:proofErr w:type="spellEnd"/>
      <w:r w:rsidR="00DA0423" w:rsidRPr="00DA0423">
        <w:t xml:space="preserve"> trijstūriem ar sānu malas garumu </w:t>
      </w:r>
      <w:r w:rsidR="00037889">
        <w:t>10</w:t>
      </w:r>
      <m:oMath>
        <m:r>
          <w:rPr>
            <w:rFonts w:ascii="Cambria Math" w:hAnsi="Cambria Math"/>
          </w:rPr>
          <m:t xml:space="preserve"> </m:t>
        </m:r>
      </m:oMath>
      <w:r w:rsidR="00DA0423">
        <w:t>cm</w:t>
      </w:r>
      <w:r w:rsidR="00DA0423" w:rsidRPr="00DA0423">
        <w:t xml:space="preserve"> atrast to, kuram ir vislielākais laukums!</w:t>
      </w:r>
    </w:p>
    <w:p w:rsidR="00233E11" w:rsidRPr="00233E11" w:rsidRDefault="00A32EB8" w:rsidP="00ED26A0">
      <w:pPr>
        <w:spacing w:after="0"/>
        <w:ind w:left="567"/>
        <w:jc w:val="both"/>
      </w:pPr>
      <w:r>
        <w:rPr>
          <w:b/>
        </w:rPr>
        <w:t>Atrisinājums</w:t>
      </w:r>
      <w:r w:rsidR="000772B0">
        <w:rPr>
          <w:b/>
        </w:rPr>
        <w:t xml:space="preserve">. </w:t>
      </w:r>
      <w:proofErr w:type="spellStart"/>
      <w:r w:rsidR="00233E11">
        <w:t>Vienādsānu</w:t>
      </w:r>
      <w:proofErr w:type="spellEnd"/>
      <w:r w:rsidR="00233E11">
        <w:t xml:space="preserve"> trijstūra laukums ir </w:t>
      </w:r>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10</m:t>
            </m:r>
          </m:e>
          <m:sup>
            <m:r>
              <w:rPr>
                <w:rFonts w:ascii="Cambria Math" w:hAnsi="Cambria Math"/>
              </w:rPr>
              <m:t>2</m:t>
            </m:r>
          </m:sup>
        </m:sSup>
        <m:r>
          <m:rPr>
            <m:sty m:val="p"/>
          </m:rPr>
          <w:rPr>
            <w:rFonts w:ascii="Cambria Math" w:hAnsi="Cambria Math"/>
          </w:rPr>
          <m:t>sin</m:t>
        </m:r>
        <m:r>
          <w:rPr>
            <w:rFonts w:ascii="Cambria Math" w:hAnsi="Cambria Math"/>
          </w:rPr>
          <m:t>α=50</m:t>
        </m:r>
        <m:r>
          <m:rPr>
            <m:sty m:val="p"/>
          </m:rPr>
          <w:rPr>
            <w:rFonts w:ascii="Cambria Math" w:hAnsi="Cambria Math"/>
          </w:rPr>
          <m:t>sin</m:t>
        </m:r>
        <m:r>
          <w:rPr>
            <w:rFonts w:ascii="Cambria Math" w:hAnsi="Cambria Math"/>
          </w:rPr>
          <m:t>α</m:t>
        </m:r>
      </m:oMath>
      <w:r w:rsidR="00233E11">
        <w:rPr>
          <w:rFonts w:eastAsiaTheme="minorEastAsia"/>
        </w:rPr>
        <w:t xml:space="preserve">, kur </w:t>
      </w:r>
      <m:oMath>
        <m:r>
          <w:rPr>
            <w:rFonts w:ascii="Cambria Math" w:eastAsiaTheme="minorEastAsia" w:hAnsi="Cambria Math"/>
          </w:rPr>
          <m:t>α</m:t>
        </m:r>
      </m:oMath>
      <w:r w:rsidR="00233E11">
        <w:rPr>
          <w:rFonts w:eastAsiaTheme="minorEastAsia"/>
        </w:rPr>
        <w:t xml:space="preserve"> – virsotnes leņķis. Tā kā </w:t>
      </w:r>
      <w:r w:rsidR="00F06D80">
        <w:rPr>
          <w:rFonts w:eastAsiaTheme="minorEastAsia"/>
        </w:rPr>
        <w:br/>
      </w:r>
      <m:oMath>
        <m:r>
          <m:rPr>
            <m:sty m:val="p"/>
          </m:rPr>
          <w:rPr>
            <w:rFonts w:ascii="Cambria Math" w:eastAsiaTheme="minorEastAsia" w:hAnsi="Cambria Math"/>
          </w:rPr>
          <m:t>sin</m:t>
        </m:r>
        <m:r>
          <w:rPr>
            <w:rFonts w:ascii="Cambria Math" w:eastAsiaTheme="minorEastAsia" w:hAnsi="Cambria Math"/>
          </w:rPr>
          <m:t>α∈[-1;1]</m:t>
        </m:r>
      </m:oMath>
      <w:r w:rsidR="00233E11">
        <w:rPr>
          <w:rFonts w:eastAsiaTheme="minorEastAsia"/>
        </w:rPr>
        <w:t xml:space="preserve">, tad lielākais iespējamais laukums būs gadījumā, ja </w:t>
      </w:r>
      <m:oMath>
        <m:r>
          <m:rPr>
            <m:sty m:val="p"/>
          </m:rPr>
          <w:rPr>
            <w:rFonts w:ascii="Cambria Math" w:eastAsiaTheme="minorEastAsia" w:hAnsi="Cambria Math"/>
          </w:rPr>
          <m:t>sin</m:t>
        </m:r>
        <m:r>
          <w:rPr>
            <w:rFonts w:ascii="Cambria Math" w:eastAsiaTheme="minorEastAsia" w:hAnsi="Cambria Math"/>
          </w:rPr>
          <m:t>α=1</m:t>
        </m:r>
      </m:oMath>
      <w:r w:rsidR="00233E11">
        <w:rPr>
          <w:rFonts w:eastAsiaTheme="minorEastAsia"/>
        </w:rPr>
        <w:t xml:space="preserve">. Tā kā </w:t>
      </w:r>
      <m:oMath>
        <m:r>
          <w:rPr>
            <w:rFonts w:ascii="Cambria Math" w:eastAsiaTheme="minorEastAsia" w:hAnsi="Cambria Math"/>
          </w:rPr>
          <m:t>α</m:t>
        </m:r>
      </m:oMath>
      <w:r w:rsidR="00233E11">
        <w:rPr>
          <w:rFonts w:eastAsiaTheme="minorEastAsia"/>
        </w:rPr>
        <w:t xml:space="preserve"> ir trijstūra leņķis, tad </w:t>
      </w:r>
      <w:r w:rsidR="00F06D80">
        <w:rPr>
          <w:rFonts w:eastAsiaTheme="minorEastAsia"/>
        </w:rPr>
        <w:br/>
      </w:r>
      <m:oMath>
        <m:r>
          <w:rPr>
            <w:rFonts w:ascii="Cambria Math" w:eastAsiaTheme="minorEastAsia" w:hAnsi="Cambria Math"/>
          </w:rPr>
          <m:t>α=90°</m:t>
        </m:r>
      </m:oMath>
      <w:r w:rsidR="00233E11">
        <w:rPr>
          <w:rFonts w:eastAsiaTheme="minorEastAsia"/>
        </w:rPr>
        <w:t>. Tātad no visiem vienādsānu trijstūriem vislielākais laukums ir taisnleņķa trijstūrim.</w:t>
      </w:r>
    </w:p>
    <w:p w:rsidR="00254311" w:rsidRDefault="00A32EB8" w:rsidP="00254311">
      <w:pPr>
        <w:spacing w:after="0"/>
        <w:ind w:left="567" w:hanging="567"/>
        <w:jc w:val="both"/>
        <w:rPr>
          <w:b/>
        </w:rPr>
      </w:pPr>
      <w:r w:rsidRPr="002F79B3">
        <w:rPr>
          <w:b/>
        </w:rPr>
        <w:t>11.2.</w:t>
      </w:r>
      <w:r w:rsidRPr="009A2D80">
        <w:rPr>
          <w:b/>
          <w:color w:val="FF0000"/>
        </w:rPr>
        <w:tab/>
      </w:r>
      <w:r w:rsidR="00254311" w:rsidRPr="00091D5F">
        <w:t xml:space="preserve">Vai var atrast tādus naturālus skaitļus </w:t>
      </w:r>
      <m:oMath>
        <m:r>
          <w:rPr>
            <w:rFonts w:ascii="Cambria Math" w:hAnsi="Cambria Math"/>
          </w:rPr>
          <m:t>x, y</m:t>
        </m:r>
      </m:oMath>
      <w:r w:rsidR="00254311" w:rsidRPr="00091D5F">
        <w:t xml:space="preserve"> un </w:t>
      </w:r>
      <m:oMath>
        <m:r>
          <w:rPr>
            <w:rFonts w:ascii="Cambria Math" w:hAnsi="Cambria Math"/>
          </w:rPr>
          <m:t>z</m:t>
        </m:r>
      </m:oMath>
      <w:r w:rsidR="00254311" w:rsidRPr="00091D5F">
        <w:t>, ka</w:t>
      </w:r>
      <w:r w:rsidR="0025431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1111…1</m:t>
                </m:r>
              </m:e>
            </m:groupChr>
          </m:e>
          <m:lim>
            <m:r>
              <w:rPr>
                <w:rFonts w:ascii="Cambria Math" w:hAnsi="Cambria Math"/>
              </w:rPr>
              <m:t>2016</m:t>
            </m:r>
          </m:lim>
        </m:limLow>
      </m:oMath>
      <w:r w:rsidR="00254311">
        <w:rPr>
          <w:rFonts w:eastAsiaTheme="minorEastAsia"/>
        </w:rPr>
        <w:t xml:space="preserve"> ?</w:t>
      </w:r>
    </w:p>
    <w:p w:rsidR="00254311" w:rsidRPr="00F31F12" w:rsidRDefault="00254311" w:rsidP="000772B0">
      <w:pPr>
        <w:spacing w:after="0"/>
        <w:ind w:left="567"/>
        <w:jc w:val="both"/>
        <w:rPr>
          <w:rFonts w:eastAsiaTheme="minorEastAsia"/>
        </w:rPr>
      </w:pPr>
      <w:r>
        <w:rPr>
          <w:b/>
        </w:rPr>
        <w:t>Atrisinājums</w:t>
      </w:r>
      <w:r w:rsidR="000772B0">
        <w:rPr>
          <w:b/>
        </w:rPr>
        <w:t xml:space="preserve">. </w:t>
      </w:r>
      <w:r w:rsidRPr="00F31F12">
        <w:rPr>
          <w:rFonts w:eastAsiaTheme="minorEastAsia"/>
        </w:rPr>
        <w:t>Apskatām doto vienādojumu pēc moduļa 8. Viegli pārbaudīt, ka veselu skaitļu kvadrāti, dalot ar 8, var dot tikai atlikumus 0, 1 vai 4.</w:t>
      </w:r>
    </w:p>
    <w:tbl>
      <w:tblPr>
        <w:tblStyle w:val="Reatabula"/>
        <w:tblW w:w="39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31"/>
        <w:gridCol w:w="328"/>
        <w:gridCol w:w="328"/>
        <w:gridCol w:w="328"/>
        <w:gridCol w:w="328"/>
        <w:gridCol w:w="328"/>
        <w:gridCol w:w="328"/>
        <w:gridCol w:w="328"/>
        <w:gridCol w:w="328"/>
      </w:tblGrid>
      <w:tr w:rsidR="00254311" w:rsidTr="005F10D7">
        <w:trPr>
          <w:jc w:val="center"/>
        </w:trPr>
        <w:tc>
          <w:tcPr>
            <w:tcW w:w="1331" w:type="dxa"/>
          </w:tcPr>
          <w:p w:rsidR="00254311" w:rsidRPr="002C2A06" w:rsidRDefault="00254311" w:rsidP="005F10D7">
            <w:pPr>
              <w:tabs>
                <w:tab w:val="left" w:pos="851"/>
              </w:tabs>
              <w:spacing w:line="259" w:lineRule="auto"/>
              <w:jc w:val="center"/>
            </w:pPr>
            <m:oMathPara>
              <m:oMath>
                <m:r>
                  <m:rPr>
                    <m:sty m:val="bi"/>
                  </m:rPr>
                  <w:rPr>
                    <w:rFonts w:ascii="Cambria Math" w:hAnsi="Cambria Math"/>
                  </w:rPr>
                  <m:t>a (</m:t>
                </m:r>
                <m:r>
                  <m:rPr>
                    <m:sty m:val="b"/>
                  </m:rPr>
                  <w:rPr>
                    <w:rFonts w:ascii="Cambria Math" w:hAnsi="Cambria Math"/>
                  </w:rPr>
                  <m:t>mod</m:t>
                </m:r>
                <m:r>
                  <m:rPr>
                    <m:sty m:val="bi"/>
                  </m:rPr>
                  <w:rPr>
                    <w:rFonts w:ascii="Cambria Math" w:hAnsi="Cambria Math"/>
                  </w:rPr>
                  <m:t xml:space="preserve"> 8)</m:t>
                </m:r>
              </m:oMath>
            </m:oMathPara>
          </w:p>
        </w:tc>
        <w:tc>
          <w:tcPr>
            <w:tcW w:w="328" w:type="dxa"/>
          </w:tcPr>
          <w:p w:rsidR="00254311" w:rsidRPr="002C2A06" w:rsidRDefault="00254311" w:rsidP="005F10D7">
            <w:pPr>
              <w:tabs>
                <w:tab w:val="left" w:pos="851"/>
              </w:tabs>
              <w:spacing w:line="259" w:lineRule="auto"/>
              <w:jc w:val="center"/>
            </w:pPr>
            <w:r>
              <w:t>0</w:t>
            </w:r>
          </w:p>
        </w:tc>
        <w:tc>
          <w:tcPr>
            <w:tcW w:w="328" w:type="dxa"/>
          </w:tcPr>
          <w:p w:rsidR="00254311" w:rsidRPr="002C2A06" w:rsidRDefault="00254311" w:rsidP="005F10D7">
            <w:pPr>
              <w:tabs>
                <w:tab w:val="left" w:pos="851"/>
              </w:tabs>
              <w:spacing w:line="259" w:lineRule="auto"/>
              <w:jc w:val="center"/>
            </w:pPr>
            <w:r>
              <w:t>1</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2</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3</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4</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5</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6</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7</w:t>
            </w:r>
          </w:p>
        </w:tc>
      </w:tr>
      <w:tr w:rsidR="00254311" w:rsidTr="005F10D7">
        <w:trPr>
          <w:jc w:val="center"/>
        </w:trPr>
        <w:tc>
          <w:tcPr>
            <w:tcW w:w="1331" w:type="dxa"/>
          </w:tcPr>
          <w:p w:rsidR="00254311" w:rsidRPr="002C2A06" w:rsidRDefault="00B44D85" w:rsidP="005F10D7">
            <w:pPr>
              <w:tabs>
                <w:tab w:val="left" w:pos="851"/>
              </w:tabs>
              <w:spacing w:line="259" w:lineRule="auto"/>
              <w:jc w:val="center"/>
            </w:pPr>
            <m:oMathPara>
              <m:oMath>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 xml:space="preserve"> (</m:t>
                </m:r>
                <m:r>
                  <m:rPr>
                    <m:sty m:val="b"/>
                  </m:rPr>
                  <w:rPr>
                    <w:rFonts w:ascii="Cambria Math" w:hAnsi="Cambria Math"/>
                  </w:rPr>
                  <m:t>mod</m:t>
                </m:r>
                <m:r>
                  <m:rPr>
                    <m:sty m:val="bi"/>
                  </m:rPr>
                  <w:rPr>
                    <w:rFonts w:ascii="Cambria Math" w:hAnsi="Cambria Math"/>
                  </w:rPr>
                  <m:t xml:space="preserve"> 8)</m:t>
                </m:r>
              </m:oMath>
            </m:oMathPara>
          </w:p>
        </w:tc>
        <w:tc>
          <w:tcPr>
            <w:tcW w:w="328" w:type="dxa"/>
          </w:tcPr>
          <w:p w:rsidR="00254311" w:rsidRPr="002C2A06" w:rsidRDefault="00254311" w:rsidP="005F10D7">
            <w:pPr>
              <w:tabs>
                <w:tab w:val="left" w:pos="851"/>
              </w:tabs>
              <w:spacing w:line="259" w:lineRule="auto"/>
              <w:jc w:val="center"/>
            </w:pPr>
            <w:r>
              <w:t>0</w:t>
            </w:r>
          </w:p>
        </w:tc>
        <w:tc>
          <w:tcPr>
            <w:tcW w:w="328" w:type="dxa"/>
          </w:tcPr>
          <w:p w:rsidR="00254311" w:rsidRPr="002C2A06" w:rsidRDefault="00254311" w:rsidP="005F10D7">
            <w:pPr>
              <w:tabs>
                <w:tab w:val="left" w:pos="851"/>
              </w:tabs>
              <w:spacing w:line="259" w:lineRule="auto"/>
              <w:jc w:val="center"/>
            </w:pPr>
            <w:r>
              <w:t>1</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4</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1</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0</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1</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4</w:t>
            </w:r>
          </w:p>
        </w:tc>
        <w:tc>
          <w:tcPr>
            <w:tcW w:w="328" w:type="dxa"/>
          </w:tcPr>
          <w:p w:rsidR="00254311" w:rsidRPr="002C2A06" w:rsidRDefault="00254311" w:rsidP="005F10D7">
            <w:pPr>
              <w:tabs>
                <w:tab w:val="left" w:pos="851"/>
              </w:tabs>
              <w:spacing w:line="259" w:lineRule="auto"/>
              <w:jc w:val="center"/>
              <w:rPr>
                <w:rFonts w:ascii="Calibri" w:eastAsia="Calibri" w:hAnsi="Calibri" w:cs="Times New Roman"/>
              </w:rPr>
            </w:pPr>
            <w:r>
              <w:rPr>
                <w:rFonts w:ascii="Calibri" w:eastAsia="Calibri" w:hAnsi="Calibri" w:cs="Times New Roman"/>
              </w:rPr>
              <w:t>1</w:t>
            </w:r>
          </w:p>
        </w:tc>
      </w:tr>
    </w:tbl>
    <w:p w:rsidR="00ED1B03" w:rsidRDefault="00254311" w:rsidP="00254311">
      <w:pPr>
        <w:tabs>
          <w:tab w:val="left" w:pos="851"/>
        </w:tabs>
        <w:spacing w:after="0"/>
        <w:ind w:left="567"/>
        <w:jc w:val="both"/>
        <w:rPr>
          <w:rFonts w:eastAsiaTheme="minorEastAsia"/>
        </w:rPr>
      </w:pPr>
      <w:r>
        <w:rPr>
          <w:rFonts w:eastAsiaTheme="minorEastAsia"/>
        </w:rPr>
        <w:t xml:space="preserve">Tā kā vienādojuma labajā pusē ir nepāra skaitlis, tad vai nu vienam, vai trim no kreisās puses saskaitāmajiem jādod nepāra atlikums. Līdz ar to iespējamās vērtības ir </w:t>
      </w:r>
      <m:oMath>
        <m:r>
          <w:rPr>
            <w:rFonts w:ascii="Cambria Math" w:eastAsiaTheme="minorEastAsia" w:hAnsi="Cambria Math"/>
          </w:rPr>
          <m:t>0+0+1≡1 (</m:t>
        </m:r>
        <m:r>
          <m:rPr>
            <m:sty m:val="p"/>
          </m:rPr>
          <w:rPr>
            <w:rFonts w:ascii="Cambria Math" w:eastAsiaTheme="minorEastAsia" w:hAnsi="Cambria Math"/>
          </w:rPr>
          <m:t>mod</m:t>
        </m:r>
        <m:r>
          <w:rPr>
            <w:rFonts w:ascii="Cambria Math" w:eastAsiaTheme="minorEastAsia" w:hAnsi="Cambria Math"/>
          </w:rPr>
          <m:t xml:space="preserve"> 8)</m:t>
        </m:r>
      </m:oMath>
      <w:r>
        <w:rPr>
          <w:rFonts w:eastAsiaTheme="minorEastAsia"/>
        </w:rPr>
        <w:t xml:space="preserve">; </w:t>
      </w:r>
      <m:oMath>
        <m:r>
          <w:rPr>
            <w:rFonts w:ascii="Cambria Math" w:eastAsiaTheme="minorEastAsia" w:hAnsi="Cambria Math"/>
          </w:rPr>
          <m:t>4+4+1≡1 (</m:t>
        </m:r>
        <m:r>
          <m:rPr>
            <m:sty m:val="p"/>
          </m:rPr>
          <w:rPr>
            <w:rFonts w:ascii="Cambria Math" w:eastAsiaTheme="minorEastAsia" w:hAnsi="Cambria Math"/>
          </w:rPr>
          <m:t>mod</m:t>
        </m:r>
        <m:r>
          <w:rPr>
            <w:rFonts w:ascii="Cambria Math" w:eastAsiaTheme="minorEastAsia" w:hAnsi="Cambria Math"/>
          </w:rPr>
          <m:t xml:space="preserve"> 8)</m:t>
        </m:r>
      </m:oMath>
      <w:r>
        <w:rPr>
          <w:rFonts w:eastAsiaTheme="minorEastAsia"/>
        </w:rPr>
        <w:t xml:space="preserve">; </w:t>
      </w:r>
      <w:r>
        <w:rPr>
          <w:rFonts w:eastAsiaTheme="minorEastAsia"/>
        </w:rPr>
        <w:br/>
      </w:r>
      <m:oMath>
        <m:r>
          <w:rPr>
            <w:rFonts w:ascii="Cambria Math" w:eastAsiaTheme="minorEastAsia" w:hAnsi="Cambria Math"/>
          </w:rPr>
          <m:t>0+4+1≡5 (</m:t>
        </m:r>
        <m:r>
          <m:rPr>
            <m:sty m:val="p"/>
          </m:rPr>
          <w:rPr>
            <w:rFonts w:ascii="Cambria Math" w:eastAsiaTheme="minorEastAsia" w:hAnsi="Cambria Math"/>
          </w:rPr>
          <m:t>mod</m:t>
        </m:r>
        <m:r>
          <w:rPr>
            <w:rFonts w:ascii="Cambria Math" w:eastAsiaTheme="minorEastAsia" w:hAnsi="Cambria Math"/>
          </w:rPr>
          <m:t xml:space="preserve"> 8)</m:t>
        </m:r>
      </m:oMath>
      <w:r>
        <w:rPr>
          <w:rFonts w:eastAsiaTheme="minorEastAsia"/>
        </w:rPr>
        <w:t xml:space="preserve"> vai </w:t>
      </w:r>
      <m:oMath>
        <m:r>
          <w:rPr>
            <w:rFonts w:ascii="Cambria Math" w:eastAsiaTheme="minorEastAsia" w:hAnsi="Cambria Math"/>
          </w:rPr>
          <m:t>1+1+1≡3 (</m:t>
        </m:r>
        <m:r>
          <m:rPr>
            <m:sty m:val="p"/>
          </m:rPr>
          <w:rPr>
            <w:rFonts w:ascii="Cambria Math" w:eastAsiaTheme="minorEastAsia" w:hAnsi="Cambria Math"/>
          </w:rPr>
          <m:t>mod</m:t>
        </m:r>
        <m:r>
          <w:rPr>
            <w:rFonts w:ascii="Cambria Math" w:eastAsiaTheme="minorEastAsia" w:hAnsi="Cambria Math"/>
          </w:rPr>
          <m:t xml:space="preserve"> 8)</m:t>
        </m:r>
      </m:oMath>
      <w:r>
        <w:rPr>
          <w:rFonts w:eastAsiaTheme="minorEastAsia"/>
        </w:rPr>
        <w:t xml:space="preserve">. </w:t>
      </w:r>
    </w:p>
    <w:p w:rsidR="00254311" w:rsidRPr="00F31F12" w:rsidRDefault="00254311" w:rsidP="00254311">
      <w:pPr>
        <w:tabs>
          <w:tab w:val="left" w:pos="851"/>
        </w:tabs>
        <w:spacing w:after="0"/>
        <w:ind w:left="567"/>
        <w:jc w:val="both"/>
        <w:rPr>
          <w:rFonts w:eastAsiaTheme="minorEastAsia"/>
        </w:rPr>
      </w:pPr>
      <w:r>
        <w:rPr>
          <w:rFonts w:eastAsiaTheme="minorEastAsia"/>
        </w:rPr>
        <w:t xml:space="preserve">Tā kā </w:t>
      </w:r>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1111…1</m:t>
                </m:r>
              </m:e>
            </m:groupChr>
          </m:e>
          <m:lim>
            <m:r>
              <w:rPr>
                <w:rFonts w:ascii="Cambria Math" w:hAnsi="Cambria Math"/>
              </w:rPr>
              <m:t>2016</m:t>
            </m:r>
          </m:lim>
        </m:limLow>
        <m:r>
          <w:rPr>
            <w:rFonts w:ascii="Cambria Math" w:eastAsiaTheme="minorEastAsia"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1111…1</m:t>
                </m:r>
              </m:e>
            </m:groupChr>
          </m:e>
          <m:lim>
            <m:r>
              <w:rPr>
                <w:rFonts w:ascii="Cambria Math" w:hAnsi="Cambria Math"/>
              </w:rPr>
              <m:t>2013</m:t>
            </m:r>
          </m:lim>
        </m:limLow>
        <m:r>
          <w:rPr>
            <w:rFonts w:ascii="Cambria Math" w:eastAsiaTheme="minorEastAsia" w:hAnsi="Cambria Math"/>
          </w:rPr>
          <m:t>000+111≡0+</m:t>
        </m:r>
        <m:r>
          <w:rPr>
            <w:rFonts w:ascii="Cambria Math" w:hAnsi="Cambria Math"/>
          </w:rPr>
          <m:t>7</m:t>
        </m:r>
        <m:r>
          <w:rPr>
            <w:rFonts w:ascii="Cambria Math" w:eastAsiaTheme="minorEastAsia" w:hAnsi="Cambria Math"/>
          </w:rPr>
          <m:t>≡7</m:t>
        </m:r>
        <m:r>
          <w:rPr>
            <w:rFonts w:ascii="Cambria Math" w:hAnsi="Cambria Math"/>
          </w:rPr>
          <m:t xml:space="preserve"> (</m:t>
        </m:r>
        <m:r>
          <m:rPr>
            <m:sty m:val="p"/>
          </m:rPr>
          <w:rPr>
            <w:rFonts w:ascii="Cambria Math" w:hAnsi="Cambria Math"/>
          </w:rPr>
          <m:t>mod</m:t>
        </m:r>
        <m:r>
          <w:rPr>
            <w:rFonts w:ascii="Cambria Math" w:hAnsi="Cambria Math"/>
          </w:rPr>
          <m:t xml:space="preserve"> 8)</m:t>
        </m:r>
      </m:oMath>
      <w:r>
        <w:rPr>
          <w:rFonts w:eastAsiaTheme="minorEastAsia"/>
        </w:rPr>
        <w:t>, tad ne</w:t>
      </w:r>
      <w:r w:rsidRPr="00091D5F">
        <w:t xml:space="preserve">var atrast tādus naturālus skaitļus </w:t>
      </w:r>
      <w:r w:rsidR="00F06D80">
        <w:rPr>
          <w:rFonts w:eastAsiaTheme="minorEastAsia"/>
        </w:rPr>
        <w:br/>
      </w:r>
      <m:oMath>
        <m:r>
          <w:rPr>
            <w:rFonts w:ascii="Cambria Math" w:hAnsi="Cambria Math"/>
          </w:rPr>
          <m:t>x, y</m:t>
        </m:r>
      </m:oMath>
      <w:r w:rsidRPr="00091D5F">
        <w:t xml:space="preserve"> un </w:t>
      </w:r>
      <m:oMath>
        <m:r>
          <w:rPr>
            <w:rFonts w:ascii="Cambria Math" w:hAnsi="Cambria Math"/>
          </w:rPr>
          <m:t>z</m:t>
        </m:r>
      </m:oMath>
      <w:r>
        <w:t>, lai dotā vienādība būtu patiesa.</w:t>
      </w:r>
    </w:p>
    <w:p w:rsidR="005833A4" w:rsidRDefault="00A32EB8" w:rsidP="00ED26A0">
      <w:pPr>
        <w:spacing w:after="0"/>
        <w:ind w:left="567" w:hanging="567"/>
        <w:jc w:val="both"/>
      </w:pPr>
      <w:r w:rsidRPr="002F79B3">
        <w:rPr>
          <w:b/>
        </w:rPr>
        <w:t>11.3.</w:t>
      </w:r>
      <w:r>
        <w:rPr>
          <w:b/>
        </w:rPr>
        <w:tab/>
      </w:r>
      <w:r w:rsidR="00254311">
        <w:t>Pierādīt nevienādību</w:t>
      </w:r>
    </w:p>
    <w:p w:rsidR="005833A4" w:rsidRPr="005833A4" w:rsidRDefault="00B44D85" w:rsidP="00ED26A0">
      <w:pPr>
        <w:spacing w:after="0"/>
        <w:ind w:left="567" w:hanging="567"/>
        <w:jc w:val="both"/>
      </w:pPr>
      <m:oMathPara>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4</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6</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48</m:t>
                  </m:r>
                </m:e>
              </m:rad>
              <m:r>
                <w:rPr>
                  <w:rFonts w:ascii="Cambria Math" w:hAnsi="Cambria Math"/>
                </w:rPr>
                <m:t>+</m:t>
              </m:r>
              <m:rad>
                <m:radPr>
                  <m:degHide m:val="1"/>
                  <m:ctrlPr>
                    <w:rPr>
                      <w:rFonts w:ascii="Cambria Math" w:hAnsi="Cambria Math"/>
                      <w:i/>
                    </w:rPr>
                  </m:ctrlPr>
                </m:radPr>
                <m:deg/>
                <m:e>
                  <m:r>
                    <w:rPr>
                      <w:rFonts w:ascii="Cambria Math" w:hAnsi="Cambria Math"/>
                    </w:rPr>
                    <m:t>50</m:t>
                  </m:r>
                </m:e>
              </m:rad>
            </m:den>
          </m:f>
          <m:r>
            <w:rPr>
              <w:rFonts w:ascii="Cambria Math" w:hAnsi="Cambria Math"/>
            </w:rPr>
            <m:t>&lt;6</m:t>
          </m:r>
        </m:oMath>
      </m:oMathPara>
    </w:p>
    <w:p w:rsidR="00AA5F43" w:rsidRDefault="00A32EB8" w:rsidP="00ED26A0">
      <w:pPr>
        <w:spacing w:after="0"/>
        <w:ind w:left="567"/>
        <w:jc w:val="both"/>
        <w:rPr>
          <w:rFonts w:eastAsiaTheme="minorEastAsia"/>
        </w:rPr>
      </w:pPr>
      <w:r>
        <w:rPr>
          <w:b/>
        </w:rPr>
        <w:t>Atrisinājums</w:t>
      </w:r>
      <w:r w:rsidR="000772B0">
        <w:rPr>
          <w:b/>
        </w:rPr>
        <w:t xml:space="preserve">. </w:t>
      </w:r>
      <w:r w:rsidR="005E7C23">
        <w:t xml:space="preserve">Ievērojam, ka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r>
              <w:rPr>
                <w:rFonts w:ascii="Cambria Math" w:hAnsi="Cambria Math"/>
              </w:rPr>
              <m:t>+</m:t>
            </m:r>
            <m:rad>
              <m:radPr>
                <m:degHide m:val="1"/>
                <m:ctrlPr>
                  <w:rPr>
                    <w:rFonts w:ascii="Cambria Math" w:hAnsi="Cambria Math"/>
                    <w:i/>
                  </w:rPr>
                </m:ctrlPr>
              </m:radPr>
              <m:deg/>
              <m:e>
                <m:r>
                  <w:rPr>
                    <w:rFonts w:ascii="Cambria Math" w:hAnsi="Cambria Math"/>
                  </w:rPr>
                  <m:t>n+2</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n+2</m:t>
                </m:r>
              </m:e>
            </m:rad>
            <m:r>
              <w:rPr>
                <w:rFonts w:ascii="Cambria Math" w:hAnsi="Cambria Math"/>
              </w:rPr>
              <m:t>-</m:t>
            </m:r>
            <m:rad>
              <m:radPr>
                <m:degHide m:val="1"/>
                <m:ctrlPr>
                  <w:rPr>
                    <w:rFonts w:ascii="Cambria Math" w:hAnsi="Cambria Math"/>
                    <w:i/>
                  </w:rPr>
                </m:ctrlPr>
              </m:radPr>
              <m:deg/>
              <m:e>
                <m:r>
                  <w:rPr>
                    <w:rFonts w:ascii="Cambria Math" w:hAnsi="Cambria Math"/>
                  </w:rPr>
                  <m:t>n</m:t>
                </m:r>
              </m:e>
            </m:rad>
          </m:num>
          <m:den>
            <m:r>
              <w:rPr>
                <w:rFonts w:ascii="Cambria Math" w:hAnsi="Cambria Math"/>
              </w:rPr>
              <m:t>(</m:t>
            </m:r>
            <m:rad>
              <m:radPr>
                <m:degHide m:val="1"/>
                <m:ctrlPr>
                  <w:rPr>
                    <w:rFonts w:ascii="Cambria Math" w:hAnsi="Cambria Math"/>
                    <w:i/>
                  </w:rPr>
                </m:ctrlPr>
              </m:radPr>
              <m:deg/>
              <m:e>
                <m:r>
                  <w:rPr>
                    <w:rFonts w:ascii="Cambria Math" w:hAnsi="Cambria Math"/>
                  </w:rPr>
                  <m:t>n+2</m:t>
                </m:r>
              </m:e>
            </m:rad>
            <m:r>
              <w:rPr>
                <w:rFonts w:ascii="Cambria Math" w:hAnsi="Cambria Math"/>
              </w:rPr>
              <m:t>+</m:t>
            </m:r>
            <m:rad>
              <m:radPr>
                <m:degHide m:val="1"/>
                <m:ctrlPr>
                  <w:rPr>
                    <w:rFonts w:ascii="Cambria Math" w:hAnsi="Cambria Math"/>
                    <w:i/>
                  </w:rPr>
                </m:ctrlPr>
              </m:radPr>
              <m:deg/>
              <m:e>
                <m:r>
                  <w:rPr>
                    <w:rFonts w:ascii="Cambria Math" w:hAnsi="Cambria Math"/>
                  </w:rPr>
                  <m:t>n</m:t>
                </m:r>
              </m:e>
            </m:rad>
            <m:r>
              <w:rPr>
                <w:rFonts w:ascii="Cambria Math" w:hAnsi="Cambria Math"/>
              </w:rPr>
              <m:t>)(</m:t>
            </m:r>
            <m:rad>
              <m:radPr>
                <m:degHide m:val="1"/>
                <m:ctrlPr>
                  <w:rPr>
                    <w:rFonts w:ascii="Cambria Math" w:hAnsi="Cambria Math"/>
                    <w:i/>
                  </w:rPr>
                </m:ctrlPr>
              </m:radPr>
              <m:deg/>
              <m:e>
                <m:r>
                  <w:rPr>
                    <w:rFonts w:ascii="Cambria Math" w:hAnsi="Cambria Math"/>
                  </w:rPr>
                  <m:t>n+2</m:t>
                </m:r>
              </m:e>
            </m:rad>
            <m:r>
              <w:rPr>
                <w:rFonts w:ascii="Cambria Math" w:hAnsi="Cambria Math"/>
              </w:rPr>
              <m:t>-</m:t>
            </m:r>
            <m:rad>
              <m:radPr>
                <m:degHide m:val="1"/>
                <m:ctrlPr>
                  <w:rPr>
                    <w:rFonts w:ascii="Cambria Math" w:hAnsi="Cambria Math"/>
                    <w:i/>
                  </w:rPr>
                </m:ctrlPr>
              </m:radPr>
              <m:deg/>
              <m:e>
                <m:r>
                  <w:rPr>
                    <w:rFonts w:ascii="Cambria Math" w:hAnsi="Cambria Math"/>
                  </w:rPr>
                  <m:t>n</m:t>
                </m:r>
              </m:e>
            </m:rad>
            <m:r>
              <w:rPr>
                <w:rFonts w:ascii="Cambria Math" w:hAnsi="Cambria Math"/>
              </w:rPr>
              <m:t>)</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n+2</m:t>
                </m:r>
              </m:e>
            </m:rad>
            <m:r>
              <w:rPr>
                <w:rFonts w:ascii="Cambria Math" w:hAnsi="Cambria Math"/>
              </w:rPr>
              <m:t>-</m:t>
            </m:r>
            <m:rad>
              <m:radPr>
                <m:degHide m:val="1"/>
                <m:ctrlPr>
                  <w:rPr>
                    <w:rFonts w:ascii="Cambria Math" w:hAnsi="Cambria Math"/>
                    <w:i/>
                  </w:rPr>
                </m:ctrlPr>
              </m:radPr>
              <m:deg/>
              <m:e>
                <m:r>
                  <w:rPr>
                    <w:rFonts w:ascii="Cambria Math" w:hAnsi="Cambria Math"/>
                  </w:rPr>
                  <m:t>n</m:t>
                </m:r>
              </m:e>
            </m:rad>
          </m:num>
          <m:den>
            <m:r>
              <w:rPr>
                <w:rFonts w:ascii="Cambria Math" w:hAnsi="Cambria Math"/>
              </w:rPr>
              <m:t>n+2-n</m:t>
            </m:r>
          </m:den>
        </m:f>
        <m:r>
          <w:rPr>
            <w:rFonts w:ascii="Cambria Math" w:eastAsiaTheme="minorEastAsia"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n+2</m:t>
                </m:r>
              </m:e>
            </m:rad>
            <m:r>
              <w:rPr>
                <w:rFonts w:ascii="Cambria Math" w:hAnsi="Cambria Math"/>
              </w:rPr>
              <m:t>-</m:t>
            </m:r>
            <m:rad>
              <m:radPr>
                <m:degHide m:val="1"/>
                <m:ctrlPr>
                  <w:rPr>
                    <w:rFonts w:ascii="Cambria Math" w:hAnsi="Cambria Math"/>
                    <w:i/>
                  </w:rPr>
                </m:ctrlPr>
              </m:radPr>
              <m:deg/>
              <m:e>
                <m:r>
                  <w:rPr>
                    <w:rFonts w:ascii="Cambria Math" w:hAnsi="Cambria Math"/>
                  </w:rPr>
                  <m:t>n</m:t>
                </m:r>
              </m:e>
            </m:rad>
          </m:num>
          <m:den>
            <m:r>
              <w:rPr>
                <w:rFonts w:ascii="Cambria Math" w:hAnsi="Cambria Math"/>
              </w:rPr>
              <m:t>2</m:t>
            </m:r>
          </m:den>
        </m:f>
      </m:oMath>
      <w:r w:rsidR="005E7C23">
        <w:rPr>
          <w:rFonts w:eastAsiaTheme="minorEastAsia"/>
        </w:rPr>
        <w:t>.</w:t>
      </w:r>
    </w:p>
    <w:p w:rsidR="005E7C23" w:rsidRDefault="005E7C23" w:rsidP="00ED26A0">
      <w:pPr>
        <w:spacing w:after="0"/>
        <w:ind w:left="567"/>
        <w:jc w:val="both"/>
        <w:rPr>
          <w:rFonts w:eastAsiaTheme="minorEastAsia"/>
        </w:rPr>
      </w:pPr>
      <w:r>
        <w:rPr>
          <w:rFonts w:eastAsiaTheme="minorEastAsia"/>
        </w:rPr>
        <w:t>P</w:t>
      </w:r>
      <w:r w:rsidR="00FA7853">
        <w:rPr>
          <w:rFonts w:eastAsiaTheme="minorEastAsia"/>
        </w:rPr>
        <w:t>ārveidojot</w:t>
      </w:r>
      <w:r>
        <w:rPr>
          <w:rFonts w:eastAsiaTheme="minorEastAsia"/>
        </w:rPr>
        <w:t xml:space="preserve"> dotās nevienādības kreiso pusi</w:t>
      </w:r>
      <w:r w:rsidR="00FA7853">
        <w:rPr>
          <w:rFonts w:eastAsiaTheme="minorEastAsia"/>
        </w:rPr>
        <w:t>, iegūstam</w:t>
      </w:r>
    </w:p>
    <w:p w:rsidR="005E7C23" w:rsidRPr="005E7C23" w:rsidRDefault="00B44D85" w:rsidP="00ED26A0">
      <w:pPr>
        <w:spacing w:after="0"/>
        <w:ind w:left="567"/>
        <w:jc w:val="both"/>
        <w:rPr>
          <w:rFonts w:eastAsiaTheme="minorEastAsia"/>
        </w:rPr>
      </w:pPr>
      <m:oMathPara>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4</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6</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48</m:t>
                  </m:r>
                </m:e>
              </m:rad>
              <m:r>
                <w:rPr>
                  <w:rFonts w:ascii="Cambria Math" w:hAnsi="Cambria Math"/>
                </w:rPr>
                <m:t>+</m:t>
              </m:r>
              <m:rad>
                <m:radPr>
                  <m:degHide m:val="1"/>
                  <m:ctrlPr>
                    <w:rPr>
                      <w:rFonts w:ascii="Cambria Math" w:hAnsi="Cambria Math"/>
                      <w:i/>
                    </w:rPr>
                  </m:ctrlPr>
                </m:radPr>
                <m:deg/>
                <m:e>
                  <m:r>
                    <w:rPr>
                      <w:rFonts w:ascii="Cambria Math" w:hAnsi="Cambria Math"/>
                    </w:rPr>
                    <m:t>50</m:t>
                  </m:r>
                </m:e>
              </m:rad>
            </m:den>
          </m:f>
          <m:r>
            <w:rPr>
              <w:rFonts w:ascii="Cambria Math" w:hAnsi="Cambria Math"/>
            </w:rPr>
            <m:t>=</m:t>
          </m:r>
        </m:oMath>
      </m:oMathPara>
    </w:p>
    <w:p w:rsidR="005E7C23" w:rsidRPr="00FA7853" w:rsidRDefault="00FA7853" w:rsidP="00ED26A0">
      <w:pPr>
        <w:spacing w:after="0"/>
        <w:ind w:left="567"/>
        <w:jc w:val="both"/>
        <w:rPr>
          <w:rFonts w:eastAsiaTheme="minorEastAsia"/>
        </w:rPr>
      </w:pPr>
      <m:oMathPara>
        <m:oMath>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6</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49</m:t>
                  </m:r>
                </m:e>
              </m:rad>
              <m:r>
                <w:rPr>
                  <w:rFonts w:ascii="Cambria Math" w:hAnsi="Cambria Math"/>
                </w:rPr>
                <m:t>-</m:t>
              </m:r>
              <m:rad>
                <m:radPr>
                  <m:degHide m:val="1"/>
                  <m:ctrlPr>
                    <w:rPr>
                      <w:rFonts w:ascii="Cambria Math" w:hAnsi="Cambria Math"/>
                      <w:i/>
                    </w:rPr>
                  </m:ctrlPr>
                </m:radPr>
                <m:deg/>
                <m:e>
                  <m:r>
                    <w:rPr>
                      <w:rFonts w:ascii="Cambria Math" w:hAnsi="Cambria Math"/>
                    </w:rPr>
                    <m:t>47</m:t>
                  </m:r>
                </m:e>
              </m:rad>
              <m:r>
                <w:rPr>
                  <w:rFonts w:ascii="Cambria Math" w:hAnsi="Cambria Math"/>
                </w:rPr>
                <m:t>+</m:t>
              </m:r>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r>
                    <w:rPr>
                      <w:rFonts w:ascii="Cambria Math" w:hAnsi="Cambria Math"/>
                    </w:rPr>
                    <m:t>48</m:t>
                  </m:r>
                </m:e>
              </m:rad>
            </m:num>
            <m:den>
              <m:r>
                <w:rPr>
                  <w:rFonts w:ascii="Cambria Math" w:hAnsi="Cambria Math"/>
                </w:rPr>
                <m:t>2</m:t>
              </m:r>
            </m:den>
          </m:f>
          <m:r>
            <w:rPr>
              <w:rFonts w:ascii="Cambria Math" w:hAnsi="Cambria Math"/>
            </w:rPr>
            <m:t>=</m:t>
          </m:r>
        </m:oMath>
      </m:oMathPara>
    </w:p>
    <w:p w:rsidR="00FA7853" w:rsidRPr="00AA5F43" w:rsidRDefault="00FA7853" w:rsidP="00ED26A0">
      <w:pPr>
        <w:spacing w:after="0"/>
        <w:ind w:left="567"/>
        <w:jc w:val="both"/>
      </w:pPr>
      <m:oMathPara>
        <m:oMath>
          <m:r>
            <w:rPr>
              <w:rFonts w:ascii="Cambria Math" w:hAnsi="Cambria Math"/>
            </w:rPr>
            <m:t>=</m:t>
          </m:r>
          <m:f>
            <m:fPr>
              <m:ctrlPr>
                <w:rPr>
                  <w:rFonts w:ascii="Cambria Math" w:hAnsi="Cambria Math"/>
                  <w:i/>
                </w:rPr>
              </m:ctrlPr>
            </m:fPr>
            <m:num>
              <m:r>
                <w:rPr>
                  <w:rFonts w:ascii="Cambria Math" w:hAnsi="Cambria Math"/>
                </w:rPr>
                <m:t>-</m:t>
              </m:r>
              <m:rad>
                <m:radPr>
                  <m:degHide m:val="1"/>
                  <m:ctrlPr>
                    <w:rPr>
                      <w:rFonts w:ascii="Cambria Math" w:hAnsi="Cambria Math"/>
                      <w:i/>
                    </w:rPr>
                  </m:ctrlPr>
                </m:radPr>
                <m:deg/>
                <m:e>
                  <m:r>
                    <w:rPr>
                      <w:rFonts w:ascii="Cambria Math" w:hAnsi="Cambria Math"/>
                    </w:rPr>
                    <m:t>1</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49</m:t>
                  </m:r>
                </m:e>
              </m:rad>
              <m:r>
                <w:rPr>
                  <w:rFonts w:ascii="Cambria Math" w:hAnsi="Cambria Math"/>
                </w:rPr>
                <m:t>+</m:t>
              </m:r>
              <m:rad>
                <m:radPr>
                  <m:degHide m:val="1"/>
                  <m:ctrlPr>
                    <w:rPr>
                      <w:rFonts w:ascii="Cambria Math" w:hAnsi="Cambria Math"/>
                      <w:i/>
                    </w:rPr>
                  </m:ctrlPr>
                </m:radPr>
                <m:deg/>
                <m:e>
                  <m:r>
                    <w:rPr>
                      <w:rFonts w:ascii="Cambria Math" w:hAnsi="Cambria Math"/>
                    </w:rPr>
                    <m:t>50</m:t>
                  </m:r>
                </m:e>
              </m:rad>
            </m:num>
            <m:den>
              <m:r>
                <w:rPr>
                  <w:rFonts w:ascii="Cambria Math" w:hAnsi="Cambria Math"/>
                </w:rPr>
                <m:t>2</m:t>
              </m:r>
            </m:den>
          </m:f>
          <m:r>
            <w:rPr>
              <w:rFonts w:ascii="Cambria Math" w:hAnsi="Cambria Math"/>
            </w:rPr>
            <m:t>=</m:t>
          </m:r>
          <m:r>
            <w:rPr>
              <w:rFonts w:ascii="Cambria Math" w:eastAsiaTheme="minorEastAsia" w:hAnsi="Cambria Math"/>
            </w:rPr>
            <m:t>3+2</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&lt;3+2∙1,5=6</m:t>
          </m:r>
        </m:oMath>
      </m:oMathPara>
    </w:p>
    <w:p w:rsidR="00015F85" w:rsidRPr="00E05923" w:rsidRDefault="00015F85" w:rsidP="00015F85">
      <w:pPr>
        <w:spacing w:after="0"/>
        <w:ind w:left="567" w:hanging="567"/>
        <w:jc w:val="both"/>
        <w:rPr>
          <w:b/>
        </w:rPr>
      </w:pPr>
      <w:r w:rsidRPr="00E05923">
        <w:rPr>
          <w:b/>
        </w:rPr>
        <w:t>11.4.</w:t>
      </w:r>
      <w:r w:rsidRPr="00E05923">
        <w:rPr>
          <w:b/>
        </w:rPr>
        <w:tab/>
      </w:r>
      <w:r w:rsidRPr="00E05923">
        <w:t xml:space="preserve">Kvadrāta </w:t>
      </w:r>
      <m:oMath>
        <m:r>
          <w:rPr>
            <w:rFonts w:ascii="Cambria Math" w:hAnsi="Cambria Math"/>
          </w:rPr>
          <m:t>ABCD</m:t>
        </m:r>
      </m:oMath>
      <w:r w:rsidRPr="00E05923">
        <w:t xml:space="preserve"> diagonāles krustojas punktā </w:t>
      </w:r>
      <m:oMath>
        <m:r>
          <w:rPr>
            <w:rFonts w:ascii="Cambria Math" w:hAnsi="Cambria Math"/>
          </w:rPr>
          <m:t>K</m:t>
        </m:r>
      </m:oMath>
      <w:r w:rsidRPr="00E05923">
        <w:t xml:space="preserve">. Nogriežņi </w:t>
      </w:r>
      <m:oMath>
        <m:r>
          <w:rPr>
            <w:rFonts w:ascii="Cambria Math" w:hAnsi="Cambria Math"/>
          </w:rPr>
          <m:t>AE</m:t>
        </m:r>
      </m:oMath>
      <w:r w:rsidRPr="00E05923">
        <w:t xml:space="preserve"> un </w:t>
      </w:r>
      <m:oMath>
        <m:r>
          <w:rPr>
            <w:rFonts w:ascii="Cambria Math" w:hAnsi="Cambria Math"/>
          </w:rPr>
          <m:t>BF</m:t>
        </m:r>
      </m:oMath>
      <w:r w:rsidRPr="00E05923">
        <w:t xml:space="preserve">, kas ir attiecīgi trijstūru </w:t>
      </w:r>
      <m:oMath>
        <m:r>
          <w:rPr>
            <w:rFonts w:ascii="Cambria Math" w:hAnsi="Cambria Math"/>
          </w:rPr>
          <m:t>BAC</m:t>
        </m:r>
      </m:oMath>
      <w:r w:rsidRPr="00E05923">
        <w:t xml:space="preserve"> un </w:t>
      </w:r>
      <m:oMath>
        <m:r>
          <w:rPr>
            <w:rFonts w:ascii="Cambria Math" w:hAnsi="Cambria Math"/>
          </w:rPr>
          <m:t>ABD</m:t>
        </m:r>
      </m:oMath>
      <w:r w:rsidRPr="00E05923">
        <w:t xml:space="preserve"> bisektrises, krustojas punktā </w:t>
      </w:r>
      <m:oMath>
        <m:r>
          <w:rPr>
            <w:rFonts w:ascii="Cambria Math" w:hAnsi="Cambria Math"/>
          </w:rPr>
          <m:t>H</m:t>
        </m:r>
      </m:oMath>
      <w:r w:rsidRPr="00E05923">
        <w:t xml:space="preserve">. </w:t>
      </w:r>
      <w:r w:rsidRPr="00E05923">
        <w:rPr>
          <w:rFonts w:eastAsiaTheme="minorEastAsia"/>
        </w:rPr>
        <w:t xml:space="preserve">Nogriežņi </w:t>
      </w:r>
      <m:oMath>
        <m:r>
          <w:rPr>
            <w:rFonts w:ascii="Cambria Math" w:hAnsi="Cambria Math"/>
          </w:rPr>
          <m:t>BF</m:t>
        </m:r>
      </m:oMath>
      <w:r w:rsidRPr="00E05923">
        <w:rPr>
          <w:bCs/>
        </w:rPr>
        <w:t xml:space="preserve"> un </w:t>
      </w:r>
      <m:oMath>
        <m:r>
          <w:rPr>
            <w:rFonts w:ascii="Cambria Math" w:hAnsi="Cambria Math"/>
          </w:rPr>
          <m:t>AC</m:t>
        </m:r>
      </m:oMath>
      <w:r w:rsidRPr="00E05923">
        <w:rPr>
          <w:bCs/>
        </w:rPr>
        <w:t xml:space="preserve"> krustojas punktā </w:t>
      </w:r>
      <m:oMath>
        <m:r>
          <w:rPr>
            <w:rFonts w:ascii="Cambria Math" w:hAnsi="Cambria Math"/>
          </w:rPr>
          <m:t>G</m:t>
        </m:r>
      </m:oMath>
      <w:r w:rsidRPr="00E05923">
        <w:rPr>
          <w:bCs/>
        </w:rPr>
        <w:t xml:space="preserve">, bet </w:t>
      </w:r>
      <m:oMath>
        <m:r>
          <w:rPr>
            <w:rFonts w:ascii="Cambria Math" w:hAnsi="Cambria Math"/>
          </w:rPr>
          <m:t>AE</m:t>
        </m:r>
      </m:oMath>
      <w:r w:rsidRPr="00E05923">
        <w:rPr>
          <w:bCs/>
        </w:rPr>
        <w:t xml:space="preserve"> un </w:t>
      </w:r>
      <m:oMath>
        <m:r>
          <w:rPr>
            <w:rFonts w:ascii="Cambria Math" w:hAnsi="Cambria Math"/>
          </w:rPr>
          <m:t>BD</m:t>
        </m:r>
      </m:oMath>
      <w:r w:rsidRPr="00E05923">
        <w:rPr>
          <w:bCs/>
        </w:rPr>
        <w:t xml:space="preserve"> – punktā </w:t>
      </w:r>
      <m:oMath>
        <m:r>
          <w:rPr>
            <w:rFonts w:ascii="Cambria Math" w:hAnsi="Cambria Math"/>
          </w:rPr>
          <m:t>J</m:t>
        </m:r>
      </m:oMath>
      <w:r w:rsidRPr="00E05923">
        <w:rPr>
          <w:rFonts w:eastAsiaTheme="minorEastAsia"/>
        </w:rPr>
        <w:t>.</w:t>
      </w:r>
      <w:r w:rsidRPr="00E05923">
        <w:t xml:space="preserve"> Pierādīt, ka trijstūra </w:t>
      </w:r>
      <m:oMath>
        <m:r>
          <w:rPr>
            <w:rFonts w:ascii="Cambria Math" w:hAnsi="Cambria Math"/>
          </w:rPr>
          <m:t>AFG</m:t>
        </m:r>
      </m:oMath>
      <w:r w:rsidRPr="00E05923">
        <w:t xml:space="preserve"> laukums ir vienāds ar četrstūra </w:t>
      </w:r>
      <m:oMath>
        <m:r>
          <w:rPr>
            <w:rFonts w:ascii="Cambria Math" w:hAnsi="Cambria Math"/>
          </w:rPr>
          <m:t>GHJK</m:t>
        </m:r>
      </m:oMath>
      <w:r w:rsidRPr="00E05923">
        <w:t xml:space="preserve"> laukumu!</w:t>
      </w:r>
    </w:p>
    <w:p w:rsidR="00015F85" w:rsidRPr="003A5C5A" w:rsidRDefault="00015F85" w:rsidP="000772B0">
      <w:pPr>
        <w:spacing w:after="0"/>
        <w:ind w:left="567"/>
        <w:jc w:val="both"/>
        <w:rPr>
          <w:rFonts w:eastAsiaTheme="minorEastAsia"/>
        </w:rPr>
      </w:pPr>
      <w:r w:rsidRPr="003A5C5A">
        <w:rPr>
          <w:b/>
        </w:rPr>
        <w:t>Atrisinājums</w:t>
      </w:r>
      <w:r w:rsidR="000772B0">
        <w:rPr>
          <w:b/>
        </w:rPr>
        <w:t xml:space="preserve">. </w:t>
      </w:r>
      <w:r w:rsidRPr="003A5C5A">
        <w:t xml:space="preserve">Novelkam nogriezni </w:t>
      </w:r>
      <m:oMath>
        <m:r>
          <w:rPr>
            <w:rFonts w:ascii="Cambria Math" w:hAnsi="Cambria Math"/>
          </w:rPr>
          <m:t>HK</m:t>
        </m:r>
      </m:oMath>
      <w:r w:rsidRPr="003A5C5A">
        <w:rPr>
          <w:rFonts w:eastAsiaTheme="minorEastAsia"/>
        </w:rPr>
        <w:t xml:space="preserve"> (skat. </w:t>
      </w:r>
      <w:r w:rsidR="003A5C5A" w:rsidRPr="003A5C5A">
        <w:rPr>
          <w:rFonts w:eastAsiaTheme="minorEastAsia"/>
        </w:rPr>
        <w:fldChar w:fldCharType="begin"/>
      </w:r>
      <w:r w:rsidR="003A5C5A" w:rsidRPr="003A5C5A">
        <w:rPr>
          <w:rFonts w:eastAsiaTheme="minorEastAsia"/>
        </w:rPr>
        <w:instrText xml:space="preserve"> REF _Ref448827616 \h </w:instrText>
      </w:r>
      <w:r w:rsidR="003A5C5A">
        <w:rPr>
          <w:rFonts w:eastAsiaTheme="minorEastAsia"/>
        </w:rPr>
        <w:instrText xml:space="preserve"> \* MERGEFORMAT </w:instrText>
      </w:r>
      <w:r w:rsidR="003A5C5A" w:rsidRPr="003A5C5A">
        <w:rPr>
          <w:rFonts w:eastAsiaTheme="minorEastAsia"/>
        </w:rPr>
      </w:r>
      <w:r w:rsidR="003A5C5A" w:rsidRPr="003A5C5A">
        <w:rPr>
          <w:rFonts w:eastAsiaTheme="minorEastAsia"/>
        </w:rPr>
        <w:fldChar w:fldCharType="separate"/>
      </w:r>
      <w:r w:rsidR="002B6BDB">
        <w:rPr>
          <w:noProof/>
        </w:rPr>
        <w:t>20</w:t>
      </w:r>
      <w:r w:rsidR="002B6BDB" w:rsidRPr="00E05923">
        <w:t>. att.</w:t>
      </w:r>
      <w:r w:rsidR="003A5C5A" w:rsidRPr="003A5C5A">
        <w:rPr>
          <w:rFonts w:eastAsiaTheme="minorEastAsia"/>
        </w:rPr>
        <w:fldChar w:fldCharType="end"/>
      </w:r>
      <w:r w:rsidRPr="003A5C5A">
        <w:rPr>
          <w:rFonts w:eastAsiaTheme="minorEastAsia"/>
        </w:rPr>
        <w:t xml:space="preserve">). </w:t>
      </w:r>
      <w:r w:rsidRPr="003A5C5A">
        <w:t xml:space="preserve">Simetrijas dēļ </w:t>
      </w:r>
      <m:oMath>
        <m:r>
          <w:rPr>
            <w:rFonts w:ascii="Cambria Math" w:hAnsi="Cambria Math"/>
          </w:rPr>
          <m:t>HK||AD</m:t>
        </m:r>
      </m:oMath>
      <w:r w:rsidRPr="003A5C5A">
        <w:t xml:space="preserve"> un sadala četrstūri </w:t>
      </w:r>
      <m:oMath>
        <m:r>
          <w:rPr>
            <w:rFonts w:ascii="Cambria Math" w:hAnsi="Cambria Math"/>
          </w:rPr>
          <m:t>GHJK</m:t>
        </m:r>
      </m:oMath>
      <w:r w:rsidRPr="003A5C5A">
        <w:t xml:space="preserve"> divās vienādās daļās, tas ir, </w:t>
      </w:r>
      <m:oMath>
        <m:sSub>
          <m:sSubPr>
            <m:ctrlPr>
              <w:rPr>
                <w:rFonts w:ascii="Cambria Math" w:hAnsi="Cambria Math"/>
                <w:i/>
              </w:rPr>
            </m:ctrlPr>
          </m:sSubPr>
          <m:e>
            <m:r>
              <w:rPr>
                <w:rFonts w:ascii="Cambria Math" w:hAnsi="Cambria Math"/>
              </w:rPr>
              <m:t>S</m:t>
            </m:r>
          </m:e>
          <m:sub>
            <m:r>
              <w:rPr>
                <w:rFonts w:ascii="Cambria Math" w:hAnsi="Cambria Math"/>
              </w:rPr>
              <m:t>HGK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HJK</m:t>
            </m:r>
          </m:sub>
        </m:sSub>
      </m:oMath>
      <w:r w:rsidRPr="003A5C5A">
        <w:t>.</w:t>
      </w:r>
    </w:p>
    <w:p w:rsidR="00015F85" w:rsidRPr="003A5C5A" w:rsidRDefault="00015F85" w:rsidP="00015F85">
      <w:pPr>
        <w:tabs>
          <w:tab w:val="left" w:pos="851"/>
        </w:tabs>
        <w:spacing w:after="0"/>
        <w:ind w:left="567"/>
        <w:jc w:val="both"/>
      </w:pPr>
      <w:r w:rsidRPr="003A5C5A">
        <w:rPr>
          <w:rFonts w:eastAsiaTheme="minorEastAsia"/>
        </w:rPr>
        <w:t xml:space="preserve">Trijstūri </w:t>
      </w:r>
      <m:oMath>
        <m:r>
          <w:rPr>
            <w:rFonts w:ascii="Cambria Math" w:eastAsiaTheme="minorEastAsia" w:hAnsi="Cambria Math"/>
          </w:rPr>
          <m:t>AFG</m:t>
        </m:r>
      </m:oMath>
      <w:r w:rsidRPr="003A5C5A">
        <w:rPr>
          <w:rFonts w:eastAsiaTheme="minorEastAsia"/>
        </w:rPr>
        <w:t xml:space="preserve"> un </w:t>
      </w:r>
      <m:oMath>
        <m:r>
          <w:rPr>
            <w:rFonts w:ascii="Cambria Math" w:eastAsiaTheme="minorEastAsia" w:hAnsi="Cambria Math"/>
          </w:rPr>
          <m:t>KHG</m:t>
        </m:r>
      </m:oMath>
      <w:r w:rsidRPr="003A5C5A">
        <w:rPr>
          <w:rFonts w:eastAsiaTheme="minorEastAsia"/>
        </w:rPr>
        <w:t xml:space="preserve"> ir līdzīgi pēc pazīmes </w:t>
      </w:r>
      <m:oMath>
        <m:r>
          <m:rPr>
            <m:scr m:val="script"/>
          </m:rPr>
          <w:rPr>
            <w:rFonts w:ascii="Cambria Math" w:eastAsiaTheme="minorEastAsia" w:hAnsi="Cambria Math"/>
          </w:rPr>
          <m:t>ll</m:t>
        </m:r>
      </m:oMath>
      <w:r w:rsidRPr="003A5C5A">
        <w:rPr>
          <w:rFonts w:eastAsiaTheme="minorEastAsia"/>
        </w:rPr>
        <w:t xml:space="preserve">, jo </w:t>
      </w:r>
      <m:oMath>
        <m:r>
          <w:rPr>
            <w:rFonts w:ascii="Cambria Math" w:hAnsi="Cambria Math"/>
          </w:rPr>
          <m:t>∢AGF=∢KGH</m:t>
        </m:r>
      </m:oMath>
      <w:r w:rsidRPr="003A5C5A">
        <w:rPr>
          <w:rFonts w:eastAsiaTheme="minorEastAsia"/>
        </w:rPr>
        <w:t xml:space="preserve"> kā krustleņķi un </w:t>
      </w:r>
      <m:oMath>
        <m:r>
          <w:rPr>
            <w:rFonts w:ascii="Cambria Math" w:hAnsi="Cambria Math"/>
          </w:rPr>
          <m:t>∢FAG=∢HKG</m:t>
        </m:r>
      </m:oMath>
      <w:r w:rsidRPr="003A5C5A">
        <w:rPr>
          <w:rFonts w:eastAsiaTheme="minorEastAsia"/>
        </w:rPr>
        <w:t xml:space="preserve"> kā iekšējie šķērsleņķi pie paralēlām taisnēm </w:t>
      </w:r>
      <m:oMath>
        <m:r>
          <w:rPr>
            <w:rFonts w:ascii="Cambria Math" w:eastAsiaTheme="minorEastAsia" w:hAnsi="Cambria Math"/>
          </w:rPr>
          <m:t>AF</m:t>
        </m:r>
      </m:oMath>
      <w:r w:rsidRPr="003A5C5A">
        <w:rPr>
          <w:rFonts w:eastAsiaTheme="minorEastAsia"/>
        </w:rPr>
        <w:t xml:space="preserve"> un </w:t>
      </w:r>
      <m:oMath>
        <m:r>
          <w:rPr>
            <w:rFonts w:ascii="Cambria Math" w:eastAsiaTheme="minorEastAsia" w:hAnsi="Cambria Math"/>
          </w:rPr>
          <m:t>HK</m:t>
        </m:r>
      </m:oMath>
      <w:r w:rsidRPr="003A5C5A">
        <w:rPr>
          <w:rFonts w:eastAsiaTheme="minorEastAsia"/>
        </w:rPr>
        <w:t>.</w:t>
      </w:r>
    </w:p>
    <w:p w:rsidR="00015F85" w:rsidRPr="003A5C5A" w:rsidRDefault="00015F85" w:rsidP="00015F85">
      <w:pPr>
        <w:tabs>
          <w:tab w:val="left" w:pos="851"/>
        </w:tabs>
        <w:spacing w:after="0"/>
        <w:ind w:left="567"/>
        <w:jc w:val="both"/>
      </w:pPr>
      <w:r w:rsidRPr="003A5C5A">
        <w:t xml:space="preserve">Tā kā </w:t>
      </w:r>
      <m:oMath>
        <m:r>
          <w:rPr>
            <w:rFonts w:ascii="Cambria Math" w:hAnsi="Cambria Math"/>
          </w:rPr>
          <m:t>BG</m:t>
        </m:r>
      </m:oMath>
      <w:r w:rsidRPr="003A5C5A">
        <w:rPr>
          <w:rFonts w:eastAsiaTheme="minorEastAsia"/>
        </w:rPr>
        <w:t xml:space="preserve"> ir </w:t>
      </w:r>
      <m:oMath>
        <m:r>
          <w:rPr>
            <w:rFonts w:ascii="Cambria Math" w:eastAsiaTheme="minorEastAsia" w:hAnsi="Cambria Math"/>
          </w:rPr>
          <m:t>∆ABK</m:t>
        </m:r>
      </m:oMath>
      <w:r w:rsidRPr="003A5C5A">
        <w:rPr>
          <w:rFonts w:eastAsiaTheme="minorEastAsia"/>
        </w:rPr>
        <w:t xml:space="preserve"> bisektrise, tad, </w:t>
      </w:r>
      <w:r w:rsidRPr="003A5C5A">
        <w:t>izmantojot bisektrises īpašību</w:t>
      </w:r>
      <w:r w:rsidR="003A5C5A" w:rsidRPr="003A5C5A">
        <w:t xml:space="preserve"> (bisektrise sadala pretējo malu tādā proporcijā, kādu veido sānu malu garumi)</w:t>
      </w:r>
      <w:r w:rsidRPr="003A5C5A">
        <w:t xml:space="preserve">, iegūstam </w:t>
      </w:r>
      <m:oMath>
        <m:f>
          <m:fPr>
            <m:ctrlPr>
              <w:rPr>
                <w:rFonts w:ascii="Cambria Math" w:hAnsi="Cambria Math"/>
                <w:i/>
              </w:rPr>
            </m:ctrlPr>
          </m:fPr>
          <m:num>
            <m:r>
              <w:rPr>
                <w:rFonts w:ascii="Cambria Math" w:hAnsi="Cambria Math"/>
              </w:rPr>
              <m:t>AG</m:t>
            </m:r>
          </m:num>
          <m:den>
            <m:r>
              <w:rPr>
                <w:rFonts w:ascii="Cambria Math" w:hAnsi="Cambria Math"/>
              </w:rPr>
              <m:t>GK</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BK</m:t>
            </m:r>
          </m:den>
        </m:f>
        <m:r>
          <w:rPr>
            <w:rFonts w:ascii="Cambria Math" w:hAnsi="Cambria Math"/>
          </w:rPr>
          <m:t>=</m:t>
        </m:r>
        <m:f>
          <m:fPr>
            <m:ctrlPr>
              <w:rPr>
                <w:rFonts w:ascii="Cambria Math" w:hAnsi="Cambria Math"/>
                <w:i/>
              </w:rPr>
            </m:ctrlPr>
          </m:fPr>
          <m:num>
            <m:r>
              <w:rPr>
                <w:rFonts w:ascii="Cambria Math" w:hAnsi="Cambria Math"/>
              </w:rPr>
              <m:t>AB</m:t>
            </m:r>
          </m:num>
          <m:den>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AB</m:t>
            </m:r>
          </m:den>
        </m:f>
        <m:r>
          <w:rPr>
            <w:rFonts w:ascii="Cambria Math" w:hAnsi="Cambria Math"/>
          </w:rPr>
          <m:t>=</m:t>
        </m:r>
        <m:rad>
          <m:radPr>
            <m:degHide m:val="1"/>
            <m:ctrlPr>
              <w:rPr>
                <w:rFonts w:ascii="Cambria Math" w:hAnsi="Cambria Math"/>
                <w:i/>
              </w:rPr>
            </m:ctrlPr>
          </m:radPr>
          <m:deg/>
          <m:e>
            <m:r>
              <w:rPr>
                <w:rFonts w:ascii="Cambria Math" w:hAnsi="Cambria Math"/>
              </w:rPr>
              <m:t>2</m:t>
            </m:r>
          </m:e>
        </m:rad>
      </m:oMath>
      <w:r w:rsidRPr="003A5C5A">
        <w:t>.</w:t>
      </w:r>
    </w:p>
    <w:p w:rsidR="00015F85" w:rsidRPr="003A5C5A" w:rsidRDefault="00015F85" w:rsidP="00015F85">
      <w:pPr>
        <w:tabs>
          <w:tab w:val="left" w:pos="851"/>
        </w:tabs>
        <w:spacing w:after="0"/>
        <w:ind w:left="567"/>
      </w:pPr>
      <w:r w:rsidRPr="003A5C5A">
        <w:t>Līdzīgu trijstūru laukumu attiecība ir vienā</w:t>
      </w:r>
      <w:r w:rsidR="003A5C5A" w:rsidRPr="003A5C5A">
        <w:t>da ar malu attiecības</w:t>
      </w:r>
      <w:r w:rsidRPr="003A5C5A">
        <w:t xml:space="preserve"> kvadrātu, tāpēc </w:t>
      </w:r>
      <m:oMath>
        <m:sSub>
          <m:sSubPr>
            <m:ctrlPr>
              <w:rPr>
                <w:rFonts w:ascii="Cambria Math" w:hAnsi="Cambria Math"/>
                <w:i/>
              </w:rPr>
            </m:ctrlPr>
          </m:sSubPr>
          <m:e>
            <m:r>
              <w:rPr>
                <w:rFonts w:ascii="Cambria Math" w:hAnsi="Cambria Math"/>
              </w:rPr>
              <m:t>S</m:t>
            </m:r>
          </m:e>
          <m:sub>
            <m:r>
              <w:rPr>
                <w:rFonts w:ascii="Cambria Math" w:hAnsi="Cambria Math"/>
                <w:vertAlign w:val="subscript"/>
              </w:rPr>
              <m:t>AFG</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vertAlign w:val="subscript"/>
              </w:rPr>
              <m:t>KHG</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vertAlign w:val="subscript"/>
              </w:rPr>
              <m:t>GHJK</m:t>
            </m:r>
          </m:sub>
        </m:sSub>
      </m:oMath>
      <w:r w:rsidRPr="003A5C5A">
        <w:t>.</w:t>
      </w:r>
    </w:p>
    <w:p w:rsidR="003A5C5A" w:rsidRPr="00E05923" w:rsidRDefault="00015F85" w:rsidP="003A5C5A">
      <w:pPr>
        <w:keepNext/>
        <w:tabs>
          <w:tab w:val="left" w:pos="851"/>
        </w:tabs>
        <w:spacing w:after="0"/>
        <w:jc w:val="center"/>
      </w:pPr>
      <w:r w:rsidRPr="00E05923">
        <w:rPr>
          <w:noProof/>
          <w:lang w:eastAsia="lv-LV"/>
        </w:rPr>
        <w:drawing>
          <wp:inline distT="0" distB="0" distL="0" distR="0" wp14:anchorId="748906B6" wp14:editId="47D373B8">
            <wp:extent cx="1164833" cy="1009935"/>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77253" cy="1020703"/>
                    </a:xfrm>
                    <a:prstGeom prst="rect">
                      <a:avLst/>
                    </a:prstGeom>
                  </pic:spPr>
                </pic:pic>
              </a:graphicData>
            </a:graphic>
          </wp:inline>
        </w:drawing>
      </w:r>
    </w:p>
    <w:bookmarkStart w:id="20" w:name="_Ref448827616"/>
    <w:p w:rsidR="00015F85" w:rsidRPr="003A5C5A" w:rsidRDefault="003A5C5A" w:rsidP="003A5C5A">
      <w:pPr>
        <w:pStyle w:val="Parakstszemobjekta"/>
        <w:jc w:val="center"/>
      </w:pPr>
      <w:r w:rsidRPr="00E05923">
        <w:fldChar w:fldCharType="begin"/>
      </w:r>
      <w:r w:rsidRPr="00E05923">
        <w:instrText xml:space="preserve"> SEQ Ilustrācija \* ARABIC </w:instrText>
      </w:r>
      <w:r w:rsidRPr="00E05923">
        <w:fldChar w:fldCharType="separate"/>
      </w:r>
      <w:r w:rsidR="002B6BDB">
        <w:rPr>
          <w:noProof/>
        </w:rPr>
        <w:t>20</w:t>
      </w:r>
      <w:r w:rsidRPr="00E05923">
        <w:fldChar w:fldCharType="end"/>
      </w:r>
      <w:r w:rsidRPr="00E05923">
        <w:t>. att.</w:t>
      </w:r>
      <w:bookmarkEnd w:id="20"/>
    </w:p>
    <w:p w:rsidR="00015F85" w:rsidRDefault="00015F85" w:rsidP="00015F85">
      <w:pPr>
        <w:tabs>
          <w:tab w:val="left" w:pos="851"/>
        </w:tabs>
        <w:spacing w:after="0"/>
        <w:ind w:left="567"/>
        <w:jc w:val="both"/>
      </w:pPr>
      <w:r w:rsidRPr="003A5C5A">
        <w:rPr>
          <w:i/>
        </w:rPr>
        <w:t>Piezīme</w:t>
      </w:r>
      <w:r w:rsidRPr="003A5C5A">
        <w:t xml:space="preserve">. Trijstūru līdzības koeficientu var atrast arī pamatojot, ka </w:t>
      </w:r>
      <m:oMath>
        <m:r>
          <w:rPr>
            <w:rFonts w:ascii="Cambria Math" w:hAnsi="Cambria Math"/>
          </w:rPr>
          <m:t>AF=AG</m:t>
        </m:r>
      </m:oMath>
      <w:r w:rsidRPr="003A5C5A">
        <w:rPr>
          <w:rFonts w:eastAsiaTheme="minorEastAsia"/>
        </w:rPr>
        <w:t>,</w:t>
      </w:r>
      <w:r w:rsidRPr="003A5C5A">
        <w:t xml:space="preserve"> un apskatot attiecību </w:t>
      </w:r>
      <m:oMath>
        <m:f>
          <m:fPr>
            <m:ctrlPr>
              <w:rPr>
                <w:rFonts w:ascii="Cambria Math" w:hAnsi="Cambria Math"/>
                <w:i/>
              </w:rPr>
            </m:ctrlPr>
          </m:fPr>
          <m:num>
            <m:r>
              <w:rPr>
                <w:rFonts w:ascii="Cambria Math" w:hAnsi="Cambria Math"/>
              </w:rPr>
              <m:t>AF</m:t>
            </m:r>
          </m:num>
          <m:den>
            <m:r>
              <w:rPr>
                <w:rFonts w:ascii="Cambria Math" w:hAnsi="Cambria Math"/>
              </w:rPr>
              <m:t>GK</m:t>
            </m:r>
          </m:den>
        </m:f>
        <m:r>
          <w:rPr>
            <w:rFonts w:ascii="Cambria Math" w:hAnsi="Cambria Math"/>
          </w:rPr>
          <m:t>=</m:t>
        </m:r>
        <m:f>
          <m:fPr>
            <m:ctrlPr>
              <w:rPr>
                <w:rFonts w:ascii="Cambria Math" w:hAnsi="Cambria Math"/>
                <w:i/>
              </w:rPr>
            </m:ctrlPr>
          </m:fPr>
          <m:num>
            <m:r>
              <m:rPr>
                <m:sty m:val="p"/>
              </m:rPr>
              <w:rPr>
                <w:rFonts w:ascii="Cambria Math" w:hAnsi="Cambria Math"/>
              </w:rPr>
              <m:t>1-tg</m:t>
            </m:r>
            <m:f>
              <m:fPr>
                <m:ctrlPr>
                  <w:rPr>
                    <w:rFonts w:ascii="Cambria Math" w:hAnsi="Cambria Math"/>
                    <w:i/>
                  </w:rPr>
                </m:ctrlPr>
              </m:fPr>
              <m:num>
                <m:r>
                  <w:rPr>
                    <w:rFonts w:ascii="Cambria Math" w:hAnsi="Cambria Math"/>
                  </w:rPr>
                  <m:t>π</m:t>
                </m:r>
              </m:num>
              <m:den>
                <m:r>
                  <w:rPr>
                    <w:rFonts w:ascii="Cambria Math" w:hAnsi="Cambria Math"/>
                  </w:rPr>
                  <m:t>8</m:t>
                </m:r>
              </m:den>
            </m:f>
          </m:num>
          <m:den>
            <m:r>
              <m:rPr>
                <m:sty m:val="p"/>
              </m:rPr>
              <w:rPr>
                <w:rFonts w:ascii="Cambria Math" w:hAnsi="Cambria Math"/>
              </w:rPr>
              <m:t>tg</m:t>
            </m:r>
            <m:f>
              <m:fPr>
                <m:ctrlPr>
                  <w:rPr>
                    <w:rFonts w:ascii="Cambria Math" w:hAnsi="Cambria Math"/>
                    <w:i/>
                  </w:rPr>
                </m:ctrlPr>
              </m:fPr>
              <m:num>
                <m:r>
                  <w:rPr>
                    <w:rFonts w:ascii="Cambria Math" w:hAnsi="Cambria Math"/>
                  </w:rPr>
                  <m:t>π</m:t>
                </m:r>
              </m:num>
              <m:den>
                <m:r>
                  <w:rPr>
                    <w:rFonts w:ascii="Cambria Math" w:hAnsi="Cambria Math"/>
                  </w:rPr>
                  <m:t>8</m:t>
                </m:r>
              </m:den>
            </m:f>
          </m:den>
        </m:f>
        <m:r>
          <w:rPr>
            <w:rFonts w:ascii="Cambria Math" w:hAnsi="Cambria Math"/>
          </w:rPr>
          <m:t xml:space="preserve"> </m:t>
        </m:r>
      </m:oMath>
      <w:r w:rsidR="003A5C5A" w:rsidRPr="003A5C5A">
        <w:rPr>
          <w:rFonts w:eastAsiaTheme="minorEastAsia"/>
        </w:rPr>
        <w:t xml:space="preserve"> </w:t>
      </w:r>
      <w:r w:rsidRPr="003A5C5A">
        <w:rPr>
          <w:rFonts w:eastAsiaTheme="minorEastAsia"/>
        </w:rPr>
        <w:t xml:space="preserve">un, izmantojot formulu </w:t>
      </w:r>
      <m:oMath>
        <m:r>
          <m:rPr>
            <m:sty m:val="p"/>
          </m:rPr>
          <w:rPr>
            <w:rFonts w:ascii="Cambria Math" w:eastAsiaTheme="minorEastAsia" w:hAnsi="Cambria Math"/>
          </w:rPr>
          <m:t>tg</m:t>
        </m:r>
        <m:r>
          <w:rPr>
            <w:rFonts w:ascii="Cambria Math" w:eastAsiaTheme="minorEastAsia" w:hAnsi="Cambria Math"/>
          </w:rPr>
          <m:t>2α=</m:t>
        </m:r>
        <m:f>
          <m:fPr>
            <m:ctrlPr>
              <w:rPr>
                <w:rFonts w:ascii="Cambria Math" w:eastAsiaTheme="minorEastAsia" w:hAnsi="Cambria Math"/>
                <w:i/>
              </w:rPr>
            </m:ctrlPr>
          </m:fPr>
          <m:num>
            <m:r>
              <m:rPr>
                <m:sty m:val="p"/>
              </m:rPr>
              <w:rPr>
                <w:rFonts w:ascii="Cambria Math" w:eastAsiaTheme="minorEastAsia" w:hAnsi="Cambria Math"/>
              </w:rPr>
              <m:t>tg</m:t>
            </m:r>
            <m:r>
              <w:rPr>
                <w:rFonts w:ascii="Cambria Math" w:eastAsiaTheme="minorEastAsia" w:hAnsi="Cambria Math"/>
              </w:rPr>
              <m:t>α</m:t>
            </m:r>
          </m:num>
          <m:den>
            <m:r>
              <w:rPr>
                <w:rFonts w:ascii="Cambria Math" w:eastAsiaTheme="minorEastAsia" w:hAnsi="Cambria Math"/>
              </w:rPr>
              <m:t>1-</m:t>
            </m:r>
            <m:r>
              <m:rPr>
                <m:sty m:val="p"/>
              </m:rPr>
              <w:rPr>
                <w:rFonts w:ascii="Cambria Math" w:eastAsiaTheme="minorEastAsia" w:hAnsi="Cambria Math"/>
              </w:rPr>
              <m:t>t</m:t>
            </m:r>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2</m:t>
                </m:r>
              </m:sup>
            </m:sSup>
            <m:r>
              <w:rPr>
                <w:rFonts w:ascii="Cambria Math" w:eastAsiaTheme="minorEastAsia" w:hAnsi="Cambria Math"/>
              </w:rPr>
              <m:t>α</m:t>
            </m:r>
          </m:den>
        </m:f>
      </m:oMath>
      <w:r w:rsidRPr="003A5C5A">
        <w:rPr>
          <w:rFonts w:eastAsiaTheme="minorEastAsia"/>
        </w:rPr>
        <w:t xml:space="preserve">, aprēķināt vērtību </w:t>
      </w:r>
      <m:oMath>
        <m:r>
          <m:rPr>
            <m:sty m:val="p"/>
          </m:rPr>
          <w:rPr>
            <w:rFonts w:ascii="Cambria Math" w:eastAsiaTheme="minorEastAsia" w:hAnsi="Cambria Math"/>
          </w:rPr>
          <m:t>tg</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8</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-1</m:t>
        </m:r>
      </m:oMath>
      <w:r w:rsidRPr="003A5C5A">
        <w:rPr>
          <w:rFonts w:eastAsiaTheme="minorEastAsia"/>
        </w:rPr>
        <w:t>.</w:t>
      </w:r>
    </w:p>
    <w:p w:rsidR="00A32EB8" w:rsidRDefault="00A32EB8" w:rsidP="00ED26A0">
      <w:pPr>
        <w:spacing w:after="0"/>
        <w:ind w:left="567" w:hanging="567"/>
        <w:jc w:val="both"/>
        <w:rPr>
          <w:b/>
        </w:rPr>
      </w:pPr>
      <w:r w:rsidRPr="002F79B3">
        <w:rPr>
          <w:b/>
        </w:rPr>
        <w:lastRenderedPageBreak/>
        <w:t>11.5.</w:t>
      </w:r>
      <w:r>
        <w:rPr>
          <w:b/>
        </w:rPr>
        <w:tab/>
      </w:r>
      <w:r w:rsidR="00C1626B" w:rsidRPr="002D792F">
        <w:t xml:space="preserve">Uz kādas salas dzīvo zaļi, zili un sarkani hameleoni. Ja divi atšķirīgas krāsas hameleoni satiekas, tie abi maina savu krāsu uz trešo krāsu. Piemēram, ja satiekas zilais hameleons ar sarkano, tie abi kļūst par zaļiem hameleoniem. Vai iespējams, ka pēc kāda laika uz salas visi hameleoni būs vienā krāsā, ja sākumā ir </w:t>
      </w:r>
      <w:r w:rsidR="00C1626B" w:rsidRPr="002D792F">
        <w:rPr>
          <w:b/>
        </w:rPr>
        <w:t>a)</w:t>
      </w:r>
      <w:r w:rsidR="00C1626B" w:rsidRPr="002D792F">
        <w:t xml:space="preserve"> 11 zaļi, 15 zili un 16 sarkani hameleoni, </w:t>
      </w:r>
      <w:r w:rsidR="00C1626B" w:rsidRPr="002D792F">
        <w:rPr>
          <w:b/>
        </w:rPr>
        <w:t>b)</w:t>
      </w:r>
      <w:r w:rsidR="00C1626B" w:rsidRPr="002D792F">
        <w:t xml:space="preserve"> 12 zaļi, 15 zili un 16 sarkani hameleoni?</w:t>
      </w:r>
    </w:p>
    <w:p w:rsidR="00C1626B" w:rsidRDefault="00A32EB8" w:rsidP="000772B0">
      <w:pPr>
        <w:spacing w:after="0"/>
        <w:ind w:left="567"/>
        <w:jc w:val="both"/>
      </w:pPr>
      <w:r>
        <w:rPr>
          <w:b/>
        </w:rPr>
        <w:t>Atrisinājums</w:t>
      </w:r>
      <w:r w:rsidR="000772B0">
        <w:rPr>
          <w:b/>
        </w:rPr>
        <w:t xml:space="preserve">. </w:t>
      </w:r>
      <w:r w:rsidR="00C1626B" w:rsidRPr="009D13FE">
        <w:rPr>
          <w:b/>
        </w:rPr>
        <w:t>a)</w:t>
      </w:r>
      <w:r w:rsidR="00C1626B">
        <w:t xml:space="preserve"> </w:t>
      </w:r>
      <w:r w:rsidR="009D13FE" w:rsidRPr="009D13FE">
        <w:t>Pamatosim, ka prasītais n</w:t>
      </w:r>
      <w:r w:rsidR="00C1626B" w:rsidRPr="009D13FE">
        <w:t>av iespējams.</w:t>
      </w:r>
      <w:r w:rsidR="00C1626B">
        <w:t xml:space="preserve"> Ja aplūko </w:t>
      </w:r>
      <w:r w:rsidR="00C3517B">
        <w:t xml:space="preserve">hameleonu </w:t>
      </w:r>
      <w:r w:rsidR="00C1626B">
        <w:t xml:space="preserve">skaitu pēc moduļa 3, tad sākotnēji </w:t>
      </w:r>
      <w:r w:rsidR="009D13FE">
        <w:t xml:space="preserve">tas ir </w:t>
      </w:r>
      <w:r w:rsidR="00C1626B">
        <w:t>(2, 0, 1). Pēc jebkuru divu dažādu krāsu hameleonu satikšanās šis skaits pēc moduļa 3 mainās uz (1, 2, 0). Tātad panākt situāciju, ka divu krāsu hameleonu skaits būtu 0, nav iespējams.</w:t>
      </w:r>
    </w:p>
    <w:p w:rsidR="00C1626B" w:rsidRDefault="00C1626B" w:rsidP="00ED26A0">
      <w:pPr>
        <w:tabs>
          <w:tab w:val="left" w:pos="851"/>
        </w:tabs>
        <w:spacing w:after="0"/>
        <w:ind w:left="567"/>
      </w:pPr>
      <w:r w:rsidRPr="009D13FE">
        <w:rPr>
          <w:b/>
        </w:rPr>
        <w:t>b)</w:t>
      </w:r>
      <w:r>
        <w:t xml:space="preserve"> </w:t>
      </w:r>
      <w:r w:rsidR="009D13FE">
        <w:t>Jā, ir iespējams:</w:t>
      </w:r>
      <w:r>
        <w:t xml:space="preserve"> (12, 15, 16) → (14, 14, 15) →</w:t>
      </w:r>
      <w:r w:rsidR="00E05923">
        <w:t xml:space="preserve"> (13, 13, 17) → … →</w:t>
      </w:r>
      <w:r w:rsidR="007C1499">
        <w:t xml:space="preserve"> (1, 1, 41) →</w:t>
      </w:r>
      <w:r w:rsidR="00E05923">
        <w:t xml:space="preserve"> </w:t>
      </w:r>
      <w:r>
        <w:t>(0, 0, 43)</w:t>
      </w:r>
      <w:r w:rsidR="009D13FE">
        <w:t>.</w:t>
      </w:r>
    </w:p>
    <w:p w:rsidR="00A32EB8" w:rsidRDefault="00A32EB8" w:rsidP="00ED26A0">
      <w:pPr>
        <w:pBdr>
          <w:bottom w:val="single" w:sz="12" w:space="1" w:color="auto"/>
        </w:pBdr>
        <w:spacing w:after="0"/>
        <w:ind w:left="567" w:hanging="567"/>
        <w:jc w:val="both"/>
        <w:rPr>
          <w:b/>
        </w:rPr>
      </w:pPr>
    </w:p>
    <w:p w:rsidR="00A32EB8" w:rsidRDefault="00A32EB8" w:rsidP="00ED26A0">
      <w:pPr>
        <w:spacing w:after="0"/>
        <w:ind w:left="567" w:hanging="567"/>
        <w:jc w:val="both"/>
        <w:rPr>
          <w:b/>
        </w:rPr>
      </w:pPr>
    </w:p>
    <w:p w:rsidR="00A32EB8" w:rsidRDefault="00A32EB8" w:rsidP="00ED26A0">
      <w:pPr>
        <w:spacing w:after="0"/>
        <w:ind w:left="567" w:hanging="567"/>
        <w:jc w:val="both"/>
        <w:rPr>
          <w:b/>
        </w:rPr>
      </w:pPr>
      <w:r w:rsidRPr="002F79B3">
        <w:rPr>
          <w:b/>
        </w:rPr>
        <w:t>12.1.</w:t>
      </w:r>
      <w:r>
        <w:rPr>
          <w:b/>
        </w:rPr>
        <w:tab/>
      </w:r>
      <w:r w:rsidR="00DA0423" w:rsidRPr="001B565D">
        <w:t xml:space="preserve">Atrisināt vienādojumu </w:t>
      </w:r>
      <m:oMath>
        <m:r>
          <w:rPr>
            <w:rFonts w:ascii="Cambria Math" w:hAnsi="Cambria Math"/>
          </w:rPr>
          <m:t>4∙</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sinx</m:t>
            </m:r>
          </m:sup>
        </m:sSup>
        <m:r>
          <w:rPr>
            <w:rFonts w:ascii="Cambria Math" w:hAnsi="Cambria Math"/>
          </w:rPr>
          <m:t>+9∙</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sinx</m:t>
            </m:r>
          </m:sup>
        </m:sSup>
        <m:r>
          <w:rPr>
            <w:rFonts w:ascii="Cambria Math" w:hAnsi="Cambria Math"/>
          </w:rPr>
          <m:t>-13=0</m:t>
        </m:r>
      </m:oMath>
      <w:r w:rsidR="001B565D" w:rsidRPr="001B565D">
        <w:rPr>
          <w:rFonts w:eastAsiaTheme="minorEastAsia"/>
        </w:rPr>
        <w:t>.</w:t>
      </w:r>
    </w:p>
    <w:p w:rsidR="00B97F97" w:rsidRDefault="00A32EB8" w:rsidP="00ED26A0">
      <w:pPr>
        <w:spacing w:after="0"/>
        <w:ind w:left="567"/>
        <w:jc w:val="both"/>
        <w:rPr>
          <w:rFonts w:eastAsiaTheme="minorEastAsia"/>
        </w:rPr>
      </w:pPr>
      <w:r>
        <w:rPr>
          <w:b/>
        </w:rPr>
        <w:t>Atrisinājums</w:t>
      </w:r>
      <w:r w:rsidR="000772B0">
        <w:rPr>
          <w:b/>
        </w:rPr>
        <w:t xml:space="preserve">. </w:t>
      </w:r>
      <w:r w:rsidR="00160554">
        <w:t xml:space="preserve">Apzīmējam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sinx</m:t>
            </m:r>
          </m:sup>
        </m:sSup>
        <m:r>
          <w:rPr>
            <w:rFonts w:ascii="Cambria Math" w:hAnsi="Cambria Math"/>
          </w:rPr>
          <m:t>=a&gt;0</m:t>
        </m:r>
      </m:oMath>
      <w:r w:rsidR="009B75F5">
        <w:rPr>
          <w:rFonts w:eastAsiaTheme="minorEastAsia"/>
        </w:rPr>
        <w:t xml:space="preserve">, </w:t>
      </w:r>
      <w:r w:rsidR="00160554">
        <w:rPr>
          <w:rFonts w:eastAsiaTheme="minorEastAsia"/>
        </w:rPr>
        <w:t xml:space="preserve">tad </w:t>
      </w:r>
      <m:oMath>
        <m:r>
          <w:rPr>
            <w:rFonts w:ascii="Cambria Math" w:hAnsi="Cambria Math"/>
          </w:rPr>
          <m:t>4a+9∙</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-13=0</m:t>
        </m:r>
      </m:oMath>
      <w:r w:rsidR="009B75F5">
        <w:rPr>
          <w:rFonts w:eastAsiaTheme="minorEastAsia"/>
        </w:rPr>
        <w:t xml:space="preserve">. Reizinot abas puses ar </w:t>
      </w:r>
      <m:oMath>
        <m:r>
          <w:rPr>
            <w:rFonts w:ascii="Cambria Math" w:eastAsiaTheme="minorEastAsia" w:hAnsi="Cambria Math"/>
          </w:rPr>
          <m:t>a&gt;0</m:t>
        </m:r>
      </m:oMath>
      <w:r w:rsidR="009B75F5">
        <w:rPr>
          <w:rFonts w:eastAsiaTheme="minorEastAsia"/>
        </w:rPr>
        <w:t xml:space="preserve">, iegūstam vienādojumu </w:t>
      </w:r>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-13a+9=0</m:t>
        </m:r>
      </m:oMath>
      <w:r w:rsidR="009B75F5">
        <w:rPr>
          <w:rFonts w:eastAsiaTheme="minorEastAsia"/>
        </w:rPr>
        <w:t xml:space="preserve">, kura saknes ir </w:t>
      </w:r>
      <m:oMath>
        <m:r>
          <w:rPr>
            <w:rFonts w:ascii="Cambria Math" w:eastAsiaTheme="minorEastAsia" w:hAnsi="Cambria Math"/>
          </w:rPr>
          <m:t>a=1</m:t>
        </m:r>
      </m:oMath>
      <w:r w:rsidR="009B75F5">
        <w:rPr>
          <w:rFonts w:eastAsiaTheme="minorEastAsia"/>
        </w:rPr>
        <w:t xml:space="preserve"> un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4</m:t>
            </m:r>
          </m:den>
        </m:f>
      </m:oMath>
      <w:r w:rsidR="009B75F5">
        <w:rPr>
          <w:rFonts w:eastAsiaTheme="minorEastAsia"/>
        </w:rPr>
        <w:t>. Apskatām abus gadījumus:</w:t>
      </w:r>
    </w:p>
    <w:p w:rsidR="009B75F5" w:rsidRDefault="00B44D85" w:rsidP="00ED26A0">
      <w:pPr>
        <w:spacing w:after="0"/>
        <w:ind w:left="567"/>
        <w:jc w:val="both"/>
        <w:rPr>
          <w:rFonts w:eastAsiaTheme="minorEastAsia"/>
        </w:rPr>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sinx</m:t>
            </m:r>
          </m:sup>
        </m:sSup>
        <m:r>
          <w:rPr>
            <w:rFonts w:ascii="Cambria Math" w:hAnsi="Cambria Math"/>
          </w:rPr>
          <m:t xml:space="preserve">=1     ⇒    </m:t>
        </m:r>
        <m:r>
          <w:rPr>
            <w:rFonts w:ascii="Cambria Math" w:eastAsiaTheme="minorEastAsia" w:hAnsi="Cambria Math"/>
          </w:rPr>
          <m:t>sinx=0     ⇒    x=πn,  n</m:t>
        </m:r>
        <m:r>
          <m:rPr>
            <m:scr m:val="double-struck"/>
          </m:rPr>
          <w:rPr>
            <w:rFonts w:ascii="Cambria Math" w:eastAsiaTheme="minorEastAsia" w:hAnsi="Cambria Math"/>
          </w:rPr>
          <m:t>∈Z</m:t>
        </m:r>
      </m:oMath>
      <w:r w:rsidR="009B75F5">
        <w:rPr>
          <w:rFonts w:eastAsiaTheme="minorEastAsia"/>
        </w:rPr>
        <w:t>;</w:t>
      </w:r>
    </w:p>
    <w:p w:rsidR="009B75F5" w:rsidRDefault="00B44D85" w:rsidP="00ED26A0">
      <w:pPr>
        <w:spacing w:after="0"/>
        <w:ind w:left="567"/>
        <w:jc w:val="both"/>
        <w:rPr>
          <w:rFonts w:eastAsiaTheme="minorEastAsia"/>
        </w:rPr>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sinx</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hAnsi="Cambria Math"/>
          </w:rPr>
          <m:t xml:space="preserve">      ⇒   </m:t>
        </m:r>
        <m:r>
          <w:rPr>
            <w:rFonts w:ascii="Cambria Math" w:eastAsiaTheme="minorEastAsia" w:hAnsi="Cambria Math"/>
          </w:rPr>
          <m:t>sinx=-2   ⇒    x=∅</m:t>
        </m:r>
      </m:oMath>
      <w:r w:rsidR="009B75F5">
        <w:rPr>
          <w:rFonts w:eastAsiaTheme="minorEastAsia"/>
        </w:rPr>
        <w:t>.</w:t>
      </w:r>
    </w:p>
    <w:p w:rsidR="006731F7" w:rsidRPr="00B97F97" w:rsidRDefault="006731F7" w:rsidP="00ED26A0">
      <w:pPr>
        <w:spacing w:after="0"/>
        <w:ind w:left="567"/>
        <w:jc w:val="both"/>
      </w:pPr>
      <w:r>
        <w:rPr>
          <w:rFonts w:eastAsiaTheme="minorEastAsia"/>
        </w:rPr>
        <w:t xml:space="preserve">Tātad dotā vienādojuma atrisinājums ir </w:t>
      </w:r>
      <m:oMath>
        <m:r>
          <w:rPr>
            <w:rFonts w:ascii="Cambria Math" w:eastAsiaTheme="minorEastAsia" w:hAnsi="Cambria Math"/>
          </w:rPr>
          <m:t>x=πn,  n</m:t>
        </m:r>
        <m:r>
          <m:rPr>
            <m:scr m:val="double-struck"/>
          </m:rPr>
          <w:rPr>
            <w:rFonts w:ascii="Cambria Math" w:eastAsiaTheme="minorEastAsia" w:hAnsi="Cambria Math"/>
          </w:rPr>
          <m:t>∈Z</m:t>
        </m:r>
      </m:oMath>
      <w:r>
        <w:rPr>
          <w:rFonts w:eastAsiaTheme="minorEastAsia"/>
        </w:rPr>
        <w:t>.</w:t>
      </w:r>
    </w:p>
    <w:p w:rsidR="00A32EB8" w:rsidRDefault="00A32EB8" w:rsidP="00ED26A0">
      <w:pPr>
        <w:spacing w:after="0"/>
        <w:ind w:left="567" w:hanging="567"/>
        <w:jc w:val="both"/>
        <w:rPr>
          <w:b/>
        </w:rPr>
      </w:pPr>
      <w:r w:rsidRPr="002F79B3">
        <w:rPr>
          <w:b/>
        </w:rPr>
        <w:t>12.2.</w:t>
      </w:r>
      <w:r>
        <w:rPr>
          <w:b/>
        </w:rPr>
        <w:tab/>
      </w:r>
      <w:r w:rsidR="00291AF3" w:rsidRPr="0014063B">
        <w:t>Pierādīt, ka vienādojumam</w:t>
      </w:r>
      <w:r w:rsidR="006A6AEF">
        <w:t xml:space="preserve"> </w:t>
      </w:r>
      <m:oMath>
        <m:sSup>
          <m:sSupPr>
            <m:ctrlPr>
              <w:rPr>
                <w:rFonts w:ascii="Cambria Math" w:hAnsi="Cambria Math"/>
                <w:i/>
              </w:rPr>
            </m:ctrlPr>
          </m:sSupPr>
          <m:e>
            <m:r>
              <w:rPr>
                <w:rFonts w:ascii="Cambria Math" w:hAnsi="Cambria Math"/>
              </w:rPr>
              <m:t>10</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34</m:t>
            </m:r>
          </m:e>
          <m:sup>
            <m:r>
              <w:rPr>
                <w:rFonts w:ascii="Cambria Math" w:hAnsi="Cambria Math"/>
              </w:rPr>
              <m:t>z</m:t>
            </m:r>
          </m:sup>
        </m:sSup>
      </m:oMath>
      <w:r w:rsidR="004D7D0C">
        <w:t xml:space="preserve"> nav atrisinājuma</w:t>
      </w:r>
      <w:r w:rsidR="00291AF3" w:rsidRPr="0014063B">
        <w:t xml:space="preserve"> naturāl</w:t>
      </w:r>
      <w:r w:rsidR="006A6AEF">
        <w:t>os skaitļos!</w:t>
      </w:r>
    </w:p>
    <w:p w:rsidR="00F87D99" w:rsidRPr="005B7614" w:rsidRDefault="00A32EB8" w:rsidP="000772B0">
      <w:pPr>
        <w:spacing w:after="0"/>
        <w:ind w:left="567"/>
        <w:jc w:val="both"/>
      </w:pPr>
      <w:r>
        <w:rPr>
          <w:b/>
        </w:rPr>
        <w:t>Atrisinājums</w:t>
      </w:r>
      <w:r w:rsidR="000772B0">
        <w:rPr>
          <w:b/>
        </w:rPr>
        <w:t xml:space="preserve">. </w:t>
      </w:r>
      <w:r w:rsidR="00F87D99" w:rsidRPr="005B7614">
        <w:t>Apskatīs</w:t>
      </w:r>
      <w:r w:rsidR="00F87D99">
        <w:t>im doto vienādojumu pēc moduļa 11</w:t>
      </w:r>
      <w:r w:rsidR="00F87D99" w:rsidRPr="005B7614">
        <w:t xml:space="preserve">. Tā kā </w:t>
      </w:r>
      <m:oMath>
        <m:r>
          <m:rPr>
            <m:sty m:val="p"/>
          </m:rPr>
          <w:rPr>
            <w:rFonts w:ascii="Cambria Math" w:hAnsi="Cambria Math"/>
          </w:rPr>
          <m:t>10≡-1 (mod 11)</m:t>
        </m:r>
      </m:oMath>
      <w:r w:rsidR="00F87D99" w:rsidRPr="005B7614">
        <w:t xml:space="preserve">, </w:t>
      </w:r>
      <m:oMath>
        <m:r>
          <m:rPr>
            <m:sty m:val="p"/>
          </m:rPr>
          <w:rPr>
            <w:rFonts w:ascii="Cambria Math" w:hAnsi="Cambria Math"/>
          </w:rPr>
          <m:t>12≡1 (mod 11)</m:t>
        </m:r>
      </m:oMath>
      <w:r w:rsidR="00F87D99" w:rsidRPr="005B7614">
        <w:t xml:space="preserve"> un </w:t>
      </w:r>
      <w:r w:rsidR="00F87D99">
        <w:br/>
      </w:r>
      <m:oMath>
        <m:r>
          <m:rPr>
            <m:sty m:val="p"/>
          </m:rPr>
          <w:rPr>
            <w:rFonts w:ascii="Cambria Math" w:hAnsi="Cambria Math"/>
          </w:rPr>
          <m:t>34≡1 (mod 11)</m:t>
        </m:r>
      </m:oMath>
      <w:r w:rsidR="00F87D99" w:rsidRPr="005B7614">
        <w:t xml:space="preserve">, tad iegūstam </w:t>
      </w:r>
      <m:oMath>
        <m:sSup>
          <m:sSupPr>
            <m:ctrlPr>
              <w:rPr>
                <w:rFonts w:ascii="Cambria Math" w:hAnsi="Cambria Math"/>
              </w:rPr>
            </m:ctrlPr>
          </m:sSupPr>
          <m:e>
            <m:r>
              <m:rPr>
                <m:sty m:val="p"/>
              </m:rPr>
              <w:rPr>
                <w:rFonts w:ascii="Cambria Math" w:hAnsi="Cambria Math"/>
              </w:rPr>
              <m:t>(-1)</m:t>
            </m:r>
          </m:e>
          <m:sup>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z</m:t>
            </m:r>
          </m:sup>
        </m:sSup>
        <m:r>
          <m:rPr>
            <m:sty m:val="p"/>
          </m:rPr>
          <w:rPr>
            <w:rFonts w:ascii="Cambria Math" w:hAnsi="Cambria Math"/>
          </w:rPr>
          <m:t xml:space="preserve"> (mod 11)</m:t>
        </m:r>
      </m:oMath>
      <w:r w:rsidR="00F87D99" w:rsidRPr="005B7614">
        <w:t>. Šī kongruence nav patiesa, jo kreisās puses izteiksmes vērtība ir 0 vai 2, bet labās puses izteiksmes vērtība ir 1. Tātad dotajam vienādojumam nav atrisinājuma</w:t>
      </w:r>
      <w:r w:rsidR="00F87D99">
        <w:t xml:space="preserve"> </w:t>
      </w:r>
      <w:r w:rsidR="00F87D99" w:rsidRPr="005B7614">
        <w:t>naturālos skaitļos.</w:t>
      </w:r>
    </w:p>
    <w:p w:rsidR="00967769" w:rsidRPr="00A02C13" w:rsidRDefault="00A32EB8" w:rsidP="00ED26A0">
      <w:pPr>
        <w:spacing w:after="0"/>
        <w:ind w:left="567" w:hanging="567"/>
        <w:jc w:val="both"/>
      </w:pPr>
      <w:r w:rsidRPr="002F79B3">
        <w:rPr>
          <w:b/>
        </w:rPr>
        <w:t>12.3.</w:t>
      </w:r>
      <w:r>
        <w:rPr>
          <w:b/>
        </w:rPr>
        <w:tab/>
      </w:r>
      <w:r w:rsidR="00A02C13" w:rsidRPr="00A02C13">
        <w:t xml:space="preserve">Zināms, ka </w:t>
      </w:r>
      <w:r w:rsidR="00A02C13">
        <w:t xml:space="preserve">reāliem skaitļiem </w:t>
      </w:r>
      <m:oMath>
        <m:r>
          <w:rPr>
            <w:rFonts w:ascii="Cambria Math" w:hAnsi="Cambria Math"/>
          </w:rPr>
          <m:t>x, y</m:t>
        </m:r>
      </m:oMath>
      <w:r w:rsidR="00A02C13">
        <w:rPr>
          <w:rFonts w:eastAsiaTheme="minorEastAsia"/>
        </w:rPr>
        <w:t xml:space="preserve"> un </w:t>
      </w:r>
      <m:oMath>
        <m:r>
          <w:rPr>
            <w:rFonts w:ascii="Cambria Math" w:eastAsiaTheme="minorEastAsia" w:hAnsi="Cambria Math"/>
          </w:rPr>
          <m:t>z</m:t>
        </m:r>
      </m:oMath>
      <w:r w:rsidR="00A02C13">
        <w:rPr>
          <w:rFonts w:eastAsiaTheme="minorEastAsia"/>
        </w:rPr>
        <w:t xml:space="preserve"> izpildās nevienādība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+xy+xz&lt;0</m:t>
        </m:r>
      </m:oMath>
      <w:r w:rsidR="00A02C13">
        <w:rPr>
          <w:rFonts w:eastAsiaTheme="minorEastAsia"/>
        </w:rPr>
        <w:t xml:space="preserve">. Pierādīt, ka izpildās arī nevienādība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&gt;8xz</m:t>
        </m:r>
      </m:oMath>
      <w:r w:rsidR="00A02C13">
        <w:rPr>
          <w:rFonts w:eastAsiaTheme="minorEastAsia"/>
        </w:rPr>
        <w:t>.</w:t>
      </w:r>
    </w:p>
    <w:p w:rsidR="001769DC" w:rsidRDefault="001769DC" w:rsidP="001769DC">
      <w:pPr>
        <w:spacing w:after="0"/>
        <w:ind w:left="567"/>
        <w:jc w:val="both"/>
      </w:pPr>
      <w:r>
        <w:rPr>
          <w:b/>
        </w:rPr>
        <w:t>1. atrisinājums</w:t>
      </w:r>
      <w:r w:rsidR="000772B0">
        <w:rPr>
          <w:b/>
        </w:rPr>
        <w:t xml:space="preserve">. </w:t>
      </w:r>
      <w:r>
        <w:t xml:space="preserve">Apzīmēsim </w:t>
      </w:r>
      <m:oMath>
        <m:r>
          <w:rPr>
            <w:rFonts w:ascii="Cambria Math" w:hAnsi="Cambria Math"/>
          </w:rPr>
          <m:t>xz=t</m:t>
        </m:r>
      </m:oMath>
      <w:r>
        <w:t xml:space="preserve">. Tad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+xy+t&lt;0</m:t>
        </m:r>
      </m:oMath>
      <w:r>
        <w:t xml:space="preserve">. Tas nozīmē, ka kvadrātvienādojumam </w:t>
      </w:r>
      <w:r w:rsidR="00F06D80">
        <w:br/>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+xy+t=0</m:t>
        </m:r>
      </m:oMath>
      <w:r>
        <w:t xml:space="preserve"> ir divas dažādas saknes, jo kvadrātfunkcijas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+xy+t</m:t>
        </m:r>
      </m:oMath>
      <w:r>
        <w:t xml:space="preserve"> zari ir vērsti uz augšu un vismaz viens punkts atrodas zem </w:t>
      </w:r>
      <m:oMath>
        <m:r>
          <w:rPr>
            <w:rFonts w:ascii="Cambria Math" w:hAnsi="Cambria Math"/>
          </w:rPr>
          <m:t>x</m:t>
        </m:r>
      </m:oMath>
      <w:r>
        <w:t xml:space="preserve"> ass. Tātad </w:t>
      </w:r>
      <m:oMath>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-8t&gt;0</m:t>
        </m:r>
      </m:oMath>
      <w:r>
        <w:t xml:space="preserve">. Ievietojot </w:t>
      </w:r>
      <m:oMath>
        <m:r>
          <w:rPr>
            <w:rFonts w:ascii="Cambria Math" w:hAnsi="Cambria Math"/>
          </w:rPr>
          <m:t>t=xz</m:t>
        </m:r>
      </m:oMath>
      <w:r>
        <w:t xml:space="preserve"> iegūstam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&gt;8xz</m:t>
        </m:r>
      </m:oMath>
      <w:r>
        <w:t>.</w:t>
      </w:r>
    </w:p>
    <w:p w:rsidR="001769DC" w:rsidRDefault="001769DC" w:rsidP="001769DC">
      <w:pPr>
        <w:spacing w:after="0"/>
        <w:ind w:left="567"/>
        <w:jc w:val="both"/>
      </w:pPr>
      <w:r w:rsidRPr="001769DC">
        <w:rPr>
          <w:b/>
        </w:rPr>
        <w:t>2. atrisinājums</w:t>
      </w:r>
      <w:r w:rsidR="000772B0">
        <w:rPr>
          <w:b/>
        </w:rPr>
        <w:t xml:space="preserve">. </w:t>
      </w:r>
      <w:r>
        <w:t>Reizinām doto nevienādību ar 2 un izdalām no tās pilno kvadrātu:</w:t>
      </w:r>
    </w:p>
    <w:p w:rsidR="001769DC" w:rsidRDefault="001769DC" w:rsidP="001769DC">
      <w:pPr>
        <w:spacing w:after="0"/>
        <w:ind w:left="567"/>
        <w:jc w:val="both"/>
      </w:pPr>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 +</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r>
            <w:rPr>
              <w:rFonts w:ascii="Cambria Math" w:hAnsi="Cambria Math"/>
            </w:rPr>
            <m:t>+2xz&lt;0</m:t>
          </m:r>
        </m:oMath>
      </m:oMathPara>
    </w:p>
    <w:p w:rsidR="001769DC" w:rsidRDefault="00B44D85" w:rsidP="001769DC">
      <w:pPr>
        <w:spacing w:after="0"/>
        <w:ind w:left="567"/>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2x+</m:t>
                  </m:r>
                  <m:f>
                    <m:fPr>
                      <m:ctrlPr>
                        <w:rPr>
                          <w:rFonts w:ascii="Cambria Math" w:hAnsi="Cambria Math"/>
                          <w:i/>
                        </w:rPr>
                      </m:ctrlPr>
                    </m:fPr>
                    <m:num>
                      <m:r>
                        <w:rPr>
                          <w:rFonts w:ascii="Cambria Math" w:hAnsi="Cambria Math"/>
                        </w:rPr>
                        <m:t>y</m:t>
                      </m:r>
                    </m:num>
                    <m:den>
                      <m:r>
                        <w:rPr>
                          <w:rFonts w:ascii="Cambria Math" w:hAnsi="Cambria Math"/>
                        </w:rPr>
                        <m:t>2</m:t>
                      </m:r>
                    </m:den>
                  </m:f>
                </m:e>
              </m:d>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r>
                <w:rPr>
                  <w:rFonts w:ascii="Cambria Math" w:hAnsi="Cambria Math"/>
                </w:rPr>
                <m:t>-2xz</m:t>
              </m:r>
            </m:e>
          </m:d>
          <m:r>
            <w:rPr>
              <w:rFonts w:ascii="Cambria Math" w:hAnsi="Cambria Math"/>
            </w:rPr>
            <m:t>&lt;0</m:t>
          </m:r>
        </m:oMath>
      </m:oMathPara>
    </w:p>
    <w:p w:rsidR="001769DC" w:rsidRDefault="00B44D85" w:rsidP="001769DC">
      <w:pPr>
        <w:spacing w:after="0"/>
        <w:ind w:left="567"/>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r>
            <w:rPr>
              <w:rFonts w:ascii="Cambria Math" w:hAnsi="Cambria Math"/>
            </w:rPr>
            <m:t xml:space="preserve">-2xz &gt; </m:t>
          </m:r>
          <m:sSup>
            <m:sSupPr>
              <m:ctrlPr>
                <w:rPr>
                  <w:rFonts w:ascii="Cambria Math" w:hAnsi="Cambria Math"/>
                  <w:i/>
                </w:rPr>
              </m:ctrlPr>
            </m:sSupPr>
            <m:e>
              <m:d>
                <m:dPr>
                  <m:ctrlPr>
                    <w:rPr>
                      <w:rFonts w:ascii="Cambria Math" w:hAnsi="Cambria Math"/>
                      <w:i/>
                    </w:rPr>
                  </m:ctrlPr>
                </m:dPr>
                <m:e>
                  <m:r>
                    <w:rPr>
                      <w:rFonts w:ascii="Cambria Math" w:hAnsi="Cambria Math"/>
                    </w:rPr>
                    <m:t>2x+</m:t>
                  </m:r>
                  <m:f>
                    <m:fPr>
                      <m:ctrlPr>
                        <w:rPr>
                          <w:rFonts w:ascii="Cambria Math" w:hAnsi="Cambria Math"/>
                          <w:i/>
                        </w:rPr>
                      </m:ctrlPr>
                    </m:fPr>
                    <m:num>
                      <m:r>
                        <w:rPr>
                          <w:rFonts w:ascii="Cambria Math" w:hAnsi="Cambria Math"/>
                        </w:rPr>
                        <m:t>y</m:t>
                      </m:r>
                    </m:num>
                    <m:den>
                      <m:r>
                        <w:rPr>
                          <w:rFonts w:ascii="Cambria Math" w:hAnsi="Cambria Math"/>
                        </w:rPr>
                        <m:t>2</m:t>
                      </m:r>
                    </m:den>
                  </m:f>
                </m:e>
              </m:d>
            </m:e>
            <m:sup>
              <m:r>
                <w:rPr>
                  <w:rFonts w:ascii="Cambria Math" w:hAnsi="Cambria Math"/>
                </w:rPr>
                <m:t>2</m:t>
              </m:r>
            </m:sup>
          </m:sSup>
          <m:r>
            <w:rPr>
              <w:rFonts w:ascii="Cambria Math" w:hAnsi="Cambria Math"/>
            </w:rPr>
            <m:t>≥0</m:t>
          </m:r>
        </m:oMath>
      </m:oMathPara>
    </w:p>
    <w:p w:rsidR="001769DC" w:rsidRPr="001769DC" w:rsidRDefault="001769DC" w:rsidP="001769DC">
      <w:pPr>
        <w:spacing w:after="0"/>
        <w:ind w:left="567"/>
        <w:jc w:val="both"/>
      </w:pPr>
      <w:r>
        <w:t xml:space="preserve">Tātad </w:t>
      </w:r>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r>
          <w:rPr>
            <w:rFonts w:ascii="Cambria Math" w:hAnsi="Cambria Math"/>
          </w:rPr>
          <m:t xml:space="preserve"> &gt; 2xz</m:t>
        </m:r>
      </m:oMath>
      <w:r>
        <w:rPr>
          <w:rFonts w:eastAsiaTheme="minorEastAsia"/>
        </w:rPr>
        <w:t xml:space="preserve"> jeb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&gt;8xz</m:t>
        </m:r>
      </m:oMath>
      <w:r>
        <w:rPr>
          <w:rFonts w:eastAsiaTheme="minorEastAsia"/>
        </w:rPr>
        <w:t>.</w:t>
      </w:r>
    </w:p>
    <w:p w:rsidR="00015F85" w:rsidRPr="00C10F3D" w:rsidRDefault="00015F85" w:rsidP="00015F85">
      <w:pPr>
        <w:spacing w:after="0"/>
        <w:ind w:left="567" w:hanging="567"/>
        <w:jc w:val="both"/>
      </w:pPr>
      <w:r w:rsidRPr="00562177">
        <w:rPr>
          <w:b/>
        </w:rPr>
        <w:t>12.4.</w:t>
      </w:r>
      <w:r w:rsidRPr="00562177">
        <w:rPr>
          <w:b/>
        </w:rPr>
        <w:tab/>
      </w:r>
      <w:r w:rsidR="00166B2F">
        <w:t>Trijstūrī</w:t>
      </w:r>
      <w:r w:rsidRPr="00C10F3D">
        <w:t xml:space="preserve"> </w:t>
      </w:r>
      <m:oMath>
        <m:r>
          <w:rPr>
            <w:rFonts w:ascii="Cambria Math" w:hAnsi="Cambria Math"/>
          </w:rPr>
          <m:t>ABC</m:t>
        </m:r>
      </m:oMath>
      <w:r w:rsidRPr="00C10F3D">
        <w:rPr>
          <w:rFonts w:eastAsiaTheme="minorEastAsia"/>
        </w:rPr>
        <w:t xml:space="preserve"> leņķa </w:t>
      </w:r>
      <m:oMath>
        <m:r>
          <w:rPr>
            <w:rFonts w:ascii="Cambria Math" w:eastAsiaTheme="minorEastAsia" w:hAnsi="Cambria Math"/>
          </w:rPr>
          <m:t>∢ABC</m:t>
        </m:r>
      </m:oMath>
      <w:r w:rsidRPr="00C10F3D">
        <w:rPr>
          <w:rFonts w:eastAsiaTheme="minorEastAsia"/>
        </w:rPr>
        <w:t xml:space="preserve"> bisektrise krusto tam apvilkto riņķa līniju punktā </w:t>
      </w:r>
      <m:oMath>
        <m:r>
          <w:rPr>
            <w:rFonts w:ascii="Cambria Math" w:eastAsiaTheme="minorEastAsia" w:hAnsi="Cambria Math"/>
          </w:rPr>
          <m:t>D</m:t>
        </m:r>
      </m:oMath>
      <w:r w:rsidRPr="00C10F3D">
        <w:rPr>
          <w:rFonts w:eastAsiaTheme="minorEastAsia"/>
        </w:rPr>
        <w:t xml:space="preserve">. Nogriežņi </w:t>
      </w:r>
      <m:oMath>
        <m:r>
          <w:rPr>
            <w:rFonts w:ascii="Cambria Math" w:hAnsi="Cambria Math"/>
          </w:rPr>
          <m:t>DP</m:t>
        </m:r>
      </m:oMath>
      <w:r w:rsidRPr="00C10F3D">
        <w:t xml:space="preserve"> un </w:t>
      </w:r>
      <m:oMath>
        <m:r>
          <w:rPr>
            <w:rFonts w:ascii="Cambria Math" w:hAnsi="Cambria Math"/>
          </w:rPr>
          <m:t>DQ</m:t>
        </m:r>
      </m:oMath>
      <w:r w:rsidRPr="00C10F3D">
        <w:t xml:space="preserve"> ir attiecīgi trijstūru </w:t>
      </w:r>
      <m:oMath>
        <m:r>
          <w:rPr>
            <w:rFonts w:ascii="Cambria Math" w:hAnsi="Cambria Math"/>
          </w:rPr>
          <m:t>ABD</m:t>
        </m:r>
      </m:oMath>
      <w:r w:rsidRPr="00C10F3D">
        <w:t xml:space="preserve"> un </w:t>
      </w:r>
      <m:oMath>
        <m:r>
          <w:rPr>
            <w:rFonts w:ascii="Cambria Math" w:hAnsi="Cambria Math"/>
          </w:rPr>
          <m:t>BCD</m:t>
        </m:r>
      </m:oMath>
      <w:r w:rsidRPr="00C10F3D">
        <w:t xml:space="preserve"> augstumi. Pierādīt, ka nogrieznis </w:t>
      </w:r>
      <m:oMath>
        <m:r>
          <w:rPr>
            <w:rFonts w:ascii="Cambria Math" w:hAnsi="Cambria Math"/>
          </w:rPr>
          <m:t>PQ</m:t>
        </m:r>
      </m:oMath>
      <w:r w:rsidRPr="00C10F3D">
        <w:t xml:space="preserve"> krusto malu </w:t>
      </w:r>
      <m:oMath>
        <m:r>
          <w:rPr>
            <w:rFonts w:ascii="Cambria Math" w:hAnsi="Cambria Math"/>
          </w:rPr>
          <m:t>AC</m:t>
        </m:r>
      </m:oMath>
      <w:r w:rsidRPr="00C10F3D">
        <w:t xml:space="preserve"> tās viduspunktā!</w:t>
      </w:r>
    </w:p>
    <w:p w:rsidR="00015F85" w:rsidRPr="00C10F3D" w:rsidRDefault="00015F85" w:rsidP="000772B0">
      <w:pPr>
        <w:spacing w:after="0"/>
        <w:ind w:left="567"/>
        <w:jc w:val="both"/>
      </w:pPr>
      <w:r w:rsidRPr="00C10F3D">
        <w:rPr>
          <w:b/>
        </w:rPr>
        <w:t>Atrisinājums</w:t>
      </w:r>
      <w:r w:rsidR="000772B0">
        <w:rPr>
          <w:b/>
        </w:rPr>
        <w:t xml:space="preserve">. </w:t>
      </w:r>
      <w:r w:rsidRPr="00C10F3D">
        <w:t xml:space="preserve">Apzīmējam </w:t>
      </w:r>
      <m:oMath>
        <m:r>
          <w:rPr>
            <w:rFonts w:ascii="Cambria Math" w:hAnsi="Cambria Math"/>
          </w:rPr>
          <m:t>∢ABD=∢DBC=α</m:t>
        </m:r>
      </m:oMath>
      <w:r w:rsidR="00C10F3D">
        <w:rPr>
          <w:rFonts w:eastAsiaTheme="minorEastAsia"/>
        </w:rPr>
        <w:t xml:space="preserve"> un </w:t>
      </w:r>
      <m:oMath>
        <m:r>
          <w:rPr>
            <w:rFonts w:ascii="Cambria Math" w:eastAsiaTheme="minorEastAsia" w:hAnsi="Cambria Math"/>
          </w:rPr>
          <m:t>PQ</m:t>
        </m:r>
      </m:oMath>
      <w:r w:rsidR="00C10F3D">
        <w:rPr>
          <w:rFonts w:eastAsiaTheme="minorEastAsia"/>
        </w:rPr>
        <w:t xml:space="preserve"> un </w:t>
      </w:r>
      <m:oMath>
        <m:r>
          <w:rPr>
            <w:rFonts w:ascii="Cambria Math" w:eastAsiaTheme="minorEastAsia" w:hAnsi="Cambria Math"/>
          </w:rPr>
          <m:t>AC</m:t>
        </m:r>
      </m:oMath>
      <w:r w:rsidR="00C10F3D">
        <w:rPr>
          <w:rFonts w:eastAsiaTheme="minorEastAsia"/>
        </w:rPr>
        <w:t xml:space="preserve"> krustpunktu ar </w:t>
      </w:r>
      <m:oMath>
        <m:r>
          <w:rPr>
            <w:rFonts w:ascii="Cambria Math" w:eastAsiaTheme="minorEastAsia" w:hAnsi="Cambria Math"/>
          </w:rPr>
          <m:t>M</m:t>
        </m:r>
      </m:oMath>
      <w:r w:rsidR="00C10F3D">
        <w:rPr>
          <w:rFonts w:eastAsiaTheme="minorEastAsia"/>
        </w:rPr>
        <w:t xml:space="preserve"> (skat </w:t>
      </w:r>
      <w:r w:rsidR="00C10F3D">
        <w:rPr>
          <w:rFonts w:eastAsiaTheme="minorEastAsia"/>
        </w:rPr>
        <w:fldChar w:fldCharType="begin"/>
      </w:r>
      <w:r w:rsidR="00C10F3D">
        <w:rPr>
          <w:rFonts w:eastAsiaTheme="minorEastAsia"/>
        </w:rPr>
        <w:instrText xml:space="preserve"> REF _Ref448829186 \h </w:instrText>
      </w:r>
      <w:r w:rsidR="00C10F3D">
        <w:rPr>
          <w:rFonts w:eastAsiaTheme="minorEastAsia"/>
        </w:rPr>
      </w:r>
      <w:r w:rsidR="00C10F3D">
        <w:rPr>
          <w:rFonts w:eastAsiaTheme="minorEastAsia"/>
        </w:rPr>
        <w:fldChar w:fldCharType="separate"/>
      </w:r>
      <w:r w:rsidR="002B6BDB">
        <w:rPr>
          <w:noProof/>
        </w:rPr>
        <w:t>21</w:t>
      </w:r>
      <w:r w:rsidR="002B6BDB" w:rsidRPr="00C10F3D">
        <w:t>. att.</w:t>
      </w:r>
      <w:r w:rsidR="00C10F3D">
        <w:rPr>
          <w:rFonts w:eastAsiaTheme="minorEastAsia"/>
        </w:rPr>
        <w:fldChar w:fldCharType="end"/>
      </w:r>
      <w:r w:rsidR="00C10F3D">
        <w:rPr>
          <w:rFonts w:eastAsiaTheme="minorEastAsia"/>
        </w:rPr>
        <w:t>)</w:t>
      </w:r>
      <w:r w:rsidRPr="00C10F3D">
        <w:rPr>
          <w:rFonts w:eastAsiaTheme="minorEastAsia"/>
        </w:rPr>
        <w:t>.</w:t>
      </w:r>
      <w:r w:rsidRPr="00C10F3D">
        <w:t xml:space="preserve"> Četrstūra </w:t>
      </w:r>
      <m:oMath>
        <m:r>
          <w:rPr>
            <w:rFonts w:ascii="Cambria Math" w:hAnsi="Cambria Math"/>
          </w:rPr>
          <m:t>BPDQ</m:t>
        </m:r>
      </m:oMath>
      <w:r w:rsidRPr="00C10F3D">
        <w:t xml:space="preserve"> pretējo leņķu summa ir </w:t>
      </w:r>
      <m:oMath>
        <m:r>
          <w:rPr>
            <w:rFonts w:ascii="Cambria Math" w:hAnsi="Cambria Math"/>
          </w:rPr>
          <m:t>∢BPD+∢BQD=90°+90°=180°</m:t>
        </m:r>
      </m:oMath>
      <w:r w:rsidRPr="00C10F3D">
        <w:t xml:space="preserve">, tāpēc tam var apvilkt riņķa līniju. Iegūstam, ka </w:t>
      </w:r>
      <w:r w:rsidR="00C10F3D">
        <w:br/>
      </w:r>
      <m:oMath>
        <m:r>
          <w:rPr>
            <w:rFonts w:ascii="Cambria Math" w:hAnsi="Cambria Math"/>
          </w:rPr>
          <m:t>∢DPQ=∢DBQ =α</m:t>
        </m:r>
      </m:oMath>
      <w:r w:rsidRPr="00C10F3D">
        <w:t xml:space="preserve"> kā ievilktie leņķi, kas balstās uz vienu un to pašu loku </w:t>
      </w:r>
      <m:oMath>
        <m:r>
          <w:rPr>
            <w:rFonts w:ascii="Cambria Math" w:hAnsi="Cambria Math"/>
          </w:rPr>
          <m:t>DQ</m:t>
        </m:r>
      </m:oMath>
      <w:r w:rsidRPr="00C10F3D">
        <w:rPr>
          <w:rFonts w:eastAsiaTheme="minorEastAsia"/>
        </w:rPr>
        <w:t>.</w:t>
      </w:r>
      <w:r w:rsidRPr="00C10F3D">
        <w:t xml:space="preserve"> Savukārt </w:t>
      </w:r>
      <w:r w:rsidR="00C10F3D">
        <w:br/>
      </w:r>
      <m:oMath>
        <m:r>
          <w:rPr>
            <w:rFonts w:ascii="Cambria Math" w:hAnsi="Cambria Math"/>
          </w:rPr>
          <m:t>∢DAC = ∢DBC =α</m:t>
        </m:r>
      </m:oMath>
      <w:r w:rsidR="00C10F3D">
        <w:t xml:space="preserve"> </w:t>
      </w:r>
      <w:r w:rsidRPr="00C10F3D">
        <w:t xml:space="preserve">kā ievilktie leņķi, kas balstās uz viena un tā paša loka </w:t>
      </w:r>
      <m:oMath>
        <m:r>
          <w:rPr>
            <w:rFonts w:ascii="Cambria Math" w:hAnsi="Cambria Math"/>
          </w:rPr>
          <m:t>DC</m:t>
        </m:r>
      </m:oMath>
      <w:r w:rsidRPr="00C10F3D">
        <w:t xml:space="preserve"> (riņķa līnijā, kas apvilkta ap </w:t>
      </w:r>
      <m:oMath>
        <m:r>
          <w:rPr>
            <w:rFonts w:ascii="Cambria Math" w:hAnsi="Cambria Math" w:cs="Cambria Math"/>
          </w:rPr>
          <m:t>∆</m:t>
        </m:r>
        <m:r>
          <w:rPr>
            <w:rFonts w:ascii="Cambria Math" w:hAnsi="Cambria Math"/>
          </w:rPr>
          <m:t>ABC</m:t>
        </m:r>
      </m:oMath>
      <w:r w:rsidRPr="00C10F3D">
        <w:t>).</w:t>
      </w:r>
      <w:r w:rsidR="00220A69">
        <w:t xml:space="preserve"> </w:t>
      </w:r>
      <w:r w:rsidRPr="00C10F3D">
        <w:t xml:space="preserve">Tas nozīmē, ka ap četrstūri </w:t>
      </w:r>
      <m:oMath>
        <m:r>
          <w:rPr>
            <w:rFonts w:ascii="Cambria Math" w:hAnsi="Cambria Math"/>
          </w:rPr>
          <m:t>APMD</m:t>
        </m:r>
      </m:oMath>
      <w:r w:rsidRPr="00C10F3D">
        <w:t xml:space="preserve"> var apvilkt riņķa līniju, jo </w:t>
      </w:r>
      <m:oMath>
        <m:r>
          <w:rPr>
            <w:rFonts w:ascii="Cambria Math" w:hAnsi="Cambria Math"/>
          </w:rPr>
          <m:t>∢DAM=∢DPM=α.</m:t>
        </m:r>
      </m:oMath>
      <w:r w:rsidRPr="00C10F3D">
        <w:t xml:space="preserve"> Līdz ar to </w:t>
      </w:r>
      <w:r w:rsidR="00C10F3D">
        <w:br/>
      </w:r>
      <m:oMath>
        <m:r>
          <w:rPr>
            <w:rFonts w:ascii="Cambria Math" w:hAnsi="Cambria Math"/>
          </w:rPr>
          <m:t>∢AMD=∢APD=90°</m:t>
        </m:r>
      </m:oMath>
      <w:r w:rsidRPr="00C10F3D">
        <w:rPr>
          <w:rFonts w:eastAsiaTheme="minorEastAsia"/>
        </w:rPr>
        <w:t xml:space="preserve"> kā ievilktie</w:t>
      </w:r>
      <w:r w:rsidRPr="00C10F3D">
        <w:t xml:space="preserve"> leņķi, kas balstās uz diametra </w:t>
      </w:r>
      <m:oMath>
        <m:r>
          <w:rPr>
            <w:rFonts w:ascii="Cambria Math" w:hAnsi="Cambria Math"/>
          </w:rPr>
          <m:t>AD</m:t>
        </m:r>
      </m:oMath>
      <w:r w:rsidRPr="00C10F3D">
        <w:t>.</w:t>
      </w:r>
    </w:p>
    <w:p w:rsidR="00015F85" w:rsidRPr="00C10F3D" w:rsidRDefault="00C10F3D" w:rsidP="00015F85">
      <w:pPr>
        <w:autoSpaceDE w:val="0"/>
        <w:autoSpaceDN w:val="0"/>
        <w:adjustRightInd w:val="0"/>
        <w:spacing w:after="0" w:line="240" w:lineRule="auto"/>
        <w:ind w:left="567"/>
        <w:jc w:val="both"/>
      </w:pPr>
      <w:r>
        <w:t>Ievērojam, ka</w:t>
      </w:r>
      <w:r w:rsidR="00015F85" w:rsidRPr="00C10F3D">
        <w:t xml:space="preserve"> </w:t>
      </w:r>
      <m:oMath>
        <m:r>
          <w:rPr>
            <w:rFonts w:ascii="Cambria Math" w:hAnsi="Cambria Math"/>
          </w:rPr>
          <m:t>∢ACD=∢ABD=α</m:t>
        </m:r>
      </m:oMath>
      <w:r w:rsidR="00015F85" w:rsidRPr="00C10F3D">
        <w:t xml:space="preserve"> kā ievilktie leņķi, kas balstās uz vienu un to pašu loku </w:t>
      </w:r>
      <m:oMath>
        <m:r>
          <w:rPr>
            <w:rFonts w:ascii="Cambria Math" w:hAnsi="Cambria Math"/>
          </w:rPr>
          <m:t>AD</m:t>
        </m:r>
      </m:oMath>
      <w:r w:rsidR="00015F85" w:rsidRPr="00C10F3D">
        <w:t xml:space="preserve">. Tāpēc trijstūris </w:t>
      </w:r>
      <m:oMath>
        <m:r>
          <w:rPr>
            <w:rFonts w:ascii="Cambria Math" w:hAnsi="Cambria Math"/>
          </w:rPr>
          <m:t>ADC</m:t>
        </m:r>
      </m:oMath>
      <w:r w:rsidR="00015F85" w:rsidRPr="00C10F3D">
        <w:t xml:space="preserve"> ir vienādsānu ar pamatu </w:t>
      </w:r>
      <m:oMath>
        <m:r>
          <w:rPr>
            <w:rFonts w:ascii="Cambria Math" w:hAnsi="Cambria Math"/>
          </w:rPr>
          <m:t>AC</m:t>
        </m:r>
      </m:oMath>
      <w:r w:rsidR="00015F85" w:rsidRPr="00C10F3D">
        <w:t xml:space="preserve"> un </w:t>
      </w:r>
      <m:oMath>
        <m:r>
          <w:rPr>
            <w:rFonts w:ascii="Cambria Math" w:hAnsi="Cambria Math"/>
          </w:rPr>
          <m:t>AD=DC</m:t>
        </m:r>
      </m:oMath>
      <w:r w:rsidR="00015F85" w:rsidRPr="00C10F3D">
        <w:t xml:space="preserve">. Vienādsānu trijstūrī augstums pret pamatu vienlaicīgi ir arī mediāna, tāpēc </w:t>
      </w:r>
      <m:oMath>
        <m:r>
          <w:rPr>
            <w:rFonts w:ascii="Cambria Math" w:hAnsi="Cambria Math"/>
          </w:rPr>
          <m:t>AM=MC</m:t>
        </m:r>
      </m:oMath>
      <w:r w:rsidR="00015F85" w:rsidRPr="00C10F3D">
        <w:t>.</w:t>
      </w:r>
    </w:p>
    <w:p w:rsidR="00562177" w:rsidRPr="00C10F3D" w:rsidRDefault="00015F85" w:rsidP="00562177">
      <w:pPr>
        <w:keepNext/>
        <w:spacing w:after="0"/>
        <w:ind w:left="567"/>
        <w:jc w:val="center"/>
      </w:pPr>
      <w:r w:rsidRPr="00C10F3D">
        <w:rPr>
          <w:noProof/>
          <w:lang w:eastAsia="lv-LV"/>
        </w:rPr>
        <w:lastRenderedPageBreak/>
        <w:drawing>
          <wp:inline distT="0" distB="0" distL="0" distR="0" wp14:anchorId="0C89C6E8" wp14:editId="1CA06BAE">
            <wp:extent cx="2268350" cy="191452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88BF98.tmp"/>
                    <pic:cNvPicPr/>
                  </pic:nvPicPr>
                  <pic:blipFill>
                    <a:blip r:embed="rId25">
                      <a:extLst>
                        <a:ext uri="{28A0092B-C50C-407E-A947-70E740481C1C}">
                          <a14:useLocalDpi xmlns:a14="http://schemas.microsoft.com/office/drawing/2010/main" val="0"/>
                        </a:ext>
                      </a:extLst>
                    </a:blip>
                    <a:stretch>
                      <a:fillRect/>
                    </a:stretch>
                  </pic:blipFill>
                  <pic:spPr>
                    <a:xfrm>
                      <a:off x="0" y="0"/>
                      <a:ext cx="2293015" cy="1935343"/>
                    </a:xfrm>
                    <a:prstGeom prst="rect">
                      <a:avLst/>
                    </a:prstGeom>
                  </pic:spPr>
                </pic:pic>
              </a:graphicData>
            </a:graphic>
          </wp:inline>
        </w:drawing>
      </w:r>
    </w:p>
    <w:bookmarkStart w:id="21" w:name="_Ref448829186"/>
    <w:p w:rsidR="00015F85" w:rsidRPr="00AC6422" w:rsidRDefault="00562177" w:rsidP="00562177">
      <w:pPr>
        <w:pStyle w:val="Parakstszemobjekta"/>
        <w:jc w:val="center"/>
      </w:pPr>
      <w:r w:rsidRPr="00C10F3D">
        <w:fldChar w:fldCharType="begin"/>
      </w:r>
      <w:r w:rsidRPr="00C10F3D">
        <w:instrText xml:space="preserve"> SEQ Ilustrācija \* ARABIC </w:instrText>
      </w:r>
      <w:r w:rsidRPr="00C10F3D">
        <w:fldChar w:fldCharType="separate"/>
      </w:r>
      <w:r w:rsidR="002B6BDB">
        <w:rPr>
          <w:noProof/>
        </w:rPr>
        <w:t>21</w:t>
      </w:r>
      <w:r w:rsidRPr="00C10F3D">
        <w:fldChar w:fldCharType="end"/>
      </w:r>
      <w:r w:rsidRPr="00C10F3D">
        <w:t>. att.</w:t>
      </w:r>
      <w:bookmarkEnd w:id="21"/>
    </w:p>
    <w:p w:rsidR="00D37D48" w:rsidRPr="00323952" w:rsidRDefault="00D37D48" w:rsidP="00D37D48">
      <w:pPr>
        <w:spacing w:after="0"/>
        <w:ind w:left="567" w:hanging="567"/>
        <w:jc w:val="both"/>
        <w:rPr>
          <w:b/>
        </w:rPr>
      </w:pPr>
      <w:r w:rsidRPr="002F79B3">
        <w:rPr>
          <w:b/>
        </w:rPr>
        <w:t>12.5.</w:t>
      </w:r>
      <w:r w:rsidRPr="001B565D">
        <w:rPr>
          <w:b/>
          <w:color w:val="FF0000"/>
        </w:rPr>
        <w:tab/>
      </w:r>
      <w:r w:rsidR="00323952" w:rsidRPr="00323952">
        <w:rPr>
          <w:szCs w:val="24"/>
        </w:rPr>
        <w:t>Dotas piecas</w:t>
      </w:r>
      <w:r w:rsidRPr="00323952">
        <w:rPr>
          <w:szCs w:val="24"/>
        </w:rPr>
        <w:t xml:space="preserve"> pēc ārējā izskata vienādas monētas. Trīs no tām ir īstas (to masas ir vienādas savā starpā), divas – viltotas (to masas arī ir vienādas savā starpā, bet </w:t>
      </w:r>
      <w:r w:rsidR="00323952" w:rsidRPr="00323952">
        <w:rPr>
          <w:szCs w:val="24"/>
        </w:rPr>
        <w:t>atšķiras no īsto monētu masas</w:t>
      </w:r>
      <w:r w:rsidRPr="00323952">
        <w:rPr>
          <w:szCs w:val="24"/>
        </w:rPr>
        <w:t xml:space="preserve">). Nav zināms, vai viltotā monēta </w:t>
      </w:r>
      <w:r w:rsidR="00323952" w:rsidRPr="00323952">
        <w:rPr>
          <w:szCs w:val="24"/>
        </w:rPr>
        <w:t xml:space="preserve">ir </w:t>
      </w:r>
      <w:r w:rsidRPr="00323952">
        <w:rPr>
          <w:szCs w:val="24"/>
        </w:rPr>
        <w:t xml:space="preserve">vieglāka vai smagāka par īsto. </w:t>
      </w:r>
      <w:r w:rsidR="00323952" w:rsidRPr="00323952">
        <w:rPr>
          <w:szCs w:val="24"/>
        </w:rPr>
        <w:t>Doti arī</w:t>
      </w:r>
      <w:r w:rsidRPr="00323952">
        <w:rPr>
          <w:szCs w:val="24"/>
        </w:rPr>
        <w:t xml:space="preserve"> sviras</w:t>
      </w:r>
      <w:r w:rsidR="00323952" w:rsidRPr="00323952">
        <w:rPr>
          <w:szCs w:val="24"/>
        </w:rPr>
        <w:t xml:space="preserve"> svari, uz kuriem</w:t>
      </w:r>
      <w:r w:rsidRPr="00323952">
        <w:rPr>
          <w:szCs w:val="24"/>
        </w:rPr>
        <w:t xml:space="preserve"> ir iespējams nolasīt uz kausiem uzlikto masu starpību. </w:t>
      </w:r>
      <w:r w:rsidR="00323952" w:rsidRPr="00323952">
        <w:rPr>
          <w:szCs w:val="24"/>
        </w:rPr>
        <w:t>Vai ar divām svēršanām var atrast vienu īsto monētu?</w:t>
      </w:r>
    </w:p>
    <w:p w:rsidR="00D37D48" w:rsidRPr="00323952" w:rsidRDefault="00D37D48" w:rsidP="000772B0">
      <w:pPr>
        <w:spacing w:after="0"/>
        <w:ind w:left="567"/>
        <w:jc w:val="both"/>
      </w:pPr>
      <w:r w:rsidRPr="00323952">
        <w:rPr>
          <w:b/>
        </w:rPr>
        <w:t>Atrisinājums</w:t>
      </w:r>
      <w:r w:rsidR="000772B0">
        <w:rPr>
          <w:b/>
        </w:rPr>
        <w:t xml:space="preserve">. </w:t>
      </w:r>
      <w:r w:rsidR="00323952" w:rsidRPr="00323952">
        <w:t>Parādīsim, ka</w:t>
      </w:r>
      <w:r w:rsidRPr="00323952">
        <w:t xml:space="preserve"> to var i</w:t>
      </w:r>
      <w:r w:rsidR="00323952" w:rsidRPr="00323952">
        <w:t>zdarīt ar divām svēršanām. Apzīmējam</w:t>
      </w:r>
      <w:r w:rsidRPr="00323952">
        <w:t xml:space="preserve"> monētas ar </w:t>
      </w:r>
      <m:oMath>
        <m:r>
          <w:rPr>
            <w:rFonts w:ascii="Cambria Math" w:hAnsi="Cambria Math"/>
          </w:rPr>
          <m:t>A, B, C, D, E</m:t>
        </m:r>
      </m:oMath>
      <w:r w:rsidRPr="00323952">
        <w:t>.</w:t>
      </w:r>
      <w:r w:rsidR="00323952" w:rsidRPr="00323952">
        <w:t xml:space="preserve"> Pirmajā svēršanā vienā svaru kausā liekam</w:t>
      </w:r>
      <w:r w:rsidRPr="00323952">
        <w:t xml:space="preserve"> </w:t>
      </w:r>
      <m:oMath>
        <m:r>
          <w:rPr>
            <w:rFonts w:ascii="Cambria Math" w:hAnsi="Cambria Math"/>
          </w:rPr>
          <m:t>A</m:t>
        </m:r>
      </m:oMath>
      <w:r w:rsidRPr="00323952">
        <w:t xml:space="preserve"> un </w:t>
      </w:r>
      <m:oMath>
        <m:r>
          <w:rPr>
            <w:rFonts w:ascii="Cambria Math" w:hAnsi="Cambria Math"/>
          </w:rPr>
          <m:t>B</m:t>
        </m:r>
      </m:oMath>
      <w:r w:rsidR="00323952" w:rsidRPr="00323952">
        <w:t xml:space="preserve">, otrā – </w:t>
      </w:r>
      <m:oMath>
        <m:r>
          <w:rPr>
            <w:rFonts w:ascii="Cambria Math" w:hAnsi="Cambria Math"/>
          </w:rPr>
          <m:t>C</m:t>
        </m:r>
      </m:oMath>
      <w:r w:rsidR="00323952" w:rsidRPr="00323952">
        <w:rPr>
          <w:rFonts w:eastAsiaTheme="minorEastAsia"/>
        </w:rPr>
        <w:t xml:space="preserve"> </w:t>
      </w:r>
      <w:r w:rsidRPr="00323952">
        <w:t xml:space="preserve">un </w:t>
      </w:r>
      <m:oMath>
        <m:r>
          <w:rPr>
            <w:rFonts w:ascii="Cambria Math" w:hAnsi="Cambria Math"/>
          </w:rPr>
          <m:t>D</m:t>
        </m:r>
      </m:oMath>
      <w:r w:rsidRPr="00323952">
        <w:t xml:space="preserve">; nenegatīvo starpību apzīmējam ar </w:t>
      </w:r>
      <m:oMath>
        <m:r>
          <w:rPr>
            <w:rFonts w:ascii="Cambria Math" w:hAnsi="Cambria Math"/>
          </w:rPr>
          <m:t>x</m:t>
        </m:r>
      </m:oMath>
      <w:r w:rsidRPr="00323952">
        <w:t xml:space="preserve">. </w:t>
      </w:r>
      <w:r w:rsidR="00323952" w:rsidRPr="00323952">
        <w:t>Otrajā svēršanā salīdzinām</w:t>
      </w:r>
      <w:r w:rsidRPr="00323952">
        <w:t xml:space="preserve"> </w:t>
      </w:r>
      <m:oMath>
        <m:r>
          <w:rPr>
            <w:rFonts w:ascii="Cambria Math" w:hAnsi="Cambria Math"/>
          </w:rPr>
          <m:t>A</m:t>
        </m:r>
      </m:oMath>
      <w:r w:rsidRPr="00323952">
        <w:t xml:space="preserve"> </w:t>
      </w:r>
      <w:r w:rsidR="00323952" w:rsidRPr="00323952">
        <w:t>un</w:t>
      </w:r>
      <w:r w:rsidRPr="00323952">
        <w:t xml:space="preserve"> </w:t>
      </w:r>
      <m:oMath>
        <m:r>
          <w:rPr>
            <w:rFonts w:ascii="Cambria Math" w:hAnsi="Cambria Math"/>
          </w:rPr>
          <m:t>C</m:t>
        </m:r>
      </m:oMath>
      <w:r w:rsidRPr="00323952">
        <w:t xml:space="preserve">; nenegatīvo starpību apzīmējam ar </w:t>
      </w:r>
      <m:oMath>
        <m:r>
          <w:rPr>
            <w:rFonts w:ascii="Cambria Math" w:hAnsi="Cambria Math"/>
          </w:rPr>
          <m:t>y</m:t>
        </m:r>
      </m:oMath>
      <w:r w:rsidRPr="00323952">
        <w:t xml:space="preserve">. </w:t>
      </w:r>
    </w:p>
    <w:p w:rsidR="00D37D48" w:rsidRPr="00323952" w:rsidRDefault="00D37D48" w:rsidP="00D37D48">
      <w:pPr>
        <w:pStyle w:val="Paraststmeklis"/>
        <w:spacing w:before="0" w:beforeAutospacing="0" w:after="0" w:afterAutospacing="0"/>
        <w:ind w:left="567"/>
        <w:jc w:val="both"/>
        <w:rPr>
          <w:rFonts w:asciiTheme="minorHAnsi" w:eastAsiaTheme="minorHAnsi" w:hAnsiTheme="minorHAnsi" w:cstheme="minorBidi"/>
          <w:sz w:val="22"/>
          <w:lang w:val="lv-LV"/>
        </w:rPr>
      </w:pPr>
      <w:r w:rsidRPr="00323952">
        <w:rPr>
          <w:rFonts w:asciiTheme="minorHAnsi" w:eastAsiaTheme="minorHAnsi" w:hAnsiTheme="minorHAnsi" w:cstheme="minorBidi"/>
          <w:sz w:val="22"/>
          <w:lang w:val="lv-LV"/>
        </w:rPr>
        <w:t xml:space="preserve">Ja </w:t>
      </w:r>
      <m:oMath>
        <m:r>
          <w:rPr>
            <w:rFonts w:ascii="Cambria Math" w:eastAsiaTheme="minorHAnsi" w:hAnsi="Cambria Math" w:cstheme="minorBidi"/>
            <w:sz w:val="22"/>
            <w:lang w:val="lv-LV"/>
          </w:rPr>
          <m:t>x=0</m:t>
        </m:r>
      </m:oMath>
      <w:r w:rsidRPr="00323952">
        <w:rPr>
          <w:rFonts w:asciiTheme="minorHAnsi" w:eastAsiaTheme="minorHAnsi" w:hAnsiTheme="minorHAnsi" w:cstheme="minorBidi"/>
          <w:sz w:val="22"/>
          <w:lang w:val="lv-LV"/>
        </w:rPr>
        <w:t xml:space="preserve">, tad </w:t>
      </w:r>
      <m:oMath>
        <m:r>
          <w:rPr>
            <w:rFonts w:ascii="Cambria Math" w:eastAsiaTheme="minorHAnsi" w:hAnsi="Cambria Math" w:cstheme="minorBidi"/>
            <w:sz w:val="22"/>
            <w:lang w:val="lv-LV"/>
          </w:rPr>
          <m:t>E</m:t>
        </m:r>
      </m:oMath>
      <w:r w:rsidRPr="00323952">
        <w:rPr>
          <w:rFonts w:asciiTheme="minorHAnsi" w:eastAsiaTheme="minorHAnsi" w:hAnsiTheme="minorHAnsi" w:cstheme="minorBidi"/>
          <w:sz w:val="22"/>
          <w:lang w:val="lv-LV"/>
        </w:rPr>
        <w:t xml:space="preserve"> ir īsta monēta. </w:t>
      </w:r>
    </w:p>
    <w:p w:rsidR="00D37D48" w:rsidRPr="00323952" w:rsidRDefault="00D37D48" w:rsidP="00D37D48">
      <w:pPr>
        <w:pStyle w:val="Paraststmeklis"/>
        <w:spacing w:before="0" w:beforeAutospacing="0" w:after="0" w:afterAutospacing="0"/>
        <w:ind w:left="567"/>
        <w:jc w:val="both"/>
        <w:rPr>
          <w:rFonts w:asciiTheme="minorHAnsi" w:eastAsiaTheme="minorHAnsi" w:hAnsiTheme="minorHAnsi" w:cstheme="minorBidi"/>
          <w:sz w:val="22"/>
          <w:lang w:val="lv-LV"/>
        </w:rPr>
      </w:pPr>
      <w:r w:rsidRPr="00323952">
        <w:rPr>
          <w:rFonts w:asciiTheme="minorHAnsi" w:eastAsiaTheme="minorHAnsi" w:hAnsiTheme="minorHAnsi" w:cstheme="minorBidi"/>
          <w:sz w:val="22"/>
          <w:lang w:val="lv-LV"/>
        </w:rPr>
        <w:t xml:space="preserve">Ja </w:t>
      </w:r>
      <m:oMath>
        <m:r>
          <w:rPr>
            <w:rFonts w:ascii="Cambria Math" w:eastAsiaTheme="minorHAnsi" w:hAnsi="Cambria Math" w:cstheme="minorBidi"/>
            <w:sz w:val="22"/>
            <w:lang w:val="lv-LV"/>
          </w:rPr>
          <m:t>x≠</m:t>
        </m:r>
        <m:r>
          <w:rPr>
            <w:rFonts w:ascii="Cambria Math" w:eastAsiaTheme="minorHAnsi" w:hAnsi="Cambria Math" w:cstheme="minorBidi" w:hint="eastAsia"/>
            <w:sz w:val="22"/>
            <w:lang w:val="lv-LV"/>
          </w:rPr>
          <m:t>0</m:t>
        </m:r>
      </m:oMath>
      <w:r w:rsidRPr="00323952">
        <w:rPr>
          <w:rFonts w:asciiTheme="minorHAnsi" w:eastAsiaTheme="minorHAnsi" w:hAnsiTheme="minorHAnsi" w:cstheme="minorBidi" w:hint="eastAsia"/>
          <w:sz w:val="22"/>
          <w:lang w:val="lv-LV"/>
        </w:rPr>
        <w:t xml:space="preserve"> un </w:t>
      </w:r>
      <m:oMath>
        <m:r>
          <w:rPr>
            <w:rFonts w:ascii="Cambria Math" w:eastAsiaTheme="minorHAnsi" w:hAnsi="Cambria Math" w:cstheme="minorBidi"/>
            <w:sz w:val="22"/>
            <w:lang w:val="lv-LV"/>
          </w:rPr>
          <m:t>y=0</m:t>
        </m:r>
      </m:oMath>
      <w:r w:rsidRPr="00323952">
        <w:rPr>
          <w:rFonts w:asciiTheme="minorHAnsi" w:eastAsiaTheme="minorHAnsi" w:hAnsiTheme="minorHAnsi" w:cstheme="minorBidi"/>
          <w:sz w:val="22"/>
          <w:lang w:val="lv-LV"/>
        </w:rPr>
        <w:t xml:space="preserve">, tad </w:t>
      </w:r>
      <m:oMath>
        <m:r>
          <w:rPr>
            <w:rFonts w:ascii="Cambria Math" w:eastAsiaTheme="minorHAnsi" w:hAnsi="Cambria Math" w:cstheme="minorBidi"/>
            <w:sz w:val="22"/>
            <w:lang w:val="lv-LV"/>
          </w:rPr>
          <m:t>A</m:t>
        </m:r>
      </m:oMath>
      <w:r w:rsidRPr="00323952">
        <w:rPr>
          <w:rFonts w:asciiTheme="minorHAnsi" w:eastAsiaTheme="minorHAnsi" w:hAnsiTheme="minorHAnsi" w:cstheme="minorBidi"/>
          <w:sz w:val="22"/>
          <w:lang w:val="lv-LV"/>
        </w:rPr>
        <w:t xml:space="preserve"> un </w:t>
      </w:r>
      <m:oMath>
        <m:r>
          <w:rPr>
            <w:rFonts w:ascii="Cambria Math" w:eastAsiaTheme="minorHAnsi" w:hAnsi="Cambria Math" w:cstheme="minorBidi"/>
            <w:sz w:val="22"/>
            <w:lang w:val="lv-LV"/>
          </w:rPr>
          <m:t>C</m:t>
        </m:r>
      </m:oMath>
      <w:r w:rsidRPr="00323952">
        <w:rPr>
          <w:rFonts w:asciiTheme="minorHAnsi" w:eastAsiaTheme="minorHAnsi" w:hAnsiTheme="minorHAnsi" w:cstheme="minorBidi"/>
          <w:sz w:val="22"/>
          <w:lang w:val="lv-LV"/>
        </w:rPr>
        <w:t xml:space="preserve"> abas ir īstas. </w:t>
      </w:r>
    </w:p>
    <w:p w:rsidR="00D37D48" w:rsidRPr="00323952" w:rsidRDefault="00D37D48" w:rsidP="00D37D48">
      <w:pPr>
        <w:pStyle w:val="Paraststmeklis"/>
        <w:spacing w:before="0" w:beforeAutospacing="0" w:after="0" w:afterAutospacing="0"/>
        <w:ind w:left="567"/>
        <w:jc w:val="both"/>
        <w:rPr>
          <w:rFonts w:asciiTheme="minorHAnsi" w:eastAsiaTheme="minorHAnsi" w:hAnsiTheme="minorHAnsi" w:cstheme="minorBidi"/>
          <w:sz w:val="22"/>
          <w:lang w:val="lv-LV"/>
        </w:rPr>
      </w:pPr>
      <w:r w:rsidRPr="00323952">
        <w:rPr>
          <w:rFonts w:asciiTheme="minorHAnsi" w:eastAsiaTheme="minorHAnsi" w:hAnsiTheme="minorHAnsi" w:cstheme="minorBidi"/>
          <w:sz w:val="22"/>
          <w:lang w:val="lv-LV"/>
        </w:rPr>
        <w:t xml:space="preserve">Ja </w:t>
      </w:r>
      <m:oMath>
        <m:r>
          <w:rPr>
            <w:rFonts w:ascii="Cambria Math" w:eastAsiaTheme="minorHAnsi" w:hAnsi="Cambria Math" w:cstheme="minorBidi"/>
            <w:sz w:val="22"/>
            <w:lang w:val="lv-LV"/>
          </w:rPr>
          <m:t>x≠</m:t>
        </m:r>
        <m:r>
          <w:rPr>
            <w:rFonts w:ascii="Cambria Math" w:eastAsiaTheme="minorHAnsi" w:hAnsi="Cambria Math" w:cstheme="minorBidi" w:hint="eastAsia"/>
            <w:sz w:val="22"/>
            <w:lang w:val="lv-LV"/>
          </w:rPr>
          <m:t>0</m:t>
        </m:r>
      </m:oMath>
      <w:r w:rsidR="00323952" w:rsidRPr="00323952">
        <w:rPr>
          <w:rFonts w:asciiTheme="minorHAnsi" w:eastAsiaTheme="minorHAnsi" w:hAnsiTheme="minorHAnsi" w:cstheme="minorBidi" w:hint="eastAsia"/>
          <w:sz w:val="22"/>
          <w:lang w:val="lv-LV"/>
        </w:rPr>
        <w:t xml:space="preserve"> </w:t>
      </w:r>
      <w:r w:rsidRPr="00323952">
        <w:rPr>
          <w:rFonts w:asciiTheme="minorHAnsi" w:eastAsiaTheme="minorHAnsi" w:hAnsiTheme="minorHAnsi" w:cstheme="minorBidi" w:hint="eastAsia"/>
          <w:sz w:val="22"/>
          <w:lang w:val="lv-LV"/>
        </w:rPr>
        <w:t xml:space="preserve">un </w:t>
      </w:r>
      <m:oMath>
        <m:r>
          <w:rPr>
            <w:rFonts w:ascii="Cambria Math" w:eastAsiaTheme="minorHAnsi" w:hAnsi="Cambria Math" w:cstheme="minorBidi"/>
            <w:sz w:val="22"/>
            <w:lang w:val="lv-LV"/>
          </w:rPr>
          <m:t>x=y</m:t>
        </m:r>
      </m:oMath>
      <w:r w:rsidRPr="00323952">
        <w:rPr>
          <w:rFonts w:asciiTheme="minorHAnsi" w:eastAsiaTheme="minorHAnsi" w:hAnsiTheme="minorHAnsi" w:cstheme="minorBidi"/>
          <w:sz w:val="22"/>
          <w:lang w:val="lv-LV"/>
        </w:rPr>
        <w:t xml:space="preserve">, tad </w:t>
      </w:r>
      <m:oMath>
        <m:r>
          <w:rPr>
            <w:rFonts w:ascii="Cambria Math" w:eastAsiaTheme="minorHAnsi" w:hAnsi="Cambria Math" w:cstheme="minorBidi"/>
            <w:sz w:val="22"/>
            <w:lang w:val="lv-LV"/>
          </w:rPr>
          <m:t>B</m:t>
        </m:r>
      </m:oMath>
      <w:r w:rsidRPr="00323952">
        <w:rPr>
          <w:rFonts w:asciiTheme="minorHAnsi" w:eastAsiaTheme="minorHAnsi" w:hAnsiTheme="minorHAnsi" w:cstheme="minorBidi"/>
          <w:sz w:val="22"/>
          <w:lang w:val="lv-LV"/>
        </w:rPr>
        <w:t xml:space="preserve"> un </w:t>
      </w:r>
      <m:oMath>
        <m:r>
          <w:rPr>
            <w:rFonts w:ascii="Cambria Math" w:eastAsiaTheme="minorHAnsi" w:hAnsi="Cambria Math" w:cstheme="minorBidi"/>
            <w:sz w:val="22"/>
            <w:lang w:val="lv-LV"/>
          </w:rPr>
          <m:t>D</m:t>
        </m:r>
      </m:oMath>
      <w:r w:rsidRPr="00323952">
        <w:rPr>
          <w:rFonts w:asciiTheme="minorHAnsi" w:eastAsiaTheme="minorHAnsi" w:hAnsiTheme="minorHAnsi" w:cstheme="minorBidi"/>
          <w:sz w:val="22"/>
          <w:lang w:val="lv-LV"/>
        </w:rPr>
        <w:t xml:space="preserve"> abas ir īstas.</w:t>
      </w:r>
    </w:p>
    <w:p w:rsidR="00D37D48" w:rsidRPr="00323952" w:rsidRDefault="00D37D48" w:rsidP="00D37D48">
      <w:pPr>
        <w:pStyle w:val="Paraststmeklis"/>
        <w:spacing w:before="0" w:beforeAutospacing="0" w:after="0" w:afterAutospacing="0"/>
        <w:ind w:left="567"/>
        <w:jc w:val="both"/>
        <w:rPr>
          <w:rFonts w:asciiTheme="minorHAnsi" w:eastAsiaTheme="minorHAnsi" w:hAnsiTheme="minorHAnsi" w:cstheme="minorBidi"/>
          <w:sz w:val="22"/>
          <w:lang w:val="lv-LV"/>
        </w:rPr>
      </w:pPr>
      <w:r w:rsidRPr="00323952">
        <w:rPr>
          <w:rFonts w:asciiTheme="minorHAnsi" w:eastAsiaTheme="minorHAnsi" w:hAnsiTheme="minorHAnsi" w:cstheme="minorBidi"/>
          <w:sz w:val="22"/>
          <w:lang w:val="lv-LV"/>
        </w:rPr>
        <w:t xml:space="preserve">Ja </w:t>
      </w:r>
      <m:oMath>
        <m:r>
          <w:rPr>
            <w:rFonts w:ascii="Cambria Math" w:eastAsiaTheme="minorHAnsi" w:hAnsi="Cambria Math" w:cstheme="minorBidi"/>
            <w:sz w:val="22"/>
            <w:lang w:val="lv-LV"/>
          </w:rPr>
          <m:t>x≠</m:t>
        </m:r>
        <m:r>
          <w:rPr>
            <w:rFonts w:ascii="Cambria Math" w:eastAsiaTheme="minorHAnsi" w:hAnsi="Cambria Math" w:cstheme="minorBidi" w:hint="eastAsia"/>
            <w:sz w:val="22"/>
            <w:lang w:val="lv-LV"/>
          </w:rPr>
          <m:t>0</m:t>
        </m:r>
      </m:oMath>
      <w:r w:rsidR="00323952" w:rsidRPr="00323952">
        <w:rPr>
          <w:rFonts w:asciiTheme="minorHAnsi" w:eastAsiaTheme="minorHAnsi" w:hAnsiTheme="minorHAnsi" w:cstheme="minorBidi" w:hint="eastAsia"/>
          <w:sz w:val="22"/>
          <w:lang w:val="lv-LV"/>
        </w:rPr>
        <w:t xml:space="preserve"> </w:t>
      </w:r>
      <w:r w:rsidRPr="00323952">
        <w:rPr>
          <w:rFonts w:asciiTheme="minorHAnsi" w:eastAsiaTheme="minorHAnsi" w:hAnsiTheme="minorHAnsi" w:cstheme="minorBidi"/>
          <w:sz w:val="22"/>
          <w:lang w:val="lv-LV"/>
        </w:rPr>
        <w:t xml:space="preserve">un </w:t>
      </w:r>
      <m:oMath>
        <m:r>
          <w:rPr>
            <w:rFonts w:ascii="Cambria Math" w:eastAsiaTheme="minorHAnsi" w:hAnsi="Cambria Math" w:cstheme="minorBidi"/>
            <w:sz w:val="22"/>
            <w:lang w:val="lv-LV"/>
          </w:rPr>
          <m:t>x=2y</m:t>
        </m:r>
      </m:oMath>
      <w:r w:rsidRPr="00323952">
        <w:rPr>
          <w:rFonts w:asciiTheme="minorHAnsi" w:eastAsiaTheme="minorHAnsi" w:hAnsiTheme="minorHAnsi" w:cstheme="minorBidi"/>
          <w:sz w:val="22"/>
          <w:lang w:val="lv-LV"/>
        </w:rPr>
        <w:t xml:space="preserve">, tad </w:t>
      </w:r>
      <m:oMath>
        <m:r>
          <w:rPr>
            <w:rFonts w:ascii="Cambria Math" w:eastAsiaTheme="minorHAnsi" w:hAnsi="Cambria Math" w:cstheme="minorBidi"/>
            <w:sz w:val="22"/>
            <w:lang w:val="lv-LV"/>
          </w:rPr>
          <m:t>E</m:t>
        </m:r>
      </m:oMath>
      <w:r w:rsidRPr="00323952">
        <w:rPr>
          <w:rFonts w:asciiTheme="minorHAnsi" w:eastAsiaTheme="minorHAnsi" w:hAnsiTheme="minorHAnsi" w:cstheme="minorBidi"/>
          <w:sz w:val="22"/>
          <w:lang w:val="lv-LV"/>
        </w:rPr>
        <w:t xml:space="preserve"> ir īsta.</w:t>
      </w:r>
    </w:p>
    <w:p w:rsidR="002F79B3" w:rsidRPr="002F79B3" w:rsidRDefault="002F79B3" w:rsidP="00ED26A0">
      <w:pPr>
        <w:pBdr>
          <w:bottom w:val="single" w:sz="18" w:space="1" w:color="auto"/>
        </w:pBdr>
        <w:spacing w:after="0"/>
        <w:jc w:val="both"/>
        <w:rPr>
          <w:b/>
          <w:sz w:val="24"/>
        </w:rPr>
      </w:pPr>
    </w:p>
    <w:p w:rsidR="002F79B3" w:rsidRPr="002F79B3" w:rsidRDefault="002F79B3" w:rsidP="00ED26A0">
      <w:pPr>
        <w:spacing w:after="0"/>
        <w:jc w:val="both"/>
        <w:rPr>
          <w:b/>
        </w:rPr>
      </w:pPr>
    </w:p>
    <w:sectPr w:rsidR="002F79B3" w:rsidRPr="002F79B3" w:rsidSect="000230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85" w:rsidRDefault="00B44D85" w:rsidP="009D13D1">
      <w:pPr>
        <w:spacing w:after="0" w:line="240" w:lineRule="auto"/>
      </w:pPr>
      <w:r>
        <w:separator/>
      </w:r>
    </w:p>
  </w:endnote>
  <w:endnote w:type="continuationSeparator" w:id="0">
    <w:p w:rsidR="00B44D85" w:rsidRDefault="00B44D85"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B0" w:rsidRDefault="000772B0" w:rsidP="009D13D1">
    <w:pPr>
      <w:pStyle w:val="Kjene"/>
      <w:pBdr>
        <w:bottom w:val="single" w:sz="4" w:space="1" w:color="auto"/>
      </w:pBdr>
    </w:pPr>
  </w:p>
  <w:p w:rsidR="000772B0" w:rsidRPr="009D13D1" w:rsidRDefault="000772B0">
    <w:pPr>
      <w:pStyle w:val="Kjene"/>
      <w:rPr>
        <w:color w:val="808080" w:themeColor="background1" w:themeShade="80"/>
      </w:rPr>
    </w:pPr>
    <w:r w:rsidRPr="009D13D1">
      <w:rPr>
        <w:color w:val="808080" w:themeColor="background1" w:themeShade="80"/>
      </w:rPr>
      <w:t xml:space="preserve">2015./2016. </w:t>
    </w:r>
    <w:proofErr w:type="spellStart"/>
    <w:r w:rsidRPr="009D13D1">
      <w:rPr>
        <w:color w:val="808080" w:themeColor="background1" w:themeShade="80"/>
      </w:rPr>
      <w:t>m.g</w:t>
    </w:r>
    <w:proofErr w:type="spellEnd"/>
    <w:r w:rsidRPr="009D13D1">
      <w:rPr>
        <w:color w:val="808080" w:themeColor="background1" w:themeShade="80"/>
      </w:rPr>
      <w:t xml:space="preserve">. </w:t>
    </w:r>
    <w:r w:rsidRPr="009D13D1">
      <w:rPr>
        <w:color w:val="808080" w:themeColor="background1" w:themeShade="80"/>
      </w:rPr>
      <w:br/>
      <w:t xml:space="preserve">http://nms.lu.lv/ </w:t>
    </w:r>
    <w:r w:rsidRPr="009D13D1">
      <w:rPr>
        <w:color w:val="808080" w:themeColor="background1" w:themeShade="80"/>
      </w:rPr>
      <w:ptab w:relativeTo="margin" w:alignment="center" w:leader="none"/>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2B6BDB">
      <w:rPr>
        <w:noProof/>
        <w:color w:val="808080" w:themeColor="background1" w:themeShade="80"/>
      </w:rPr>
      <w:t>10</w:t>
    </w:r>
    <w:r w:rsidRPr="009D13D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85" w:rsidRDefault="00B44D85" w:rsidP="009D13D1">
      <w:pPr>
        <w:spacing w:after="0" w:line="240" w:lineRule="auto"/>
      </w:pPr>
      <w:r>
        <w:separator/>
      </w:r>
    </w:p>
  </w:footnote>
  <w:footnote w:type="continuationSeparator" w:id="0">
    <w:p w:rsidR="00B44D85" w:rsidRDefault="00B44D85" w:rsidP="009D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279A9"/>
    <w:multiLevelType w:val="hybridMultilevel"/>
    <w:tmpl w:val="308A755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3"/>
    <w:rsid w:val="000008B8"/>
    <w:rsid w:val="00015F85"/>
    <w:rsid w:val="000210E9"/>
    <w:rsid w:val="00023001"/>
    <w:rsid w:val="00025CEB"/>
    <w:rsid w:val="00035AB2"/>
    <w:rsid w:val="00037889"/>
    <w:rsid w:val="0004691E"/>
    <w:rsid w:val="000516B6"/>
    <w:rsid w:val="00057554"/>
    <w:rsid w:val="00070607"/>
    <w:rsid w:val="00071290"/>
    <w:rsid w:val="000762D6"/>
    <w:rsid w:val="000772B0"/>
    <w:rsid w:val="00091D5F"/>
    <w:rsid w:val="000921AF"/>
    <w:rsid w:val="000C5225"/>
    <w:rsid w:val="00107F94"/>
    <w:rsid w:val="001117BF"/>
    <w:rsid w:val="00114AB0"/>
    <w:rsid w:val="00117AE4"/>
    <w:rsid w:val="001344F2"/>
    <w:rsid w:val="0013794B"/>
    <w:rsid w:val="00160554"/>
    <w:rsid w:val="00162A10"/>
    <w:rsid w:val="00166B2F"/>
    <w:rsid w:val="001769DC"/>
    <w:rsid w:val="001A0F71"/>
    <w:rsid w:val="001A2BA5"/>
    <w:rsid w:val="001B059C"/>
    <w:rsid w:val="001B565D"/>
    <w:rsid w:val="001D29F4"/>
    <w:rsid w:val="002007B3"/>
    <w:rsid w:val="002112C1"/>
    <w:rsid w:val="002173F3"/>
    <w:rsid w:val="00220A69"/>
    <w:rsid w:val="00223AFE"/>
    <w:rsid w:val="002256C1"/>
    <w:rsid w:val="00233E11"/>
    <w:rsid w:val="00237DCA"/>
    <w:rsid w:val="00240174"/>
    <w:rsid w:val="00241CCA"/>
    <w:rsid w:val="00254311"/>
    <w:rsid w:val="0026677E"/>
    <w:rsid w:val="0027337F"/>
    <w:rsid w:val="002743B0"/>
    <w:rsid w:val="0028335A"/>
    <w:rsid w:val="00291A0C"/>
    <w:rsid w:val="00291AF3"/>
    <w:rsid w:val="00292DA3"/>
    <w:rsid w:val="002B65DC"/>
    <w:rsid w:val="002B6BDB"/>
    <w:rsid w:val="002C2488"/>
    <w:rsid w:val="002D07C0"/>
    <w:rsid w:val="002D1980"/>
    <w:rsid w:val="002D792F"/>
    <w:rsid w:val="002E4BF8"/>
    <w:rsid w:val="002F2863"/>
    <w:rsid w:val="002F79B3"/>
    <w:rsid w:val="00303895"/>
    <w:rsid w:val="00305534"/>
    <w:rsid w:val="00313C79"/>
    <w:rsid w:val="003174A8"/>
    <w:rsid w:val="00323952"/>
    <w:rsid w:val="00331991"/>
    <w:rsid w:val="00332DD1"/>
    <w:rsid w:val="00333B42"/>
    <w:rsid w:val="00336EC7"/>
    <w:rsid w:val="003418B5"/>
    <w:rsid w:val="00345363"/>
    <w:rsid w:val="0038294D"/>
    <w:rsid w:val="003A5C5A"/>
    <w:rsid w:val="003A7CAD"/>
    <w:rsid w:val="003B27BC"/>
    <w:rsid w:val="003B3CD5"/>
    <w:rsid w:val="003B7C25"/>
    <w:rsid w:val="003C1448"/>
    <w:rsid w:val="003C2FFD"/>
    <w:rsid w:val="003D3327"/>
    <w:rsid w:val="003D4C62"/>
    <w:rsid w:val="003F120A"/>
    <w:rsid w:val="003F48D5"/>
    <w:rsid w:val="00491351"/>
    <w:rsid w:val="004A0198"/>
    <w:rsid w:val="004A6C89"/>
    <w:rsid w:val="004D7D0C"/>
    <w:rsid w:val="004E7028"/>
    <w:rsid w:val="004F22B7"/>
    <w:rsid w:val="00501530"/>
    <w:rsid w:val="0050483E"/>
    <w:rsid w:val="00511EB6"/>
    <w:rsid w:val="00531531"/>
    <w:rsid w:val="00531D69"/>
    <w:rsid w:val="00534F94"/>
    <w:rsid w:val="00560BD0"/>
    <w:rsid w:val="00562177"/>
    <w:rsid w:val="00570DBE"/>
    <w:rsid w:val="00570EC6"/>
    <w:rsid w:val="00571FB7"/>
    <w:rsid w:val="00582C00"/>
    <w:rsid w:val="005833A4"/>
    <w:rsid w:val="005867B2"/>
    <w:rsid w:val="005A5BF1"/>
    <w:rsid w:val="005A65CE"/>
    <w:rsid w:val="005B01E2"/>
    <w:rsid w:val="005D4AC4"/>
    <w:rsid w:val="005E7C23"/>
    <w:rsid w:val="005F10D7"/>
    <w:rsid w:val="005F2EEF"/>
    <w:rsid w:val="005F35B3"/>
    <w:rsid w:val="00612DD5"/>
    <w:rsid w:val="00617B08"/>
    <w:rsid w:val="00622340"/>
    <w:rsid w:val="00622E95"/>
    <w:rsid w:val="0062329E"/>
    <w:rsid w:val="006314D7"/>
    <w:rsid w:val="006417CE"/>
    <w:rsid w:val="006463AA"/>
    <w:rsid w:val="00655C2F"/>
    <w:rsid w:val="006622A8"/>
    <w:rsid w:val="006731F7"/>
    <w:rsid w:val="00684930"/>
    <w:rsid w:val="00685750"/>
    <w:rsid w:val="00692F24"/>
    <w:rsid w:val="006A6AEF"/>
    <w:rsid w:val="006C0B02"/>
    <w:rsid w:val="006D16E7"/>
    <w:rsid w:val="006D1926"/>
    <w:rsid w:val="006D7B11"/>
    <w:rsid w:val="006E3470"/>
    <w:rsid w:val="006F4A58"/>
    <w:rsid w:val="00702181"/>
    <w:rsid w:val="00713A7B"/>
    <w:rsid w:val="00716836"/>
    <w:rsid w:val="00721B29"/>
    <w:rsid w:val="00754062"/>
    <w:rsid w:val="00763E86"/>
    <w:rsid w:val="007761E2"/>
    <w:rsid w:val="00782000"/>
    <w:rsid w:val="0078533C"/>
    <w:rsid w:val="00785416"/>
    <w:rsid w:val="007C1499"/>
    <w:rsid w:val="007C494D"/>
    <w:rsid w:val="008102C6"/>
    <w:rsid w:val="00834C0C"/>
    <w:rsid w:val="008448CE"/>
    <w:rsid w:val="008479B7"/>
    <w:rsid w:val="008557D4"/>
    <w:rsid w:val="00870C2B"/>
    <w:rsid w:val="00874C18"/>
    <w:rsid w:val="008A39D7"/>
    <w:rsid w:val="008D566C"/>
    <w:rsid w:val="008D7939"/>
    <w:rsid w:val="008E1B61"/>
    <w:rsid w:val="009246AC"/>
    <w:rsid w:val="00967769"/>
    <w:rsid w:val="00973F6C"/>
    <w:rsid w:val="00974736"/>
    <w:rsid w:val="00977777"/>
    <w:rsid w:val="00984805"/>
    <w:rsid w:val="00994A38"/>
    <w:rsid w:val="009A2D80"/>
    <w:rsid w:val="009B1F0D"/>
    <w:rsid w:val="009B6F74"/>
    <w:rsid w:val="009B75F5"/>
    <w:rsid w:val="009D13D1"/>
    <w:rsid w:val="009D13FE"/>
    <w:rsid w:val="009F302E"/>
    <w:rsid w:val="00A02C13"/>
    <w:rsid w:val="00A111AE"/>
    <w:rsid w:val="00A32EB8"/>
    <w:rsid w:val="00A4050B"/>
    <w:rsid w:val="00A41110"/>
    <w:rsid w:val="00A435FF"/>
    <w:rsid w:val="00A54ACD"/>
    <w:rsid w:val="00A60782"/>
    <w:rsid w:val="00A75873"/>
    <w:rsid w:val="00A85EE0"/>
    <w:rsid w:val="00A92050"/>
    <w:rsid w:val="00AA5F43"/>
    <w:rsid w:val="00AB435E"/>
    <w:rsid w:val="00AC0E0B"/>
    <w:rsid w:val="00AC10C7"/>
    <w:rsid w:val="00AC59C0"/>
    <w:rsid w:val="00AD668C"/>
    <w:rsid w:val="00B0390F"/>
    <w:rsid w:val="00B03C37"/>
    <w:rsid w:val="00B44D85"/>
    <w:rsid w:val="00B5468E"/>
    <w:rsid w:val="00B678CE"/>
    <w:rsid w:val="00B76585"/>
    <w:rsid w:val="00B9148D"/>
    <w:rsid w:val="00B91E2C"/>
    <w:rsid w:val="00B95AD4"/>
    <w:rsid w:val="00B97F97"/>
    <w:rsid w:val="00BA4E86"/>
    <w:rsid w:val="00BF2712"/>
    <w:rsid w:val="00C042DF"/>
    <w:rsid w:val="00C067AE"/>
    <w:rsid w:val="00C10F3D"/>
    <w:rsid w:val="00C1626B"/>
    <w:rsid w:val="00C17ECF"/>
    <w:rsid w:val="00C3022F"/>
    <w:rsid w:val="00C3517B"/>
    <w:rsid w:val="00C53AE0"/>
    <w:rsid w:val="00C558DF"/>
    <w:rsid w:val="00C60C1B"/>
    <w:rsid w:val="00C74D61"/>
    <w:rsid w:val="00CB0348"/>
    <w:rsid w:val="00CC33BF"/>
    <w:rsid w:val="00CD101D"/>
    <w:rsid w:val="00CD3004"/>
    <w:rsid w:val="00CE3E66"/>
    <w:rsid w:val="00CF474A"/>
    <w:rsid w:val="00D019FB"/>
    <w:rsid w:val="00D034D7"/>
    <w:rsid w:val="00D22BBA"/>
    <w:rsid w:val="00D37D48"/>
    <w:rsid w:val="00D42273"/>
    <w:rsid w:val="00D87897"/>
    <w:rsid w:val="00DA0423"/>
    <w:rsid w:val="00DA4C44"/>
    <w:rsid w:val="00DF5AE7"/>
    <w:rsid w:val="00E05923"/>
    <w:rsid w:val="00E061B4"/>
    <w:rsid w:val="00E2190B"/>
    <w:rsid w:val="00E229C3"/>
    <w:rsid w:val="00E323FB"/>
    <w:rsid w:val="00E416F4"/>
    <w:rsid w:val="00E50F82"/>
    <w:rsid w:val="00E623BC"/>
    <w:rsid w:val="00E723B6"/>
    <w:rsid w:val="00E75E22"/>
    <w:rsid w:val="00E86CC1"/>
    <w:rsid w:val="00E87E9D"/>
    <w:rsid w:val="00E90366"/>
    <w:rsid w:val="00E92CFB"/>
    <w:rsid w:val="00E93D67"/>
    <w:rsid w:val="00EA3C05"/>
    <w:rsid w:val="00EB437E"/>
    <w:rsid w:val="00ED1B03"/>
    <w:rsid w:val="00ED26A0"/>
    <w:rsid w:val="00ED7086"/>
    <w:rsid w:val="00F0574C"/>
    <w:rsid w:val="00F06D80"/>
    <w:rsid w:val="00F1110D"/>
    <w:rsid w:val="00F155EF"/>
    <w:rsid w:val="00F318C2"/>
    <w:rsid w:val="00F31E6D"/>
    <w:rsid w:val="00F31F12"/>
    <w:rsid w:val="00F44177"/>
    <w:rsid w:val="00F6740F"/>
    <w:rsid w:val="00F72405"/>
    <w:rsid w:val="00F87D99"/>
    <w:rsid w:val="00FA7853"/>
    <w:rsid w:val="00FB43A0"/>
    <w:rsid w:val="00FB5B6F"/>
    <w:rsid w:val="00FC4FB9"/>
    <w:rsid w:val="00FC5668"/>
    <w:rsid w:val="00FC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96E4"/>
  <w15:chartTrackingRefBased/>
  <w15:docId w15:val="{FBD87C30-CED8-4CDE-9FC7-4E7E002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paragraph" w:styleId="Parakstszemobjekta">
    <w:name w:val="caption"/>
    <w:basedOn w:val="Parasts"/>
    <w:next w:val="Parasts"/>
    <w:uiPriority w:val="35"/>
    <w:unhideWhenUsed/>
    <w:qFormat/>
    <w:rsid w:val="0062329E"/>
    <w:pPr>
      <w:spacing w:after="200" w:line="240" w:lineRule="auto"/>
    </w:pPr>
    <w:rPr>
      <w:i/>
      <w:iCs/>
      <w:color w:val="44546A" w:themeColor="text2"/>
      <w:sz w:val="18"/>
      <w:szCs w:val="18"/>
    </w:rPr>
  </w:style>
  <w:style w:type="table" w:styleId="Reatabula">
    <w:name w:val="Table Grid"/>
    <w:basedOn w:val="Parastatabula"/>
    <w:uiPriority w:val="59"/>
    <w:rsid w:val="0030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85750"/>
    <w:rPr>
      <w:color w:val="808080"/>
    </w:rPr>
  </w:style>
  <w:style w:type="paragraph" w:styleId="Sarakstarindkopa">
    <w:name w:val="List Paragraph"/>
    <w:basedOn w:val="Parasts"/>
    <w:uiPriority w:val="34"/>
    <w:qFormat/>
    <w:rsid w:val="006622A8"/>
    <w:pPr>
      <w:ind w:left="720"/>
      <w:contextualSpacing/>
    </w:pPr>
  </w:style>
  <w:style w:type="paragraph" w:styleId="Paraststmeklis">
    <w:name w:val="Normal (Web)"/>
    <w:basedOn w:val="Parasts"/>
    <w:rsid w:val="004A6C89"/>
    <w:pPr>
      <w:spacing w:before="100" w:beforeAutospacing="1" w:after="100" w:afterAutospacing="1"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402">
      <w:bodyDiv w:val="1"/>
      <w:marLeft w:val="0"/>
      <w:marRight w:val="0"/>
      <w:marTop w:val="0"/>
      <w:marBottom w:val="0"/>
      <w:divBdr>
        <w:top w:val="none" w:sz="0" w:space="0" w:color="auto"/>
        <w:left w:val="none" w:sz="0" w:space="0" w:color="auto"/>
        <w:bottom w:val="none" w:sz="0" w:space="0" w:color="auto"/>
        <w:right w:val="none" w:sz="0" w:space="0" w:color="auto"/>
      </w:divBdr>
    </w:div>
    <w:div w:id="561020309">
      <w:bodyDiv w:val="1"/>
      <w:marLeft w:val="0"/>
      <w:marRight w:val="0"/>
      <w:marTop w:val="0"/>
      <w:marBottom w:val="0"/>
      <w:divBdr>
        <w:top w:val="none" w:sz="0" w:space="0" w:color="auto"/>
        <w:left w:val="none" w:sz="0" w:space="0" w:color="auto"/>
        <w:bottom w:val="none" w:sz="0" w:space="0" w:color="auto"/>
        <w:right w:val="none" w:sz="0" w:space="0" w:color="auto"/>
      </w:divBdr>
    </w:div>
    <w:div w:id="1409502333">
      <w:bodyDiv w:val="1"/>
      <w:marLeft w:val="0"/>
      <w:marRight w:val="0"/>
      <w:marTop w:val="0"/>
      <w:marBottom w:val="0"/>
      <w:divBdr>
        <w:top w:val="none" w:sz="0" w:space="0" w:color="auto"/>
        <w:left w:val="none" w:sz="0" w:space="0" w:color="auto"/>
        <w:bottom w:val="none" w:sz="0" w:space="0" w:color="auto"/>
        <w:right w:val="none" w:sz="0" w:space="0" w:color="auto"/>
      </w:divBdr>
      <w:divsChild>
        <w:div w:id="1169951100">
          <w:marLeft w:val="0"/>
          <w:marRight w:val="0"/>
          <w:marTop w:val="0"/>
          <w:marBottom w:val="0"/>
          <w:divBdr>
            <w:top w:val="none" w:sz="0" w:space="0" w:color="auto"/>
            <w:left w:val="none" w:sz="0" w:space="0" w:color="auto"/>
            <w:bottom w:val="none" w:sz="0" w:space="0" w:color="auto"/>
            <w:right w:val="none" w:sz="0" w:space="0" w:color="auto"/>
          </w:divBdr>
          <w:divsChild>
            <w:div w:id="1981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7241">
      <w:bodyDiv w:val="1"/>
      <w:marLeft w:val="0"/>
      <w:marRight w:val="0"/>
      <w:marTop w:val="0"/>
      <w:marBottom w:val="0"/>
      <w:divBdr>
        <w:top w:val="none" w:sz="0" w:space="0" w:color="auto"/>
        <w:left w:val="none" w:sz="0" w:space="0" w:color="auto"/>
        <w:bottom w:val="none" w:sz="0" w:space="0" w:color="auto"/>
        <w:right w:val="none" w:sz="0" w:space="0" w:color="auto"/>
      </w:divBdr>
      <w:divsChild>
        <w:div w:id="637688915">
          <w:marLeft w:val="0"/>
          <w:marRight w:val="0"/>
          <w:marTop w:val="0"/>
          <w:marBottom w:val="0"/>
          <w:divBdr>
            <w:top w:val="none" w:sz="0" w:space="0" w:color="auto"/>
            <w:left w:val="none" w:sz="0" w:space="0" w:color="auto"/>
            <w:bottom w:val="none" w:sz="0" w:space="0" w:color="auto"/>
            <w:right w:val="none" w:sz="0" w:space="0" w:color="auto"/>
          </w:divBdr>
        </w:div>
        <w:div w:id="188182193">
          <w:marLeft w:val="0"/>
          <w:marRight w:val="0"/>
          <w:marTop w:val="0"/>
          <w:marBottom w:val="0"/>
          <w:divBdr>
            <w:top w:val="none" w:sz="0" w:space="0" w:color="auto"/>
            <w:left w:val="none" w:sz="0" w:space="0" w:color="auto"/>
            <w:bottom w:val="none" w:sz="0" w:space="0" w:color="auto"/>
            <w:right w:val="none" w:sz="0" w:space="0" w:color="auto"/>
          </w:divBdr>
        </w:div>
        <w:div w:id="355933917">
          <w:marLeft w:val="0"/>
          <w:marRight w:val="0"/>
          <w:marTop w:val="0"/>
          <w:marBottom w:val="0"/>
          <w:divBdr>
            <w:top w:val="none" w:sz="0" w:space="0" w:color="auto"/>
            <w:left w:val="none" w:sz="0" w:space="0" w:color="auto"/>
            <w:bottom w:val="none" w:sz="0" w:space="0" w:color="auto"/>
            <w:right w:val="none" w:sz="0" w:space="0" w:color="auto"/>
          </w:divBdr>
        </w:div>
        <w:div w:id="171919089">
          <w:marLeft w:val="0"/>
          <w:marRight w:val="0"/>
          <w:marTop w:val="0"/>
          <w:marBottom w:val="0"/>
          <w:divBdr>
            <w:top w:val="none" w:sz="0" w:space="0" w:color="auto"/>
            <w:left w:val="none" w:sz="0" w:space="0" w:color="auto"/>
            <w:bottom w:val="none" w:sz="0" w:space="0" w:color="auto"/>
            <w:right w:val="none" w:sz="0" w:space="0" w:color="auto"/>
          </w:divBdr>
        </w:div>
        <w:div w:id="815924317">
          <w:marLeft w:val="0"/>
          <w:marRight w:val="0"/>
          <w:marTop w:val="0"/>
          <w:marBottom w:val="0"/>
          <w:divBdr>
            <w:top w:val="none" w:sz="0" w:space="0" w:color="auto"/>
            <w:left w:val="none" w:sz="0" w:space="0" w:color="auto"/>
            <w:bottom w:val="none" w:sz="0" w:space="0" w:color="auto"/>
            <w:right w:val="none" w:sz="0" w:space="0" w:color="auto"/>
          </w:divBdr>
        </w:div>
        <w:div w:id="2038848546">
          <w:marLeft w:val="0"/>
          <w:marRight w:val="0"/>
          <w:marTop w:val="0"/>
          <w:marBottom w:val="0"/>
          <w:divBdr>
            <w:top w:val="none" w:sz="0" w:space="0" w:color="auto"/>
            <w:left w:val="none" w:sz="0" w:space="0" w:color="auto"/>
            <w:bottom w:val="none" w:sz="0" w:space="0" w:color="auto"/>
            <w:right w:val="none" w:sz="0" w:space="0" w:color="auto"/>
          </w:divBdr>
        </w:div>
        <w:div w:id="590503832">
          <w:marLeft w:val="0"/>
          <w:marRight w:val="0"/>
          <w:marTop w:val="0"/>
          <w:marBottom w:val="0"/>
          <w:divBdr>
            <w:top w:val="none" w:sz="0" w:space="0" w:color="auto"/>
            <w:left w:val="none" w:sz="0" w:space="0" w:color="auto"/>
            <w:bottom w:val="none" w:sz="0" w:space="0" w:color="auto"/>
            <w:right w:val="none" w:sz="0" w:space="0" w:color="auto"/>
          </w:divBdr>
        </w:div>
        <w:div w:id="1846633505">
          <w:marLeft w:val="0"/>
          <w:marRight w:val="0"/>
          <w:marTop w:val="0"/>
          <w:marBottom w:val="0"/>
          <w:divBdr>
            <w:top w:val="none" w:sz="0" w:space="0" w:color="auto"/>
            <w:left w:val="none" w:sz="0" w:space="0" w:color="auto"/>
            <w:bottom w:val="none" w:sz="0" w:space="0" w:color="auto"/>
            <w:right w:val="none" w:sz="0" w:space="0" w:color="auto"/>
          </w:divBdr>
        </w:div>
        <w:div w:id="1937791017">
          <w:marLeft w:val="0"/>
          <w:marRight w:val="0"/>
          <w:marTop w:val="0"/>
          <w:marBottom w:val="0"/>
          <w:divBdr>
            <w:top w:val="none" w:sz="0" w:space="0" w:color="auto"/>
            <w:left w:val="none" w:sz="0" w:space="0" w:color="auto"/>
            <w:bottom w:val="none" w:sz="0" w:space="0" w:color="auto"/>
            <w:right w:val="none" w:sz="0" w:space="0" w:color="auto"/>
          </w:divBdr>
        </w:div>
        <w:div w:id="833840191">
          <w:marLeft w:val="0"/>
          <w:marRight w:val="0"/>
          <w:marTop w:val="0"/>
          <w:marBottom w:val="0"/>
          <w:divBdr>
            <w:top w:val="none" w:sz="0" w:space="0" w:color="auto"/>
            <w:left w:val="none" w:sz="0" w:space="0" w:color="auto"/>
            <w:bottom w:val="none" w:sz="0" w:space="0" w:color="auto"/>
            <w:right w:val="none" w:sz="0" w:space="0" w:color="auto"/>
          </w:divBdr>
        </w:div>
        <w:div w:id="2013071489">
          <w:marLeft w:val="0"/>
          <w:marRight w:val="0"/>
          <w:marTop w:val="0"/>
          <w:marBottom w:val="0"/>
          <w:divBdr>
            <w:top w:val="none" w:sz="0" w:space="0" w:color="auto"/>
            <w:left w:val="none" w:sz="0" w:space="0" w:color="auto"/>
            <w:bottom w:val="none" w:sz="0" w:space="0" w:color="auto"/>
            <w:right w:val="none" w:sz="0" w:space="0" w:color="auto"/>
          </w:divBdr>
        </w:div>
        <w:div w:id="925308080">
          <w:marLeft w:val="0"/>
          <w:marRight w:val="0"/>
          <w:marTop w:val="0"/>
          <w:marBottom w:val="0"/>
          <w:divBdr>
            <w:top w:val="none" w:sz="0" w:space="0" w:color="auto"/>
            <w:left w:val="none" w:sz="0" w:space="0" w:color="auto"/>
            <w:bottom w:val="none" w:sz="0" w:space="0" w:color="auto"/>
            <w:right w:val="none" w:sz="0" w:space="0" w:color="auto"/>
          </w:divBdr>
        </w:div>
        <w:div w:id="609430548">
          <w:marLeft w:val="0"/>
          <w:marRight w:val="0"/>
          <w:marTop w:val="0"/>
          <w:marBottom w:val="0"/>
          <w:divBdr>
            <w:top w:val="none" w:sz="0" w:space="0" w:color="auto"/>
            <w:left w:val="none" w:sz="0" w:space="0" w:color="auto"/>
            <w:bottom w:val="none" w:sz="0" w:space="0" w:color="auto"/>
            <w:right w:val="none" w:sz="0" w:space="0" w:color="auto"/>
          </w:divBdr>
        </w:div>
        <w:div w:id="327830597">
          <w:marLeft w:val="0"/>
          <w:marRight w:val="0"/>
          <w:marTop w:val="0"/>
          <w:marBottom w:val="0"/>
          <w:divBdr>
            <w:top w:val="none" w:sz="0" w:space="0" w:color="auto"/>
            <w:left w:val="none" w:sz="0" w:space="0" w:color="auto"/>
            <w:bottom w:val="none" w:sz="0" w:space="0" w:color="auto"/>
            <w:right w:val="none" w:sz="0" w:space="0" w:color="auto"/>
          </w:divBdr>
        </w:div>
        <w:div w:id="579171131">
          <w:marLeft w:val="0"/>
          <w:marRight w:val="0"/>
          <w:marTop w:val="0"/>
          <w:marBottom w:val="0"/>
          <w:divBdr>
            <w:top w:val="none" w:sz="0" w:space="0" w:color="auto"/>
            <w:left w:val="none" w:sz="0" w:space="0" w:color="auto"/>
            <w:bottom w:val="none" w:sz="0" w:space="0" w:color="auto"/>
            <w:right w:val="none" w:sz="0" w:space="0" w:color="auto"/>
          </w:divBdr>
        </w:div>
        <w:div w:id="1463501444">
          <w:marLeft w:val="0"/>
          <w:marRight w:val="0"/>
          <w:marTop w:val="0"/>
          <w:marBottom w:val="0"/>
          <w:divBdr>
            <w:top w:val="none" w:sz="0" w:space="0" w:color="auto"/>
            <w:left w:val="none" w:sz="0" w:space="0" w:color="auto"/>
            <w:bottom w:val="none" w:sz="0" w:space="0" w:color="auto"/>
            <w:right w:val="none" w:sz="0" w:space="0" w:color="auto"/>
          </w:divBdr>
        </w:div>
        <w:div w:id="1735928100">
          <w:marLeft w:val="0"/>
          <w:marRight w:val="0"/>
          <w:marTop w:val="0"/>
          <w:marBottom w:val="0"/>
          <w:divBdr>
            <w:top w:val="none" w:sz="0" w:space="0" w:color="auto"/>
            <w:left w:val="none" w:sz="0" w:space="0" w:color="auto"/>
            <w:bottom w:val="none" w:sz="0" w:space="0" w:color="auto"/>
            <w:right w:val="none" w:sz="0" w:space="0" w:color="auto"/>
          </w:divBdr>
        </w:div>
        <w:div w:id="138740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tm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tmp"/><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02B7-AF8E-45E6-B91A-19E0FE3C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18585</Words>
  <Characters>10595</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17</cp:revision>
  <cp:lastPrinted>2016-04-28T06:20:00Z</cp:lastPrinted>
  <dcterms:created xsi:type="dcterms:W3CDTF">2016-04-19T13:50:00Z</dcterms:created>
  <dcterms:modified xsi:type="dcterms:W3CDTF">2016-04-28T06:20:00Z</dcterms:modified>
</cp:coreProperties>
</file>