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F3A7E" w14:textId="36D82E12" w:rsidR="00D74065" w:rsidRPr="00FB77EC" w:rsidRDefault="00CF0016" w:rsidP="00D74065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D74065" w:rsidRPr="00FB77EC">
        <w:rPr>
          <w:b/>
          <w:sz w:val="32"/>
          <w:szCs w:val="32"/>
        </w:rPr>
        <w:t>. klase</w:t>
      </w:r>
    </w:p>
    <w:p w14:paraId="5E0CB70F" w14:textId="77777777" w:rsidR="008D2B54" w:rsidRDefault="008D2B54" w:rsidP="008D2B54">
      <w:pPr>
        <w:spacing w:after="0"/>
      </w:pPr>
    </w:p>
    <w:p w14:paraId="28D79843" w14:textId="5A57CE3B" w:rsidR="00792ED1" w:rsidRDefault="00792ED1" w:rsidP="00792ED1">
      <w:pPr>
        <w:spacing w:after="0"/>
        <w:ind w:left="284" w:hanging="284"/>
        <w:jc w:val="both"/>
      </w:pPr>
      <w:r w:rsidRPr="00B13E0F">
        <w:rPr>
          <w:b/>
        </w:rPr>
        <w:t>1.</w:t>
      </w:r>
      <w:r w:rsidRPr="00B13E0F">
        <w:rPr>
          <w:b/>
        </w:rPr>
        <w:tab/>
      </w:r>
      <w:r w:rsidR="009C1069" w:rsidRPr="00E74865">
        <w:rPr>
          <w:rFonts w:cstheme="minorHAnsi"/>
        </w:rPr>
        <w:t xml:space="preserve">Doti četri trīsciparu skaitļi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xzy</m:t>
            </m:r>
          </m:e>
        </m:acc>
        <m:r>
          <w:rPr>
            <w:rFonts w:ascii="Cambria Math" w:hAnsi="Cambria Math" w:cstheme="minorHAnsi"/>
          </w:rPr>
          <m:t xml:space="preserve">; </m:t>
        </m:r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yaz</m:t>
            </m:r>
          </m:e>
        </m:acc>
        <m:r>
          <w:rPr>
            <w:rFonts w:ascii="Cambria Math" w:hAnsi="Cambria Math" w:cstheme="minorHAnsi"/>
          </w:rPr>
          <m:t xml:space="preserve">; </m:t>
        </m:r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yax</m:t>
            </m:r>
          </m:e>
        </m:acc>
        <m:r>
          <w:rPr>
            <w:rFonts w:ascii="Cambria Math" w:hAnsi="Cambria Math" w:cstheme="minorHAnsi"/>
          </w:rPr>
          <m:t xml:space="preserve">; </m:t>
        </m:r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zxa</m:t>
            </m:r>
          </m:e>
        </m:acc>
      </m:oMath>
      <w:r w:rsidR="009C1069" w:rsidRPr="00E74865">
        <w:rPr>
          <w:rFonts w:cstheme="minorHAnsi"/>
        </w:rPr>
        <w:t xml:space="preserve"> un zināms, ka </w:t>
      </w:r>
      <m:oMath>
        <m:r>
          <w:rPr>
            <w:rFonts w:ascii="Cambria Math" w:hAnsi="Cambria Math" w:cstheme="minorHAnsi"/>
          </w:rPr>
          <m:t>a, x, y, z</m:t>
        </m:r>
      </m:oMath>
      <w:r w:rsidR="009C1069" w:rsidRPr="00E74865">
        <w:rPr>
          <w:rFonts w:cstheme="minorHAnsi"/>
        </w:rPr>
        <w:t xml:space="preserve"> ir dažādi cipari. Vai var būt,</w:t>
      </w:r>
      <w:r w:rsidR="00165C5F" w:rsidRPr="00E74865">
        <w:rPr>
          <w:rFonts w:cstheme="minorHAnsi"/>
        </w:rPr>
        <w:br/>
      </w:r>
      <w:r w:rsidR="009C1069" w:rsidRPr="00E74865">
        <w:rPr>
          <w:rFonts w:cstheme="minorHAnsi"/>
        </w:rPr>
        <w:t xml:space="preserve">ka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xzy</m:t>
            </m:r>
          </m:e>
        </m:acc>
        <m:r>
          <w:rPr>
            <w:rFonts w:ascii="Cambria Math" w:hAnsi="Cambria Math" w:cstheme="minorHAnsi"/>
          </w:rPr>
          <m:t>&lt;</m:t>
        </m:r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yaz</m:t>
            </m:r>
          </m:e>
        </m:acc>
        <m:r>
          <w:rPr>
            <w:rFonts w:ascii="Cambria Math" w:hAnsi="Cambria Math" w:cstheme="minorHAnsi"/>
          </w:rPr>
          <m:t>&lt;</m:t>
        </m:r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yax</m:t>
            </m:r>
          </m:e>
        </m:acc>
        <m:r>
          <w:rPr>
            <w:rFonts w:ascii="Cambria Math" w:hAnsi="Cambria Math" w:cstheme="minorHAnsi"/>
          </w:rPr>
          <m:t>&lt;</m:t>
        </m:r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zxa</m:t>
            </m:r>
          </m:e>
        </m:acc>
      </m:oMath>
      <w:r w:rsidR="009C1069" w:rsidRPr="00E74865">
        <w:rPr>
          <w:rFonts w:cstheme="minorHAnsi"/>
        </w:rPr>
        <w:t>?</w:t>
      </w:r>
    </w:p>
    <w:p w14:paraId="197AC7C4" w14:textId="2426D28E" w:rsidR="00CF0016" w:rsidRDefault="00792ED1" w:rsidP="00CF0016">
      <w:pPr>
        <w:spacing w:before="120" w:after="120"/>
        <w:ind w:left="284" w:hanging="284"/>
        <w:jc w:val="both"/>
        <w:rPr>
          <w:rFonts w:eastAsiaTheme="minorEastAsia" w:cstheme="minorHAnsi"/>
        </w:rPr>
      </w:pPr>
      <w:r w:rsidRPr="00792ED1">
        <w:rPr>
          <w:b/>
          <w:bCs/>
        </w:rPr>
        <w:t>2.</w:t>
      </w:r>
      <w:r>
        <w:tab/>
      </w:r>
      <w:r w:rsidR="00CF0016" w:rsidRPr="002A70E2">
        <w:rPr>
          <w:rFonts w:eastAsia="Times New Roman" w:cstheme="minorHAnsi"/>
        </w:rPr>
        <w:t>Valentīns</w:t>
      </w:r>
      <w:r w:rsidR="00CF0016" w:rsidRPr="002A70E2">
        <w:rPr>
          <w:rFonts w:eastAsiaTheme="minorEastAsia" w:cstheme="minorHAnsi"/>
        </w:rPr>
        <w:t xml:space="preserve"> savā burtnīcā zīmē figūras, pirmās trīs no tām </w:t>
      </w:r>
      <w:r w:rsidR="00CF0016" w:rsidRPr="007F3A8E">
        <w:rPr>
          <w:rFonts w:eastAsiaTheme="minorEastAsia" w:cstheme="minorHAnsi"/>
        </w:rPr>
        <w:t xml:space="preserve">parādītas </w:t>
      </w:r>
      <w:r w:rsidR="00A064EB">
        <w:rPr>
          <w:rFonts w:eastAsiaTheme="minorEastAsia" w:cstheme="minorHAnsi"/>
        </w:rPr>
        <w:t>1. att.</w:t>
      </w:r>
      <w:r w:rsidR="00CF0016" w:rsidRPr="002A70E2">
        <w:rPr>
          <w:rFonts w:eastAsiaTheme="minorEastAsia" w:cstheme="minorHAnsi"/>
        </w:rPr>
        <w:t xml:space="preserve"> Pirmā figūra sastāv no pieciem vienādiem kvadrātiem un tās perimetrs ir 12 cm. Katru nākamo figūru Valentīns iegūst, iepriekšējai figūrai labajā pusē piezīmējot klāt vienu </w:t>
      </w:r>
      <w:r w:rsidR="00A064EB">
        <w:rPr>
          <w:rFonts w:eastAsiaTheme="minorEastAsia" w:cstheme="minorHAnsi"/>
        </w:rPr>
        <w:t>2. att.</w:t>
      </w:r>
      <w:r w:rsidR="00CF0016" w:rsidRPr="007F3A8E">
        <w:rPr>
          <w:rFonts w:eastAsiaTheme="minorEastAsia" w:cstheme="minorHAnsi"/>
        </w:rPr>
        <w:t xml:space="preserve"> d</w:t>
      </w:r>
      <w:r w:rsidR="00CF0016" w:rsidRPr="002A70E2">
        <w:rPr>
          <w:rFonts w:eastAsiaTheme="minorEastAsia" w:cstheme="minorHAnsi"/>
        </w:rPr>
        <w:t>oto figūru.</w:t>
      </w:r>
    </w:p>
    <w:p w14:paraId="684F9A30" w14:textId="77777777" w:rsidR="004B1FA5" w:rsidRDefault="004B1FA5" w:rsidP="00CF0016">
      <w:pPr>
        <w:keepNext/>
        <w:tabs>
          <w:tab w:val="left" w:pos="1664"/>
        </w:tabs>
        <w:spacing w:after="0"/>
        <w:ind w:left="284"/>
        <w:jc w:val="center"/>
        <w:sectPr w:rsidR="004B1FA5" w:rsidSect="00891B6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3380AA8" w14:textId="678805B3" w:rsidR="00CF0016" w:rsidRPr="002A70E2" w:rsidRDefault="00CF0016" w:rsidP="00CF0016">
      <w:pPr>
        <w:keepNext/>
        <w:tabs>
          <w:tab w:val="left" w:pos="1664"/>
        </w:tabs>
        <w:spacing w:after="0"/>
        <w:ind w:left="284"/>
        <w:jc w:val="center"/>
      </w:pPr>
      <w:r w:rsidRPr="002A70E2">
        <w:rPr>
          <w:noProof/>
          <w:lang w:val="en-US"/>
        </w:rPr>
        <w:drawing>
          <wp:inline distT="0" distB="0" distL="0" distR="0" wp14:anchorId="763BF2F5" wp14:editId="74E497FD">
            <wp:extent cx="3194481" cy="720000"/>
            <wp:effectExtent l="0" t="0" r="6350" b="4445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78868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8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9E29" w14:textId="1C97915C" w:rsidR="00CF0016" w:rsidRPr="003B412B" w:rsidRDefault="00A064EB" w:rsidP="00CF0016">
      <w:pPr>
        <w:pStyle w:val="Caption"/>
        <w:spacing w:after="120"/>
        <w:ind w:left="284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1. att.</w:t>
      </w:r>
    </w:p>
    <w:p w14:paraId="27A9372E" w14:textId="77777777" w:rsidR="00CF0016" w:rsidRPr="002A70E2" w:rsidRDefault="00CF0016" w:rsidP="00CF0016">
      <w:pPr>
        <w:keepNext/>
        <w:spacing w:after="0"/>
        <w:ind w:left="284"/>
        <w:jc w:val="center"/>
      </w:pPr>
      <w:r w:rsidRPr="002A70E2">
        <w:rPr>
          <w:noProof/>
          <w:lang w:val="en-US"/>
        </w:rPr>
        <w:drawing>
          <wp:inline distT="0" distB="0" distL="0" distR="0" wp14:anchorId="00A7AFD6" wp14:editId="3C116003">
            <wp:extent cx="415059" cy="720000"/>
            <wp:effectExtent l="0" t="0" r="4445" b="4445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7830D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5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6A09A" w14:textId="308E89F3" w:rsidR="00CF0016" w:rsidRDefault="00A064EB" w:rsidP="00CF0016">
      <w:pPr>
        <w:pStyle w:val="Caption"/>
        <w:spacing w:after="120"/>
        <w:ind w:left="284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2. att.</w:t>
      </w:r>
    </w:p>
    <w:p w14:paraId="7EC5A0D8" w14:textId="77777777" w:rsidR="004B1FA5" w:rsidRDefault="004B1FA5" w:rsidP="00CF0016">
      <w:pPr>
        <w:spacing w:after="0"/>
        <w:ind w:left="284"/>
        <w:rPr>
          <w:rFonts w:eastAsiaTheme="minorEastAsia" w:cstheme="minorHAnsi"/>
          <w:b/>
        </w:rPr>
        <w:sectPr w:rsidR="004B1FA5" w:rsidSect="004B1FA5">
          <w:type w:val="continuous"/>
          <w:pgSz w:w="11906" w:h="16838"/>
          <w:pgMar w:top="1134" w:right="1134" w:bottom="1134" w:left="1134" w:header="709" w:footer="709" w:gutter="0"/>
          <w:cols w:num="2" w:space="710" w:equalWidth="0">
            <w:col w:w="5670" w:space="710"/>
            <w:col w:w="3258"/>
          </w:cols>
          <w:docGrid w:linePitch="360"/>
        </w:sectPr>
      </w:pPr>
    </w:p>
    <w:p w14:paraId="03592E42" w14:textId="1820781C" w:rsidR="00CF0016" w:rsidRPr="002A70E2" w:rsidRDefault="00CF0016" w:rsidP="00CF0016">
      <w:pPr>
        <w:spacing w:after="0"/>
        <w:ind w:left="284"/>
        <w:rPr>
          <w:rFonts w:eastAsiaTheme="minorEastAsia" w:cstheme="minorHAnsi"/>
        </w:rPr>
      </w:pPr>
      <w:r>
        <w:rPr>
          <w:rFonts w:eastAsiaTheme="minorEastAsia" w:cstheme="minorHAnsi"/>
          <w:b/>
        </w:rPr>
        <w:t>a</w:t>
      </w:r>
      <w:r w:rsidRPr="002A70E2">
        <w:rPr>
          <w:rFonts w:eastAsiaTheme="minorEastAsia" w:cstheme="minorHAnsi"/>
          <w:b/>
        </w:rPr>
        <w:t>)</w:t>
      </w:r>
      <w:r w:rsidR="009C1069">
        <w:rPr>
          <w:rFonts w:eastAsiaTheme="minorEastAsia" w:cstheme="minorHAnsi"/>
        </w:rPr>
        <w:t xml:space="preserve"> No cik</w:t>
      </w:r>
      <w:r w:rsidRPr="002A70E2">
        <w:rPr>
          <w:rFonts w:eastAsiaTheme="minorEastAsia" w:cstheme="minorHAnsi"/>
        </w:rPr>
        <w:t xml:space="preserve"> kvadrātiem sastāv 70. figūra?</w:t>
      </w:r>
    </w:p>
    <w:p w14:paraId="0F505493" w14:textId="77777777" w:rsidR="00CF0016" w:rsidRPr="002A70E2" w:rsidRDefault="00CF0016" w:rsidP="00CF0016">
      <w:pPr>
        <w:spacing w:after="0"/>
        <w:ind w:left="284"/>
        <w:rPr>
          <w:rFonts w:eastAsiaTheme="minorEastAsia" w:cstheme="minorHAnsi"/>
        </w:rPr>
      </w:pPr>
      <w:r w:rsidRPr="002A70E2">
        <w:rPr>
          <w:rFonts w:eastAsiaTheme="minorEastAsia" w:cstheme="minorHAnsi"/>
          <w:b/>
        </w:rPr>
        <w:t>b)</w:t>
      </w:r>
      <w:r w:rsidRPr="002A70E2">
        <w:rPr>
          <w:rFonts w:eastAsiaTheme="minorEastAsia" w:cstheme="minorHAnsi"/>
        </w:rPr>
        <w:t xml:space="preserve"> Nosaki 70. figūras perimetru!</w:t>
      </w:r>
    </w:p>
    <w:p w14:paraId="6E078BF0" w14:textId="6CED590D" w:rsidR="00792ED1" w:rsidRDefault="00CF0016" w:rsidP="00CF0016">
      <w:pPr>
        <w:spacing w:after="120" w:line="22" w:lineRule="atLeast"/>
        <w:ind w:left="284"/>
        <w:jc w:val="both"/>
      </w:pPr>
      <w:r w:rsidRPr="002A70E2">
        <w:rPr>
          <w:rFonts w:eastAsiaTheme="minorEastAsia" w:cstheme="minorHAnsi"/>
          <w:b/>
        </w:rPr>
        <w:t>c)</w:t>
      </w:r>
      <w:r w:rsidRPr="002A70E2">
        <w:rPr>
          <w:rFonts w:eastAsiaTheme="minorEastAsia" w:cstheme="minorHAnsi"/>
        </w:rPr>
        <w:t xml:space="preserve"> </w:t>
      </w:r>
      <w:r w:rsidR="004A752B">
        <w:t>Vai kādai no Valentīna zīmētajām figūrām perimetrs ir 1000 cm?</w:t>
      </w:r>
    </w:p>
    <w:p w14:paraId="639B0180" w14:textId="63C6B43F" w:rsidR="00CF0016" w:rsidRDefault="00792ED1" w:rsidP="00CF0016">
      <w:pPr>
        <w:spacing w:before="120" w:after="0"/>
        <w:jc w:val="both"/>
        <w:rPr>
          <w:rFonts w:cstheme="minorHAnsi"/>
        </w:rPr>
      </w:pPr>
      <w:r w:rsidRPr="00792ED1">
        <w:rPr>
          <w:b/>
          <w:bCs/>
        </w:rPr>
        <w:t>3.</w:t>
      </w:r>
      <w:r w:rsidR="00CF0016">
        <w:t xml:space="preserve"> </w:t>
      </w:r>
      <w:r w:rsidR="00CF0016" w:rsidRPr="002A70E2">
        <w:rPr>
          <w:rFonts w:cstheme="minorHAnsi"/>
        </w:rPr>
        <w:t xml:space="preserve">Sagriez </w:t>
      </w:r>
      <w:r w:rsidR="00A064EB">
        <w:rPr>
          <w:rFonts w:cstheme="minorHAnsi"/>
        </w:rPr>
        <w:t>3. att.</w:t>
      </w:r>
      <w:r w:rsidR="00CF0016" w:rsidRPr="002A70E2">
        <w:rPr>
          <w:rFonts w:cstheme="minorHAnsi"/>
        </w:rPr>
        <w:t xml:space="preserve"> doto figūru divpadsmit </w:t>
      </w:r>
      <w:r w:rsidR="00A064EB">
        <w:rPr>
          <w:rFonts w:cstheme="minorHAnsi"/>
        </w:rPr>
        <w:t>4. att.</w:t>
      </w:r>
      <w:r w:rsidR="00CF0016" w:rsidRPr="002A70E2">
        <w:rPr>
          <w:rFonts w:cstheme="minorHAnsi"/>
        </w:rPr>
        <w:t xml:space="preserve"> figūrās!</w:t>
      </w:r>
    </w:p>
    <w:p w14:paraId="091C6493" w14:textId="77777777" w:rsidR="004B1FA5" w:rsidRDefault="004B1FA5" w:rsidP="00CF0016">
      <w:pPr>
        <w:keepNext/>
        <w:spacing w:after="0"/>
        <w:jc w:val="center"/>
        <w:rPr>
          <w:sz w:val="28"/>
        </w:rPr>
        <w:sectPr w:rsidR="004B1FA5" w:rsidSect="00891B6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24B8480" w14:textId="7EB88D94" w:rsidR="00CF0016" w:rsidRPr="002A70E2" w:rsidRDefault="00CF0016" w:rsidP="00CF0016">
      <w:pPr>
        <w:keepNext/>
        <w:spacing w:after="0"/>
        <w:jc w:val="center"/>
        <w:rPr>
          <w:sz w:val="28"/>
        </w:rPr>
      </w:pPr>
      <w:r w:rsidRPr="002A70E2">
        <w:rPr>
          <w:rFonts w:cstheme="minorHAnsi"/>
          <w:noProof/>
          <w:sz w:val="28"/>
          <w:lang w:val="en-US"/>
        </w:rPr>
        <w:drawing>
          <wp:inline distT="0" distB="0" distL="0" distR="0" wp14:anchorId="1F91D858" wp14:editId="39256230">
            <wp:extent cx="1440000" cy="1440000"/>
            <wp:effectExtent l="0" t="0" r="8255" b="8255"/>
            <wp:docPr id="55" name="Attēls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C6EAF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ED34" w14:textId="33E1DB7E" w:rsidR="00CF0016" w:rsidRPr="003B412B" w:rsidRDefault="00A064EB" w:rsidP="00CF0016">
      <w:pPr>
        <w:pStyle w:val="Caption"/>
        <w:spacing w:after="120"/>
        <w:ind w:left="284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3. att.</w:t>
      </w:r>
    </w:p>
    <w:p w14:paraId="5E66C166" w14:textId="77777777" w:rsidR="00CF0016" w:rsidRPr="002A70E2" w:rsidRDefault="00CF0016" w:rsidP="00CF0016">
      <w:pPr>
        <w:keepNext/>
        <w:spacing w:after="0"/>
        <w:jc w:val="center"/>
      </w:pPr>
      <w:r w:rsidRPr="002A70E2">
        <w:rPr>
          <w:rFonts w:cstheme="minorHAnsi"/>
          <w:b/>
          <w:noProof/>
          <w:lang w:val="en-US"/>
        </w:rPr>
        <w:drawing>
          <wp:inline distT="0" distB="0" distL="0" distR="0" wp14:anchorId="6A34AA72" wp14:editId="017BBD8C">
            <wp:extent cx="390525" cy="1435735"/>
            <wp:effectExtent l="0" t="0" r="9525" b="0"/>
            <wp:docPr id="54" name="Attēls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3CE542.tmp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37" t="-299471" r="3281" b="-2"/>
                    <a:stretch/>
                  </pic:blipFill>
                  <pic:spPr bwMode="auto">
                    <a:xfrm>
                      <a:off x="0" y="0"/>
                      <a:ext cx="391166" cy="1438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65A45" w14:textId="2A02FF85" w:rsidR="00CF0016" w:rsidRDefault="00A064EB" w:rsidP="00CF0016">
      <w:pPr>
        <w:pStyle w:val="Caption"/>
        <w:spacing w:after="120"/>
        <w:ind w:left="284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4. att.</w:t>
      </w:r>
    </w:p>
    <w:p w14:paraId="576420F6" w14:textId="77777777" w:rsidR="004B1FA5" w:rsidRDefault="004B1FA5" w:rsidP="00CF0016">
      <w:pPr>
        <w:spacing w:after="0"/>
        <w:ind w:left="284" w:hanging="284"/>
        <w:jc w:val="both"/>
        <w:rPr>
          <w:b/>
          <w:bCs/>
        </w:rPr>
        <w:sectPr w:rsidR="004B1FA5" w:rsidSect="004B1FA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02C250A" w14:textId="797627ED" w:rsidR="00CF0016" w:rsidRPr="00DD7128" w:rsidRDefault="00CF0016" w:rsidP="00CF0016">
      <w:pPr>
        <w:spacing w:after="0"/>
        <w:ind w:left="284" w:hanging="284"/>
        <w:jc w:val="both"/>
        <w:rPr>
          <w:rFonts w:cstheme="minorHAnsi"/>
          <w:b/>
        </w:rPr>
      </w:pPr>
      <w:r w:rsidRPr="00DD7128">
        <w:rPr>
          <w:b/>
          <w:bCs/>
        </w:rPr>
        <w:t>4</w:t>
      </w:r>
      <w:r w:rsidR="00792ED1" w:rsidRPr="00DD7128">
        <w:rPr>
          <w:b/>
          <w:bCs/>
        </w:rPr>
        <w:t>.</w:t>
      </w:r>
      <w:r w:rsidR="00792ED1" w:rsidRPr="00DD7128">
        <w:tab/>
      </w:r>
      <w:r w:rsidR="009C1069" w:rsidRPr="00DD7128">
        <w:rPr>
          <w:rFonts w:cstheme="minorHAnsi"/>
        </w:rPr>
        <w:t xml:space="preserve">Dota tabula ar izmēriem </w:t>
      </w:r>
      <m:oMath>
        <m:r>
          <w:rPr>
            <w:rFonts w:ascii="Cambria Math" w:hAnsi="Cambria Math" w:cstheme="minorHAnsi"/>
          </w:rPr>
          <m:t>2×12</m:t>
        </m:r>
      </m:oMath>
      <w:r w:rsidR="009C1069" w:rsidRPr="00DD7128">
        <w:rPr>
          <w:rFonts w:eastAsiaTheme="minorEastAsia" w:cstheme="minorHAnsi"/>
        </w:rPr>
        <w:t xml:space="preserve"> rūtiņas.</w:t>
      </w:r>
      <w:r w:rsidR="009C1069" w:rsidRPr="00DD7128">
        <w:rPr>
          <w:rFonts w:cstheme="minorHAnsi"/>
        </w:rPr>
        <w:t xml:space="preserve"> Katrā rūtiņā ierakstīts naturāls skaitlis no 1 līdz 24 (katrā rūtiņā cits skaitlis). Vai iespējams, ka rūtiņās, kurām ir kopīga mala, ierakstīto skaitļu starpība ir vismaz </w:t>
      </w:r>
      <w:r w:rsidR="009C1069" w:rsidRPr="00DD7128">
        <w:rPr>
          <w:rFonts w:cstheme="minorHAnsi"/>
          <w:b/>
        </w:rPr>
        <w:t>a)</w:t>
      </w:r>
      <w:r w:rsidR="009C1069" w:rsidRPr="00DD7128">
        <w:rPr>
          <w:rFonts w:cstheme="minorHAnsi"/>
        </w:rPr>
        <w:t xml:space="preserve"> 11,</w:t>
      </w:r>
      <w:r w:rsidR="00165C5F" w:rsidRPr="00DD7128">
        <w:rPr>
          <w:rFonts w:cstheme="minorHAnsi"/>
        </w:rPr>
        <w:br/>
      </w:r>
      <w:r w:rsidR="009C1069" w:rsidRPr="00DD7128">
        <w:rPr>
          <w:rFonts w:cstheme="minorHAnsi"/>
          <w:b/>
        </w:rPr>
        <w:t>b)</w:t>
      </w:r>
      <w:r w:rsidR="009C1069" w:rsidRPr="00DD7128">
        <w:rPr>
          <w:rFonts w:cstheme="minorHAnsi"/>
        </w:rPr>
        <w:t xml:space="preserve"> 12?</w:t>
      </w:r>
    </w:p>
    <w:p w14:paraId="28987C86" w14:textId="77777777" w:rsidR="009C1069" w:rsidRPr="00DD7128" w:rsidRDefault="00792ED1" w:rsidP="00DD7128">
      <w:pPr>
        <w:spacing w:before="120" w:after="0"/>
        <w:rPr>
          <w:rFonts w:eastAsia="Times New Roman" w:cstheme="minorHAnsi"/>
        </w:rPr>
      </w:pPr>
      <w:r w:rsidRPr="00DD7128">
        <w:rPr>
          <w:b/>
          <w:bCs/>
        </w:rPr>
        <w:t>5.</w:t>
      </w:r>
      <w:r w:rsidRPr="00DD7128">
        <w:t xml:space="preserve"> </w:t>
      </w:r>
      <w:r w:rsidR="009C1069" w:rsidRPr="00DD7128">
        <w:rPr>
          <w:rFonts w:eastAsia="Times New Roman" w:cstheme="minorHAnsi"/>
        </w:rPr>
        <w:t>Atrodi tādu trīsciparu skaitli, kam vienlaicīgi izpildās tālāk dotie nosacījumi! Šis skaitlis,</w:t>
      </w:r>
    </w:p>
    <w:p w14:paraId="7CEDED54" w14:textId="77777777" w:rsidR="009C1069" w:rsidRPr="00DD7128" w:rsidRDefault="009C1069" w:rsidP="009C1069">
      <w:pPr>
        <w:pStyle w:val="ListParagraph"/>
        <w:numPr>
          <w:ilvl w:val="0"/>
          <w:numId w:val="9"/>
        </w:numPr>
        <w:spacing w:after="0"/>
        <w:ind w:left="851" w:hanging="284"/>
        <w:rPr>
          <w:rFonts w:eastAsia="Times New Roman" w:cstheme="minorHAnsi"/>
        </w:rPr>
      </w:pPr>
      <w:r w:rsidRPr="00DD7128">
        <w:rPr>
          <w:rFonts w:eastAsia="Times New Roman" w:cstheme="minorHAnsi"/>
        </w:rPr>
        <w:t>dalot ar 2, atlikumā dod 1,</w:t>
      </w:r>
    </w:p>
    <w:p w14:paraId="4EB6A8C0" w14:textId="35BCDA5F" w:rsidR="009C1069" w:rsidRPr="00DD7128" w:rsidRDefault="00E74865" w:rsidP="009C1069">
      <w:pPr>
        <w:pStyle w:val="ListParagraph"/>
        <w:numPr>
          <w:ilvl w:val="0"/>
          <w:numId w:val="9"/>
        </w:numPr>
        <w:spacing w:after="0"/>
        <w:ind w:left="851" w:hanging="284"/>
        <w:rPr>
          <w:rFonts w:eastAsia="Times New Roman" w:cstheme="minorHAnsi"/>
        </w:rPr>
      </w:pPr>
      <w:r w:rsidRPr="00DD7128">
        <w:rPr>
          <w:rFonts w:eastAsia="Times New Roman" w:cstheme="minorHAnsi"/>
        </w:rPr>
        <w:t xml:space="preserve">dalot ar 3, </w:t>
      </w:r>
      <w:r w:rsidR="009C1069" w:rsidRPr="00DD7128">
        <w:rPr>
          <w:rFonts w:eastAsia="Times New Roman" w:cstheme="minorHAnsi"/>
        </w:rPr>
        <w:t xml:space="preserve">atlikumā </w:t>
      </w:r>
      <w:r w:rsidRPr="00DD7128">
        <w:rPr>
          <w:rFonts w:eastAsia="Times New Roman" w:cstheme="minorHAnsi"/>
        </w:rPr>
        <w:t xml:space="preserve">dod </w:t>
      </w:r>
      <w:r w:rsidR="009C1069" w:rsidRPr="00DD7128">
        <w:rPr>
          <w:rFonts w:eastAsia="Times New Roman" w:cstheme="minorHAnsi"/>
        </w:rPr>
        <w:t>2,</w:t>
      </w:r>
    </w:p>
    <w:p w14:paraId="5074A3B1" w14:textId="77777777" w:rsidR="009C1069" w:rsidRPr="00DD7128" w:rsidRDefault="009C1069" w:rsidP="009C1069">
      <w:pPr>
        <w:pStyle w:val="ListParagraph"/>
        <w:numPr>
          <w:ilvl w:val="0"/>
          <w:numId w:val="9"/>
        </w:numPr>
        <w:spacing w:after="0"/>
        <w:ind w:left="851" w:hanging="284"/>
        <w:rPr>
          <w:rFonts w:eastAsia="Times New Roman" w:cstheme="minorHAnsi"/>
        </w:rPr>
      </w:pPr>
      <w:r w:rsidRPr="00DD7128">
        <w:rPr>
          <w:rFonts w:eastAsia="Times New Roman" w:cstheme="minorHAnsi"/>
        </w:rPr>
        <w:t>dalot ar 4, atlikumā dod 3,</w:t>
      </w:r>
    </w:p>
    <w:p w14:paraId="25B8A441" w14:textId="77777777" w:rsidR="009C1069" w:rsidRPr="00DD7128" w:rsidRDefault="009C1069" w:rsidP="009C1069">
      <w:pPr>
        <w:pStyle w:val="ListParagraph"/>
        <w:numPr>
          <w:ilvl w:val="0"/>
          <w:numId w:val="9"/>
        </w:numPr>
        <w:spacing w:after="0"/>
        <w:ind w:left="851" w:hanging="284"/>
        <w:rPr>
          <w:rFonts w:eastAsia="Times New Roman" w:cstheme="minorHAnsi"/>
        </w:rPr>
      </w:pPr>
      <w:r w:rsidRPr="00DD7128">
        <w:rPr>
          <w:rFonts w:eastAsia="Times New Roman" w:cstheme="minorHAnsi"/>
        </w:rPr>
        <w:t>dalot ar 5, atlikumā dod 4,</w:t>
      </w:r>
    </w:p>
    <w:p w14:paraId="37821B1E" w14:textId="77777777" w:rsidR="009C1069" w:rsidRPr="00DD7128" w:rsidRDefault="009C1069" w:rsidP="009C1069">
      <w:pPr>
        <w:pStyle w:val="ListParagraph"/>
        <w:numPr>
          <w:ilvl w:val="0"/>
          <w:numId w:val="9"/>
        </w:numPr>
        <w:spacing w:after="0"/>
        <w:ind w:left="851" w:hanging="284"/>
        <w:rPr>
          <w:rFonts w:eastAsia="Times New Roman" w:cstheme="minorHAnsi"/>
        </w:rPr>
      </w:pPr>
      <w:r w:rsidRPr="00DD7128">
        <w:rPr>
          <w:rFonts w:eastAsia="Times New Roman" w:cstheme="minorHAnsi"/>
        </w:rPr>
        <w:t>dalot ar 6, atlikumā dod 5,</w:t>
      </w:r>
    </w:p>
    <w:p w14:paraId="15572F02" w14:textId="77777777" w:rsidR="009C1069" w:rsidRPr="00DD7128" w:rsidRDefault="009C1069" w:rsidP="009C1069">
      <w:pPr>
        <w:pStyle w:val="ListParagraph"/>
        <w:numPr>
          <w:ilvl w:val="0"/>
          <w:numId w:val="9"/>
        </w:numPr>
        <w:spacing w:after="0"/>
        <w:ind w:left="851" w:hanging="284"/>
        <w:rPr>
          <w:rFonts w:eastAsia="Times New Roman" w:cstheme="minorHAnsi"/>
        </w:rPr>
      </w:pPr>
      <w:r w:rsidRPr="00DD7128">
        <w:rPr>
          <w:rFonts w:eastAsia="Times New Roman" w:cstheme="minorHAnsi"/>
        </w:rPr>
        <w:t>dalot ar 7, atlikumā dod 6,</w:t>
      </w:r>
    </w:p>
    <w:p w14:paraId="4CB322C9" w14:textId="77777777" w:rsidR="009C1069" w:rsidRPr="00DD7128" w:rsidRDefault="009C1069" w:rsidP="009C1069">
      <w:pPr>
        <w:pStyle w:val="ListParagraph"/>
        <w:numPr>
          <w:ilvl w:val="0"/>
          <w:numId w:val="9"/>
        </w:numPr>
        <w:spacing w:after="0"/>
        <w:ind w:left="851" w:hanging="284"/>
        <w:rPr>
          <w:rFonts w:eastAsia="Times New Roman" w:cstheme="minorHAnsi"/>
        </w:rPr>
      </w:pPr>
      <w:r w:rsidRPr="00DD7128">
        <w:rPr>
          <w:rFonts w:eastAsia="Times New Roman" w:cstheme="minorHAnsi"/>
        </w:rPr>
        <w:t>dalot ar 8, atlikumā dod 7.</w:t>
      </w:r>
    </w:p>
    <w:p w14:paraId="5747A9EA" w14:textId="77777777" w:rsidR="009C46FE" w:rsidRDefault="009C46F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5439098" w14:textId="78C27677" w:rsidR="00D74065" w:rsidRPr="00FB77EC" w:rsidRDefault="00CF0016" w:rsidP="00D74065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="00D74065" w:rsidRPr="00FB77EC">
        <w:rPr>
          <w:b/>
          <w:sz w:val="32"/>
          <w:szCs w:val="32"/>
        </w:rPr>
        <w:t>. klase</w:t>
      </w:r>
    </w:p>
    <w:p w14:paraId="3361074B" w14:textId="77777777" w:rsidR="008D2B54" w:rsidRDefault="008D2B54" w:rsidP="008D2B54">
      <w:pPr>
        <w:spacing w:after="0"/>
      </w:pPr>
    </w:p>
    <w:p w14:paraId="2FE6101C" w14:textId="0094CA9F" w:rsidR="00CF0016" w:rsidRPr="007259CB" w:rsidRDefault="00792ED1" w:rsidP="00CF0016">
      <w:pPr>
        <w:spacing w:after="0"/>
        <w:ind w:left="284" w:hanging="284"/>
        <w:jc w:val="both"/>
        <w:rPr>
          <w:rFonts w:cstheme="minorHAnsi"/>
        </w:rPr>
      </w:pPr>
      <w:r w:rsidRPr="00B13E0F">
        <w:rPr>
          <w:b/>
        </w:rPr>
        <w:t>1.</w:t>
      </w:r>
      <w:r>
        <w:rPr>
          <w:b/>
        </w:rPr>
        <w:tab/>
      </w:r>
      <w:r w:rsidR="00CF0016" w:rsidRPr="007259CB">
        <w:rPr>
          <w:rFonts w:cstheme="minorHAnsi"/>
        </w:rPr>
        <w:t>Doti trīs kvadrāti ar laukumiem attiecīgi 1 m</w:t>
      </w:r>
      <w:r w:rsidR="00CF0016" w:rsidRPr="007259CB">
        <w:rPr>
          <w:rFonts w:cstheme="minorHAnsi"/>
          <w:vertAlign w:val="superscript"/>
        </w:rPr>
        <w:t>2</w:t>
      </w:r>
      <w:r w:rsidR="00CF0016" w:rsidRPr="007259CB">
        <w:rPr>
          <w:rFonts w:cstheme="minorHAnsi"/>
        </w:rPr>
        <w:t>, 4 m</w:t>
      </w:r>
      <w:r w:rsidR="00CF0016" w:rsidRPr="007259CB">
        <w:rPr>
          <w:rFonts w:cstheme="minorHAnsi"/>
          <w:vertAlign w:val="superscript"/>
        </w:rPr>
        <w:t>2</w:t>
      </w:r>
      <w:r w:rsidR="00CF0016" w:rsidRPr="007259CB">
        <w:rPr>
          <w:rFonts w:cstheme="minorHAnsi"/>
        </w:rPr>
        <w:t xml:space="preserve"> un 9 m</w:t>
      </w:r>
      <w:r w:rsidR="00CF0016" w:rsidRPr="007259CB">
        <w:rPr>
          <w:rFonts w:cstheme="minorHAnsi"/>
          <w:vertAlign w:val="superscript"/>
        </w:rPr>
        <w:t>2</w:t>
      </w:r>
      <w:r w:rsidR="00CF0016" w:rsidRPr="007259CB">
        <w:rPr>
          <w:rFonts w:cstheme="minorHAnsi"/>
        </w:rPr>
        <w:t>. Kvadrāti salikti viens virs otra</w:t>
      </w:r>
      <w:r w:rsidR="00A064EB">
        <w:rPr>
          <w:rFonts w:cstheme="minorHAnsi"/>
        </w:rPr>
        <w:t xml:space="preserve"> tā, kā parādīts 1. att.</w:t>
      </w:r>
      <w:r w:rsidR="00CF0016" w:rsidRPr="007259CB">
        <w:rPr>
          <w:rFonts w:cstheme="minorHAnsi"/>
        </w:rPr>
        <w:t xml:space="preserve"> Aprēķini iegūtās figūras perimetru!</w:t>
      </w:r>
    </w:p>
    <w:p w14:paraId="2804C1DD" w14:textId="77777777" w:rsidR="00CF0016" w:rsidRPr="004B1FA5" w:rsidRDefault="00CF0016" w:rsidP="00CF0016">
      <w:pPr>
        <w:keepNext/>
        <w:spacing w:after="0"/>
        <w:jc w:val="center"/>
      </w:pPr>
      <w:r w:rsidRPr="004B1FA5">
        <w:rPr>
          <w:rFonts w:cstheme="minorHAnsi"/>
          <w:b/>
          <w:noProof/>
          <w:color w:val="00B050"/>
          <w:lang w:val="en-US"/>
        </w:rPr>
        <w:drawing>
          <wp:inline distT="0" distB="0" distL="0" distR="0" wp14:anchorId="37522664" wp14:editId="659788E4">
            <wp:extent cx="1150962" cy="1800000"/>
            <wp:effectExtent l="0" t="0" r="0" b="0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096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FDE5" w14:textId="3C63D1F4" w:rsidR="00CF0016" w:rsidRPr="003B412B" w:rsidRDefault="00A064EB" w:rsidP="00CF0016">
      <w:pPr>
        <w:pStyle w:val="Caption"/>
        <w:spacing w:after="120"/>
        <w:ind w:left="284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1. att.</w:t>
      </w:r>
    </w:p>
    <w:p w14:paraId="33318852" w14:textId="120DA0FF" w:rsidR="00792ED1" w:rsidRDefault="00792ED1" w:rsidP="00CF0016">
      <w:pPr>
        <w:spacing w:after="0"/>
        <w:ind w:left="284" w:hanging="284"/>
        <w:jc w:val="both"/>
      </w:pPr>
    </w:p>
    <w:p w14:paraId="06E99AAB" w14:textId="37B79AD6" w:rsidR="00CF0016" w:rsidRPr="002A70E2" w:rsidRDefault="00792ED1" w:rsidP="00CF0016">
      <w:pPr>
        <w:pStyle w:val="Uzdteksts"/>
        <w:spacing w:after="0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B1FA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4B1FA5" w:rsidRPr="004B1F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0016" w:rsidRPr="004B1FA5">
        <w:rPr>
          <w:rFonts w:asciiTheme="minorHAnsi" w:hAnsiTheme="minorHAnsi" w:cstheme="minorHAnsi"/>
          <w:sz w:val="22"/>
          <w:szCs w:val="22"/>
        </w:rPr>
        <w:t>Atrodi</w:t>
      </w:r>
      <w:r w:rsidR="00CF0016">
        <w:rPr>
          <w:rFonts w:asciiTheme="minorHAnsi" w:hAnsiTheme="minorHAnsi" w:cstheme="minorHAnsi"/>
          <w:sz w:val="22"/>
          <w:szCs w:val="22"/>
        </w:rPr>
        <w:t xml:space="preserve"> </w:t>
      </w:r>
      <w:r w:rsidR="00CF0016" w:rsidRPr="002A70E2">
        <w:rPr>
          <w:rFonts w:asciiTheme="minorHAnsi" w:hAnsiTheme="minorHAnsi" w:cstheme="minorHAnsi"/>
          <w:sz w:val="22"/>
          <w:szCs w:val="22"/>
        </w:rPr>
        <w:t xml:space="preserve">skaitļa </w:t>
      </w:r>
      <m:oMath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Theme="minorHAnsi" w:cstheme="minorHAnsi"/>
                <w:sz w:val="22"/>
                <w:szCs w:val="22"/>
              </w:rPr>
              <m:t>1</m:t>
            </m:r>
          </m:e>
          <m:sup>
            <m:r>
              <w:rPr>
                <w:rFonts w:ascii="Cambria Math" w:hAnsiTheme="minorHAnsi" w:cstheme="minorHAnsi"/>
                <w:sz w:val="22"/>
                <w:szCs w:val="22"/>
              </w:rPr>
              <m:t>3</m:t>
            </m:r>
          </m:sup>
        </m:sSup>
        <m:r>
          <w:rPr>
            <w:rFonts w:ascii="Cambria Math" w:hAnsiTheme="minorHAnsi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Theme="minorHAnsi" w:cstheme="minorHAnsi"/>
                <w:sz w:val="22"/>
                <w:szCs w:val="22"/>
              </w:rPr>
              <m:t>3</m:t>
            </m:r>
          </m:e>
          <m:sup>
            <m:r>
              <w:rPr>
                <w:rFonts w:ascii="Cambria Math" w:hAnsiTheme="minorHAnsi" w:cstheme="minorHAnsi"/>
                <w:sz w:val="22"/>
                <w:szCs w:val="22"/>
              </w:rPr>
              <m:t>3</m:t>
            </m:r>
          </m:sup>
        </m:sSup>
        <m:r>
          <w:rPr>
            <w:rFonts w:ascii="Cambria Math" w:hAnsiTheme="minorHAnsi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Theme="minorHAnsi" w:cstheme="minorHAnsi"/>
                <w:sz w:val="22"/>
                <w:szCs w:val="22"/>
              </w:rPr>
              <m:t>5</m:t>
            </m:r>
          </m:e>
          <m:sup>
            <m:r>
              <w:rPr>
                <w:rFonts w:ascii="Cambria Math" w:hAnsiTheme="minorHAnsi" w:cstheme="minorHAnsi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 w:cs="Cambria Math"/>
            <w:sz w:val="22"/>
            <w:szCs w:val="22"/>
          </w:rPr>
          <m:t>+⋯</m:t>
        </m:r>
        <m:r>
          <w:rPr>
            <w:rFonts w:ascii="Cambria Math" w:hAnsiTheme="minorHAnsi" w:cstheme="minorHAnsi"/>
            <w:sz w:val="22"/>
            <w:szCs w:val="22"/>
          </w:rPr>
          <m:t>+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Theme="minorHAnsi" w:cstheme="minorHAnsi"/>
                <w:sz w:val="22"/>
                <w:szCs w:val="22"/>
              </w:rPr>
              <m:t>101</m:t>
            </m:r>
          </m:e>
          <m:sup>
            <m:r>
              <w:rPr>
                <w:rFonts w:ascii="Cambria Math" w:hAnsiTheme="minorHAnsi" w:cstheme="minorHAnsi"/>
                <w:sz w:val="22"/>
                <w:szCs w:val="22"/>
              </w:rPr>
              <m:t>3</m:t>
            </m:r>
          </m:sup>
        </m:sSup>
      </m:oMath>
      <w:r w:rsidR="00CF0016" w:rsidRPr="002A70E2">
        <w:rPr>
          <w:rFonts w:asciiTheme="minorHAnsi" w:hAnsiTheme="minorHAnsi" w:cstheme="minorHAnsi"/>
          <w:sz w:val="22"/>
          <w:szCs w:val="22"/>
        </w:rPr>
        <w:t xml:space="preserve"> pēdējo ciparu!</w:t>
      </w:r>
    </w:p>
    <w:p w14:paraId="1BA61A07" w14:textId="77777777" w:rsidR="004B1FA5" w:rsidRDefault="004B1FA5" w:rsidP="004B1FA5">
      <w:pPr>
        <w:spacing w:after="0"/>
        <w:ind w:left="284" w:hanging="284"/>
        <w:jc w:val="both"/>
        <w:rPr>
          <w:b/>
          <w:bCs/>
        </w:rPr>
      </w:pPr>
    </w:p>
    <w:p w14:paraId="17F6F733" w14:textId="60A884C4" w:rsidR="00CF0016" w:rsidRDefault="00792ED1" w:rsidP="004B1FA5">
      <w:pPr>
        <w:spacing w:after="0"/>
        <w:ind w:left="284" w:hanging="284"/>
        <w:jc w:val="both"/>
        <w:rPr>
          <w:rFonts w:eastAsiaTheme="minorEastAsia" w:cstheme="minorHAnsi"/>
        </w:rPr>
      </w:pPr>
      <w:r w:rsidRPr="00792ED1">
        <w:rPr>
          <w:b/>
          <w:bCs/>
        </w:rPr>
        <w:t>3.</w:t>
      </w:r>
      <w:r>
        <w:tab/>
      </w:r>
      <w:r w:rsidR="00CF0016" w:rsidRPr="002A70E2">
        <w:rPr>
          <w:rFonts w:cstheme="minorHAnsi"/>
        </w:rPr>
        <w:t xml:space="preserve">Izmantojot divas </w:t>
      </w:r>
      <w:r w:rsidR="00A064EB">
        <w:rPr>
          <w:rFonts w:cstheme="minorHAnsi"/>
        </w:rPr>
        <w:t>2. att.</w:t>
      </w:r>
      <w:r w:rsidR="00CF0016" w:rsidRPr="002A70E2">
        <w:rPr>
          <w:rFonts w:cstheme="minorHAnsi"/>
        </w:rPr>
        <w:t xml:space="preserve"> un četrpadsmit </w:t>
      </w:r>
      <w:r w:rsidR="00A064EB">
        <w:rPr>
          <w:rFonts w:cstheme="minorHAnsi"/>
        </w:rPr>
        <w:t>3. att.</w:t>
      </w:r>
      <w:r w:rsidR="00CF0016" w:rsidRPr="002A70E2">
        <w:rPr>
          <w:rFonts w:cstheme="minorHAnsi"/>
        </w:rPr>
        <w:t xml:space="preserve"> figūras, saliec taisnstūri ar izmēriem </w:t>
      </w:r>
      <m:oMath>
        <m:r>
          <w:rPr>
            <w:rFonts w:ascii="Cambria Math" w:hAnsi="Cambria Math" w:cstheme="minorHAnsi"/>
          </w:rPr>
          <m:t>10×9</m:t>
        </m:r>
      </m:oMath>
      <w:r w:rsidR="00CF0016" w:rsidRPr="002A70E2">
        <w:rPr>
          <w:rFonts w:eastAsiaTheme="minorEastAsia" w:cstheme="minorHAnsi"/>
        </w:rPr>
        <w:t xml:space="preserve"> tā, lai </w:t>
      </w:r>
      <w:r w:rsidR="00FB34B6">
        <w:rPr>
          <w:rFonts w:eastAsiaTheme="minorEastAsia" w:cstheme="minorHAnsi"/>
        </w:rPr>
        <w:t xml:space="preserve">2. att. </w:t>
      </w:r>
      <w:r w:rsidR="00CF0016" w:rsidRPr="002A70E2">
        <w:rPr>
          <w:rFonts w:eastAsiaTheme="minorEastAsia" w:cstheme="minorHAnsi"/>
        </w:rPr>
        <w:t>figūras nesaskartos</w:t>
      </w:r>
      <w:r w:rsidR="00DD7128">
        <w:rPr>
          <w:rFonts w:eastAsiaTheme="minorEastAsia" w:cstheme="minorHAnsi"/>
        </w:rPr>
        <w:t xml:space="preserve"> (pat ar stūriem)</w:t>
      </w:r>
      <w:r w:rsidR="00CF0016" w:rsidRPr="002A70E2">
        <w:rPr>
          <w:rFonts w:eastAsiaTheme="minorEastAsia" w:cstheme="minorHAnsi"/>
        </w:rPr>
        <w:t>!</w:t>
      </w:r>
      <w:r w:rsidR="00FB34B6">
        <w:rPr>
          <w:rFonts w:eastAsiaTheme="minorEastAsia" w:cstheme="minorHAnsi"/>
        </w:rPr>
        <w:t xml:space="preserve"> Figūras drīkst pagriezt.</w:t>
      </w:r>
    </w:p>
    <w:p w14:paraId="7A9AE1A6" w14:textId="77777777" w:rsidR="004B1FA5" w:rsidRDefault="004B1FA5" w:rsidP="00CF0016">
      <w:pPr>
        <w:keepNext/>
        <w:spacing w:after="0"/>
        <w:ind w:left="284" w:hanging="284"/>
        <w:jc w:val="center"/>
        <w:sectPr w:rsidR="004B1FA5" w:rsidSect="009B7C8F">
          <w:type w:val="continuous"/>
          <w:pgSz w:w="11906" w:h="16838"/>
          <w:pgMar w:top="1134" w:right="1134" w:bottom="1134" w:left="1134" w:header="709" w:footer="789" w:gutter="0"/>
          <w:cols w:space="708"/>
          <w:docGrid w:linePitch="360"/>
        </w:sectPr>
      </w:pPr>
    </w:p>
    <w:p w14:paraId="4AAD75A0" w14:textId="2C37FABD" w:rsidR="00CF0016" w:rsidRPr="002A70E2" w:rsidRDefault="00CF0016" w:rsidP="00CF0016">
      <w:pPr>
        <w:keepNext/>
        <w:spacing w:after="0"/>
        <w:ind w:left="284" w:hanging="284"/>
        <w:jc w:val="center"/>
      </w:pPr>
      <w:r w:rsidRPr="002A70E2">
        <w:rPr>
          <w:rFonts w:cstheme="minorHAnsi"/>
          <w:noProof/>
          <w:szCs w:val="24"/>
          <w:lang w:val="en-US"/>
        </w:rPr>
        <w:drawing>
          <wp:inline distT="0" distB="0" distL="0" distR="0" wp14:anchorId="19CC29A0" wp14:editId="48659B24">
            <wp:extent cx="440308" cy="432000"/>
            <wp:effectExtent l="0" t="0" r="0" b="6350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EC9B1C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0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4826" w14:textId="2A5EF5D3" w:rsidR="00CF0016" w:rsidRPr="003B412B" w:rsidRDefault="00A064EB" w:rsidP="00CF0016">
      <w:pPr>
        <w:pStyle w:val="Caption"/>
        <w:spacing w:after="120"/>
        <w:ind w:left="284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2. att.</w:t>
      </w:r>
    </w:p>
    <w:p w14:paraId="698ACF84" w14:textId="77777777" w:rsidR="00CF0016" w:rsidRPr="002A70E2" w:rsidRDefault="00CF0016" w:rsidP="00CF0016">
      <w:pPr>
        <w:keepNext/>
        <w:spacing w:after="0"/>
        <w:ind w:left="284" w:hanging="284"/>
        <w:jc w:val="center"/>
      </w:pPr>
      <w:r w:rsidRPr="002A70E2">
        <w:rPr>
          <w:rFonts w:cstheme="minorHAnsi"/>
          <w:noProof/>
          <w:szCs w:val="24"/>
          <w:lang w:val="en-US"/>
        </w:rPr>
        <w:drawing>
          <wp:inline distT="0" distB="0" distL="0" distR="0" wp14:anchorId="7CFDA0DF" wp14:editId="29118153">
            <wp:extent cx="626823" cy="432000"/>
            <wp:effectExtent l="0" t="0" r="1905" b="635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ECC895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23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E295" w14:textId="1C15C728" w:rsidR="00CF0016" w:rsidRDefault="00A064EB" w:rsidP="00CF0016">
      <w:pPr>
        <w:pStyle w:val="Caption"/>
        <w:spacing w:after="120"/>
        <w:ind w:left="284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3. att.</w:t>
      </w:r>
    </w:p>
    <w:p w14:paraId="7530B146" w14:textId="77777777" w:rsidR="00F216B2" w:rsidRDefault="00F216B2" w:rsidP="00792ED1">
      <w:pPr>
        <w:spacing w:after="0"/>
        <w:ind w:left="284" w:hanging="284"/>
        <w:jc w:val="both"/>
        <w:rPr>
          <w:b/>
          <w:bCs/>
        </w:rPr>
        <w:sectPr w:rsidR="00F216B2" w:rsidSect="004B1FA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1059F8C" w14:textId="05F3CDF4" w:rsidR="004B1FA5" w:rsidRDefault="004B1FA5" w:rsidP="00792ED1">
      <w:pPr>
        <w:spacing w:after="0"/>
        <w:ind w:left="284" w:hanging="284"/>
        <w:jc w:val="both"/>
        <w:rPr>
          <w:b/>
          <w:bCs/>
        </w:rPr>
        <w:sectPr w:rsidR="004B1FA5" w:rsidSect="004B1FA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31BE784" w14:textId="5DBDFE44" w:rsidR="00792ED1" w:rsidRPr="00DD7128" w:rsidRDefault="00CF0016" w:rsidP="004B1FA5">
      <w:pPr>
        <w:spacing w:after="0"/>
        <w:ind w:left="284" w:hanging="284"/>
        <w:jc w:val="both"/>
        <w:rPr>
          <w:rFonts w:eastAsiaTheme="minorEastAsia" w:cstheme="minorHAnsi"/>
        </w:rPr>
      </w:pPr>
      <w:r>
        <w:rPr>
          <w:b/>
          <w:bCs/>
        </w:rPr>
        <w:t>4</w:t>
      </w:r>
      <w:r w:rsidR="00792ED1" w:rsidRPr="00792ED1">
        <w:rPr>
          <w:b/>
          <w:bCs/>
        </w:rPr>
        <w:t>.</w:t>
      </w:r>
      <w:r w:rsidR="00792ED1">
        <w:tab/>
      </w:r>
      <w:r w:rsidR="009C1069" w:rsidRPr="00DD7128">
        <w:rPr>
          <w:rFonts w:cstheme="minorHAnsi"/>
        </w:rPr>
        <w:t xml:space="preserve">Dota tabula ar izmēriem </w:t>
      </w:r>
      <m:oMath>
        <m:r>
          <w:rPr>
            <w:rFonts w:ascii="Cambria Math" w:hAnsi="Cambria Math" w:cstheme="minorHAnsi"/>
          </w:rPr>
          <m:t>3×10</m:t>
        </m:r>
      </m:oMath>
      <w:r w:rsidR="009C1069" w:rsidRPr="00DD7128">
        <w:rPr>
          <w:rFonts w:eastAsiaTheme="minorEastAsia" w:cstheme="minorHAnsi"/>
        </w:rPr>
        <w:t xml:space="preserve"> rūtiņas.</w:t>
      </w:r>
      <w:r w:rsidR="009C1069" w:rsidRPr="00DD7128">
        <w:rPr>
          <w:rFonts w:cstheme="minorHAnsi"/>
        </w:rPr>
        <w:t xml:space="preserve"> Katrā rūtiņā ierakstīts naturāls skaitlis no 1 līdz 30 (katrā rūtiņā cits skaitlis). Vai iespējams, ka rūtiņās, kurām ir kopīga mala, ierakstīto skaitļu starpība ir vismaz </w:t>
      </w:r>
      <w:r w:rsidR="009C1069" w:rsidRPr="00DD7128">
        <w:rPr>
          <w:rFonts w:cstheme="minorHAnsi"/>
          <w:b/>
        </w:rPr>
        <w:t>a)</w:t>
      </w:r>
      <w:r w:rsidR="009C1069" w:rsidRPr="00DD7128">
        <w:rPr>
          <w:rFonts w:cstheme="minorHAnsi"/>
        </w:rPr>
        <w:t xml:space="preserve"> 14,</w:t>
      </w:r>
      <w:r w:rsidR="00165C5F" w:rsidRPr="00DD7128">
        <w:rPr>
          <w:rFonts w:cstheme="minorHAnsi"/>
        </w:rPr>
        <w:br/>
      </w:r>
      <w:r w:rsidR="009C1069" w:rsidRPr="00DD7128">
        <w:rPr>
          <w:rFonts w:cstheme="minorHAnsi"/>
          <w:b/>
        </w:rPr>
        <w:t>b)</w:t>
      </w:r>
      <w:r w:rsidR="009C1069" w:rsidRPr="00DD7128">
        <w:rPr>
          <w:rFonts w:cstheme="minorHAnsi"/>
        </w:rPr>
        <w:t xml:space="preserve"> 15?</w:t>
      </w:r>
    </w:p>
    <w:p w14:paraId="3FA83577" w14:textId="77777777" w:rsidR="00792ED1" w:rsidRDefault="00792ED1" w:rsidP="00792ED1">
      <w:pPr>
        <w:spacing w:after="0"/>
        <w:ind w:left="284" w:hanging="284"/>
        <w:jc w:val="both"/>
        <w:rPr>
          <w:b/>
          <w:bCs/>
        </w:rPr>
      </w:pPr>
    </w:p>
    <w:p w14:paraId="108DAF30" w14:textId="2F640C17" w:rsidR="00792ED1" w:rsidRPr="009931B3" w:rsidRDefault="00792ED1" w:rsidP="00792ED1">
      <w:pPr>
        <w:spacing w:after="0"/>
        <w:ind w:left="284" w:hanging="284"/>
        <w:jc w:val="both"/>
        <w:rPr>
          <w:rFonts w:cstheme="minorHAnsi"/>
          <w:i/>
        </w:rPr>
      </w:pPr>
      <w:r w:rsidRPr="00792ED1">
        <w:rPr>
          <w:b/>
          <w:bCs/>
        </w:rPr>
        <w:t>5.</w:t>
      </w:r>
      <w:r>
        <w:t xml:space="preserve"> </w:t>
      </w:r>
      <w:r w:rsidR="00CF0016" w:rsidRPr="002A70E2">
        <w:rPr>
          <w:rFonts w:cstheme="minorHAnsi"/>
        </w:rPr>
        <w:t xml:space="preserve">Sešciparu naturāliem skaitļiem katrs cipars aizstāts ar burtu tā, ka vienādi burti aizstāj vienādus ciparus, bet dažādi burti – dažādus ciparus. Zināms, ka </w:t>
      </w:r>
      <w:r w:rsidR="00FB34B6">
        <w:rPr>
          <w:rFonts w:cstheme="minorHAnsi"/>
        </w:rPr>
        <w:t xml:space="preserve">trīs </w:t>
      </w:r>
      <w:r w:rsidR="00CF0016" w:rsidRPr="002A70E2">
        <w:rPr>
          <w:rFonts w:cstheme="minorHAnsi"/>
        </w:rPr>
        <w:t>skaitļi, k</w:t>
      </w:r>
      <w:r w:rsidR="00FB34B6">
        <w:rPr>
          <w:rFonts w:cstheme="minorHAnsi"/>
        </w:rPr>
        <w:t xml:space="preserve">am pēc aizstāšanas atbilst </w:t>
      </w:r>
      <w:r w:rsidR="00CF0016" w:rsidRPr="002A70E2">
        <w:rPr>
          <w:rFonts w:cstheme="minorHAnsi"/>
        </w:rPr>
        <w:t>vārdi AGNESE, ASTERE un SNIEGS</w:t>
      </w:r>
      <w:r w:rsidR="00FB34B6">
        <w:rPr>
          <w:rFonts w:cstheme="minorHAnsi"/>
        </w:rPr>
        <w:t>, visi</w:t>
      </w:r>
      <w:r w:rsidR="00CF0016" w:rsidRPr="002A70E2">
        <w:rPr>
          <w:rFonts w:cstheme="minorHAnsi"/>
        </w:rPr>
        <w:t xml:space="preserve"> dalās ar 8. Vai iespējams, ka skaitlis, kam atbilst vārds GRIEZE, dalās</w:t>
      </w:r>
      <w:r w:rsidR="00CF0016">
        <w:rPr>
          <w:rFonts w:cstheme="minorHAnsi"/>
        </w:rPr>
        <w:t xml:space="preserve"> ar 8</w:t>
      </w:r>
      <w:r w:rsidR="00CF0016" w:rsidRPr="002A70E2">
        <w:rPr>
          <w:rFonts w:cstheme="minorHAnsi"/>
        </w:rPr>
        <w:t>?</w:t>
      </w:r>
    </w:p>
    <w:p w14:paraId="0764B435" w14:textId="450E3E30" w:rsidR="00D74065" w:rsidRDefault="00D74065" w:rsidP="00B7359F">
      <w:pPr>
        <w:keepNext/>
        <w:spacing w:after="0"/>
        <w:ind w:left="284"/>
        <w:jc w:val="center"/>
      </w:pPr>
      <w:r>
        <w:br w:type="page"/>
      </w:r>
    </w:p>
    <w:p w14:paraId="3D6205BC" w14:textId="77777777" w:rsidR="00910D24" w:rsidRPr="001A440E" w:rsidRDefault="00910D24" w:rsidP="00903549">
      <w:pPr>
        <w:spacing w:after="0"/>
        <w:ind w:left="284" w:hanging="284"/>
        <w:jc w:val="both"/>
      </w:pPr>
    </w:p>
    <w:p w14:paraId="7482C4C7" w14:textId="3792D224" w:rsidR="00D74065" w:rsidRPr="00FB77EC" w:rsidRDefault="00CF0016" w:rsidP="00D74065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D74065" w:rsidRPr="00FB77EC">
        <w:rPr>
          <w:b/>
          <w:sz w:val="32"/>
          <w:szCs w:val="32"/>
        </w:rPr>
        <w:t>. klase</w:t>
      </w:r>
    </w:p>
    <w:p w14:paraId="24C26015" w14:textId="77777777" w:rsidR="009B7C8F" w:rsidRDefault="009B7C8F" w:rsidP="00792ED1">
      <w:pPr>
        <w:spacing w:after="0"/>
        <w:ind w:left="284" w:hanging="284"/>
        <w:jc w:val="both"/>
        <w:rPr>
          <w:b/>
        </w:rPr>
      </w:pPr>
    </w:p>
    <w:p w14:paraId="405A6C31" w14:textId="788BC2F0" w:rsidR="00792ED1" w:rsidRDefault="00792ED1" w:rsidP="00792ED1">
      <w:pPr>
        <w:spacing w:after="0"/>
        <w:ind w:left="284" w:hanging="284"/>
        <w:jc w:val="both"/>
      </w:pPr>
      <w:r w:rsidRPr="00B13E0F">
        <w:rPr>
          <w:b/>
        </w:rPr>
        <w:t>1.</w:t>
      </w:r>
      <w:r w:rsidRPr="00B13E0F">
        <w:rPr>
          <w:b/>
        </w:rPr>
        <w:tab/>
      </w:r>
      <w:r w:rsidR="00CF0016" w:rsidRPr="002A70E2">
        <w:rPr>
          <w:rFonts w:cstheme="minorHAnsi"/>
        </w:rPr>
        <w:t xml:space="preserve">Dota taisne </w:t>
      </w:r>
      <m:oMath>
        <m:r>
          <w:rPr>
            <w:rFonts w:ascii="Cambria Math" w:hAnsi="Cambria Math" w:cstheme="minorHAnsi"/>
          </w:rPr>
          <m:t>y=2019x-2020</m:t>
        </m:r>
      </m:oMath>
      <w:r w:rsidR="00CF0016" w:rsidRPr="002A70E2">
        <w:rPr>
          <w:rFonts w:eastAsiaTheme="minorEastAsia" w:cstheme="minorHAnsi"/>
        </w:rPr>
        <w:t xml:space="preserve">. Uzraksti vienādojumu taisnei, kas iet caur punktu </w:t>
      </w:r>
      <m:oMath>
        <m:r>
          <w:rPr>
            <w:rFonts w:ascii="Cambria Math" w:eastAsiaTheme="minorEastAsia" w:hAnsi="Cambria Math" w:cstheme="minorHAnsi"/>
          </w:rPr>
          <m:t>(14;-2006)</m:t>
        </m:r>
      </m:oMath>
      <w:r w:rsidR="00CF0016" w:rsidRPr="002A70E2">
        <w:rPr>
          <w:rFonts w:eastAsiaTheme="minorEastAsia" w:cstheme="minorHAnsi"/>
        </w:rPr>
        <w:t xml:space="preserve"> un krusto doto taisni punktā, kura abscisa ir 0.</w:t>
      </w:r>
    </w:p>
    <w:p w14:paraId="67F56505" w14:textId="77777777" w:rsidR="00792ED1" w:rsidRDefault="00792ED1" w:rsidP="00792ED1">
      <w:pPr>
        <w:spacing w:after="0"/>
        <w:ind w:left="426" w:hanging="426"/>
        <w:jc w:val="both"/>
      </w:pPr>
    </w:p>
    <w:p w14:paraId="4C316D1F" w14:textId="48188139" w:rsidR="00792ED1" w:rsidRPr="009931B3" w:rsidRDefault="00792ED1" w:rsidP="00792ED1">
      <w:pPr>
        <w:spacing w:after="0"/>
        <w:ind w:left="284" w:hanging="284"/>
        <w:jc w:val="both"/>
      </w:pPr>
      <w:r w:rsidRPr="00792ED1">
        <w:rPr>
          <w:b/>
          <w:bCs/>
        </w:rPr>
        <w:t>2.</w:t>
      </w:r>
      <w:r>
        <w:tab/>
      </w:r>
      <w:r w:rsidR="00CF0016" w:rsidRPr="002A70E2">
        <w:rPr>
          <w:rFonts w:cstheme="minorHAnsi"/>
        </w:rPr>
        <w:t xml:space="preserve">Uz tāfeles rindā uzrakstīti nepāra skaitļi 1; 3; 5; ...; 2021; 2023. Katram no tiem priekšā pierakstīja vai nu „+”, vai „–” zīmi. Vai var gadīties, ka iegūtās izteiksmes vērtība ir </w:t>
      </w:r>
      <w:r w:rsidR="00CF0016" w:rsidRPr="002A70E2">
        <w:rPr>
          <w:rFonts w:cstheme="minorHAnsi"/>
          <w:b/>
        </w:rPr>
        <w:t>a)</w:t>
      </w:r>
      <w:r w:rsidR="00CF0016" w:rsidRPr="002A70E2">
        <w:rPr>
          <w:rFonts w:cstheme="minorHAnsi"/>
        </w:rPr>
        <w:t xml:space="preserve"> 4; </w:t>
      </w:r>
      <w:r w:rsidR="00CF0016" w:rsidRPr="002A70E2">
        <w:rPr>
          <w:rFonts w:cstheme="minorHAnsi"/>
          <w:b/>
        </w:rPr>
        <w:t>b)</w:t>
      </w:r>
      <w:r w:rsidR="00CF0016" w:rsidRPr="002A70E2">
        <w:rPr>
          <w:rFonts w:cstheme="minorHAnsi"/>
        </w:rPr>
        <w:t xml:space="preserve"> 1?</w:t>
      </w:r>
    </w:p>
    <w:p w14:paraId="1F342537" w14:textId="77777777" w:rsidR="00792ED1" w:rsidRDefault="00792ED1" w:rsidP="00792ED1">
      <w:pPr>
        <w:spacing w:after="0" w:line="22" w:lineRule="atLeast"/>
        <w:ind w:left="284" w:hanging="284"/>
        <w:jc w:val="both"/>
      </w:pPr>
    </w:p>
    <w:p w14:paraId="54B0DA0A" w14:textId="66F661FE" w:rsidR="00F216B2" w:rsidRDefault="00792ED1" w:rsidP="00CF0016">
      <w:pPr>
        <w:spacing w:before="120" w:after="0"/>
        <w:ind w:left="284" w:hanging="284"/>
        <w:jc w:val="both"/>
        <w:rPr>
          <w:rFonts w:cstheme="minorHAnsi"/>
        </w:rPr>
        <w:sectPr w:rsidR="00F216B2" w:rsidSect="00F216B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792ED1">
        <w:rPr>
          <w:b/>
          <w:bCs/>
        </w:rPr>
        <w:t>3.</w:t>
      </w:r>
      <w:r>
        <w:tab/>
      </w:r>
      <w:r w:rsidR="00CF0016" w:rsidRPr="004B1FA5">
        <w:rPr>
          <w:rFonts w:cstheme="minorHAnsi"/>
        </w:rPr>
        <w:t xml:space="preserve">Vai </w:t>
      </w:r>
      <w:r w:rsidR="00A064EB">
        <w:rPr>
          <w:rFonts w:cstheme="minorHAnsi"/>
        </w:rPr>
        <w:t>1. att.</w:t>
      </w:r>
      <w:r w:rsidR="00CF0016" w:rsidRPr="004B1FA5">
        <w:rPr>
          <w:rFonts w:cstheme="minorHAnsi"/>
        </w:rPr>
        <w:t xml:space="preserve"> figūru var pārklāt ar </w:t>
      </w:r>
      <w:r w:rsidR="00CF0016" w:rsidRPr="004B1FA5">
        <w:rPr>
          <w:rFonts w:cstheme="minorHAnsi"/>
          <w:b/>
        </w:rPr>
        <w:t>a)</w:t>
      </w:r>
      <w:r w:rsidR="00CF0016" w:rsidRPr="004B1FA5">
        <w:rPr>
          <w:rFonts w:cstheme="minorHAnsi"/>
        </w:rPr>
        <w:t xml:space="preserve"> piecpadsmit </w:t>
      </w:r>
      <w:r w:rsidR="00A064EB">
        <w:rPr>
          <w:rFonts w:cstheme="minorHAnsi"/>
        </w:rPr>
        <w:t>2. att.</w:t>
      </w:r>
      <w:r w:rsidR="00CF0016" w:rsidRPr="004B1FA5">
        <w:rPr>
          <w:rFonts w:cstheme="minorHAnsi"/>
        </w:rPr>
        <w:t xml:space="preserve"> figūrām, </w:t>
      </w:r>
      <w:r w:rsidR="00CF0016" w:rsidRPr="004B1FA5">
        <w:rPr>
          <w:rFonts w:cstheme="minorHAnsi"/>
          <w:b/>
        </w:rPr>
        <w:t>b)</w:t>
      </w:r>
      <w:r w:rsidR="00CF0016" w:rsidRPr="004B1FA5">
        <w:rPr>
          <w:rFonts w:cstheme="minorHAnsi"/>
        </w:rPr>
        <w:t xml:space="preserve"> trīs </w:t>
      </w:r>
      <w:r w:rsidR="00A064EB">
        <w:rPr>
          <w:rFonts w:cstheme="minorHAnsi"/>
        </w:rPr>
        <w:t>2. att.</w:t>
      </w:r>
      <w:r w:rsidR="00CF0016" w:rsidRPr="004B1FA5">
        <w:rPr>
          <w:rFonts w:cstheme="minorHAnsi"/>
        </w:rPr>
        <w:t xml:space="preserve"> figūrām un divpadsmit </w:t>
      </w:r>
      <w:r w:rsidR="00E91ADD">
        <w:rPr>
          <w:rFonts w:cstheme="minorHAnsi"/>
        </w:rPr>
        <w:t>3. att.</w:t>
      </w:r>
      <w:r w:rsidR="00A064EB">
        <w:rPr>
          <w:rFonts w:cstheme="minorHAnsi"/>
        </w:rPr>
        <w:t xml:space="preserve"> </w:t>
      </w:r>
      <w:r w:rsidR="00CF0016" w:rsidRPr="004B1FA5">
        <w:rPr>
          <w:rFonts w:cstheme="minorHAnsi"/>
        </w:rPr>
        <w:t>figūrām?</w:t>
      </w:r>
      <w:r w:rsidR="00FB34B6">
        <w:rPr>
          <w:rFonts w:cstheme="minorHAnsi"/>
        </w:rPr>
        <w:t xml:space="preserve"> Figūras drīkst pagriezt.</w:t>
      </w:r>
    </w:p>
    <w:p w14:paraId="5FA7A3A8" w14:textId="7280DD25" w:rsidR="00CF0016" w:rsidRDefault="00CF0016" w:rsidP="00CF0016">
      <w:pPr>
        <w:spacing w:before="120" w:after="0"/>
        <w:ind w:left="284" w:hanging="284"/>
        <w:jc w:val="both"/>
        <w:rPr>
          <w:rFonts w:cstheme="minorHAnsi"/>
        </w:rPr>
      </w:pPr>
    </w:p>
    <w:p w14:paraId="221FFAEB" w14:textId="77777777" w:rsidR="004B1FA5" w:rsidRDefault="004B1FA5" w:rsidP="00CF0016">
      <w:pPr>
        <w:keepNext/>
        <w:spacing w:after="0"/>
        <w:ind w:left="284"/>
        <w:jc w:val="center"/>
        <w:sectPr w:rsidR="004B1FA5" w:rsidSect="00891B6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8D0272D" w14:textId="6303C16A" w:rsidR="00CF0016" w:rsidRPr="002A70E2" w:rsidRDefault="00CF0016" w:rsidP="00CF0016">
      <w:pPr>
        <w:keepNext/>
        <w:spacing w:after="0"/>
        <w:ind w:left="284"/>
        <w:jc w:val="center"/>
      </w:pPr>
      <w:r w:rsidRPr="002A70E2">
        <w:rPr>
          <w:noProof/>
          <w:sz w:val="24"/>
          <w:lang w:val="en-US"/>
        </w:rPr>
        <w:drawing>
          <wp:inline distT="0" distB="0" distL="0" distR="0" wp14:anchorId="6552FD56" wp14:editId="3BCDBF42">
            <wp:extent cx="2323575" cy="1080000"/>
            <wp:effectExtent l="0" t="0" r="635" b="635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D04BE5.t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57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BBF96" w14:textId="2E5E042D" w:rsidR="00CF0016" w:rsidRPr="002A70E2" w:rsidRDefault="00A064EB" w:rsidP="00CF0016">
      <w:pPr>
        <w:pStyle w:val="Caption"/>
        <w:spacing w:after="120"/>
        <w:jc w:val="center"/>
      </w:pPr>
      <w:r>
        <w:rPr>
          <w:rFonts w:cstheme="minorHAnsi"/>
          <w:i w:val="0"/>
          <w:sz w:val="20"/>
          <w:szCs w:val="22"/>
        </w:rPr>
        <w:t>1. att.</w:t>
      </w:r>
    </w:p>
    <w:p w14:paraId="4A71E051" w14:textId="77777777" w:rsidR="00CF0016" w:rsidRPr="002A70E2" w:rsidRDefault="00CF0016" w:rsidP="00CF0016">
      <w:pPr>
        <w:keepNext/>
        <w:spacing w:after="0"/>
        <w:jc w:val="center"/>
      </w:pPr>
      <w:r w:rsidRPr="002A70E2">
        <w:rPr>
          <w:noProof/>
          <w:sz w:val="24"/>
          <w:lang w:val="en-US"/>
        </w:rPr>
        <w:drawing>
          <wp:inline distT="0" distB="0" distL="0" distR="0" wp14:anchorId="5F2F19D8" wp14:editId="2CFF6FA0">
            <wp:extent cx="450759" cy="1079500"/>
            <wp:effectExtent l="0" t="0" r="6985" b="6350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D0EA40.tmp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1" t="-200814" b="-2"/>
                    <a:stretch/>
                  </pic:blipFill>
                  <pic:spPr bwMode="auto">
                    <a:xfrm>
                      <a:off x="0" y="0"/>
                      <a:ext cx="452010" cy="108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762F6" w14:textId="4A077CD4" w:rsidR="00CF0016" w:rsidRPr="003B412B" w:rsidRDefault="00A064EB" w:rsidP="00CF0016">
      <w:pPr>
        <w:pStyle w:val="Caption"/>
        <w:spacing w:after="120"/>
        <w:jc w:val="center"/>
        <w:rPr>
          <w:rFonts w:cstheme="minorHAnsi"/>
          <w:i w:val="0"/>
          <w:sz w:val="20"/>
          <w:szCs w:val="22"/>
        </w:rPr>
      </w:pPr>
      <w:r>
        <w:rPr>
          <w:rFonts w:cstheme="minorHAnsi"/>
          <w:i w:val="0"/>
          <w:sz w:val="20"/>
          <w:szCs w:val="22"/>
        </w:rPr>
        <w:t>2. att.</w:t>
      </w:r>
    </w:p>
    <w:p w14:paraId="4F5C418C" w14:textId="77777777" w:rsidR="00CF0016" w:rsidRPr="002A70E2" w:rsidRDefault="00CF0016" w:rsidP="00CF0016">
      <w:pPr>
        <w:keepNext/>
        <w:spacing w:after="0"/>
        <w:jc w:val="center"/>
      </w:pPr>
      <w:r w:rsidRPr="002A70E2">
        <w:rPr>
          <w:noProof/>
          <w:sz w:val="24"/>
          <w:lang w:val="en-US"/>
        </w:rPr>
        <w:drawing>
          <wp:inline distT="0" distB="0" distL="0" distR="0" wp14:anchorId="5E6A2623" wp14:editId="294604D4">
            <wp:extent cx="388135" cy="1080000"/>
            <wp:effectExtent l="0" t="0" r="0" b="6350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0145E.tmp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16" t="-175956" r="-2" b="3"/>
                    <a:stretch/>
                  </pic:blipFill>
                  <pic:spPr bwMode="auto">
                    <a:xfrm>
                      <a:off x="0" y="0"/>
                      <a:ext cx="388135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D37C6" w14:textId="5019ED49" w:rsidR="004B1FA5" w:rsidRDefault="00E91ADD" w:rsidP="00CF0016">
      <w:pPr>
        <w:pStyle w:val="Caption"/>
        <w:spacing w:after="120"/>
        <w:jc w:val="center"/>
        <w:rPr>
          <w:rFonts w:cstheme="minorHAnsi"/>
          <w:i w:val="0"/>
          <w:sz w:val="20"/>
          <w:szCs w:val="22"/>
        </w:rPr>
      </w:pPr>
      <w:bookmarkStart w:id="0" w:name="_Ref31902395"/>
      <w:r>
        <w:rPr>
          <w:rFonts w:cstheme="minorHAnsi"/>
          <w:i w:val="0"/>
          <w:sz w:val="20"/>
          <w:szCs w:val="22"/>
        </w:rPr>
        <w:t>3. att.</w:t>
      </w:r>
    </w:p>
    <w:p w14:paraId="3DF77AD3" w14:textId="77777777" w:rsidR="00E91ADD" w:rsidRPr="00E91ADD" w:rsidRDefault="00E91ADD" w:rsidP="00E91ADD">
      <w:pPr>
        <w:sectPr w:rsidR="00E91ADD" w:rsidRPr="00E91ADD" w:rsidSect="004B1FA5">
          <w:type w:val="continuous"/>
          <w:pgSz w:w="11906" w:h="16838"/>
          <w:pgMar w:top="1134" w:right="1134" w:bottom="1134" w:left="1134" w:header="709" w:footer="709" w:gutter="0"/>
          <w:cols w:num="3" w:space="721" w:equalWidth="0">
            <w:col w:w="4479" w:space="721"/>
            <w:col w:w="1858" w:space="721"/>
            <w:col w:w="1859"/>
          </w:cols>
          <w:docGrid w:linePitch="360"/>
        </w:sectPr>
      </w:pPr>
    </w:p>
    <w:p w14:paraId="214B6AF5" w14:textId="3FE9C311" w:rsidR="00CF0016" w:rsidRDefault="00CF0016" w:rsidP="00CF0016">
      <w:pPr>
        <w:pStyle w:val="Caption"/>
        <w:spacing w:after="120"/>
        <w:jc w:val="center"/>
        <w:rPr>
          <w:rFonts w:cstheme="minorHAnsi"/>
          <w:i w:val="0"/>
          <w:sz w:val="20"/>
          <w:szCs w:val="22"/>
        </w:rPr>
      </w:pPr>
      <w:r w:rsidRPr="003B412B">
        <w:rPr>
          <w:rFonts w:cstheme="minorHAnsi"/>
          <w:i w:val="0"/>
          <w:sz w:val="20"/>
          <w:szCs w:val="22"/>
        </w:rPr>
        <w:t>.</w:t>
      </w:r>
      <w:bookmarkEnd w:id="0"/>
    </w:p>
    <w:p w14:paraId="7B9ED797" w14:textId="583BF4BA" w:rsidR="00792ED1" w:rsidRPr="009931B3" w:rsidRDefault="00792ED1" w:rsidP="00792ED1">
      <w:pPr>
        <w:pStyle w:val="NormalWeb"/>
        <w:spacing w:before="0" w:beforeAutospacing="0" w:after="0" w:afterAutospacing="0" w:line="259" w:lineRule="auto"/>
        <w:ind w:left="284" w:hanging="284"/>
        <w:jc w:val="both"/>
        <w:rPr>
          <w:rFonts w:asciiTheme="minorHAnsi" w:hAnsiTheme="minorHAnsi" w:cstheme="minorHAnsi"/>
          <w:sz w:val="22"/>
          <w:lang w:val="lv-LV"/>
        </w:rPr>
      </w:pPr>
      <w:r w:rsidRPr="0035504C">
        <w:rPr>
          <w:b/>
          <w:bCs/>
          <w:lang w:val="lv-LV"/>
        </w:rPr>
        <w:t>4.</w:t>
      </w:r>
      <w:r w:rsidRPr="0035504C">
        <w:rPr>
          <w:lang w:val="lv-LV"/>
        </w:rPr>
        <w:tab/>
      </w:r>
      <w:r w:rsidR="00CF0016" w:rsidRPr="00CF0016">
        <w:rPr>
          <w:rFonts w:asciiTheme="minorHAnsi" w:hAnsiTheme="minorHAnsi" w:cstheme="minorHAnsi"/>
          <w:sz w:val="22"/>
          <w:szCs w:val="22"/>
          <w:lang w:val="lv-LV"/>
        </w:rPr>
        <w:t xml:space="preserve">Dota tabula ar izmēriem </w:t>
      </w:r>
      <m:oMath>
        <m:r>
          <w:rPr>
            <w:rFonts w:ascii="Cambria Math" w:hAnsi="Cambria Math" w:cstheme="minorHAnsi"/>
            <w:sz w:val="22"/>
            <w:szCs w:val="22"/>
            <w:lang w:val="lv-LV"/>
          </w:rPr>
          <m:t>2×n</m:t>
        </m:r>
      </m:oMath>
      <w:r w:rsidR="009C1069">
        <w:rPr>
          <w:rFonts w:asciiTheme="minorHAnsi" w:hAnsiTheme="minorHAnsi" w:cstheme="minorHAnsi"/>
          <w:sz w:val="22"/>
          <w:szCs w:val="22"/>
          <w:lang w:val="lv-LV"/>
        </w:rPr>
        <w:t xml:space="preserve"> rūtiņas</w:t>
      </w:r>
      <w:r w:rsidR="00CF0016" w:rsidRPr="00CF0016">
        <w:rPr>
          <w:rFonts w:asciiTheme="minorHAnsi" w:eastAsiaTheme="minorEastAsia" w:hAnsiTheme="minorHAnsi" w:cstheme="minorHAnsi"/>
          <w:sz w:val="22"/>
          <w:szCs w:val="22"/>
          <w:lang w:val="lv-LV"/>
        </w:rPr>
        <w:t xml:space="preserve">, kurā katrā rūtiņā ierakstīts viens naturāls skaitlis no 1 līdz </w:t>
      </w:r>
      <m:oMath>
        <m:r>
          <w:rPr>
            <w:rFonts w:ascii="Cambria Math" w:eastAsiaTheme="minorEastAsia" w:hAnsi="Cambria Math" w:cstheme="minorHAnsi"/>
            <w:sz w:val="22"/>
            <w:szCs w:val="22"/>
            <w:lang w:val="lv-LV"/>
          </w:rPr>
          <m:t>2n</m:t>
        </m:r>
      </m:oMath>
      <w:r w:rsidR="00CF0016" w:rsidRPr="00CF0016">
        <w:rPr>
          <w:rFonts w:asciiTheme="minorHAnsi" w:eastAsiaTheme="minorEastAsia" w:hAnsiTheme="minorHAnsi" w:cstheme="minorHAnsi"/>
          <w:sz w:val="22"/>
          <w:szCs w:val="22"/>
          <w:lang w:val="lv-LV"/>
        </w:rPr>
        <w:t xml:space="preserve"> (katrā rūtiņā cits skaitlis) tā</w:t>
      </w:r>
      <w:r w:rsidR="00CF0016" w:rsidRPr="00CF0016">
        <w:rPr>
          <w:rFonts w:asciiTheme="minorHAnsi" w:hAnsiTheme="minorHAnsi" w:cstheme="minorHAnsi"/>
          <w:sz w:val="22"/>
          <w:szCs w:val="22"/>
          <w:lang w:val="lv-LV"/>
        </w:rPr>
        <w:t xml:space="preserve">, ka rūtiņās, kurām ir kopīga mala, ierakstīto skaitļu starpība ir vismaz </w:t>
      </w:r>
      <m:oMath>
        <m:r>
          <w:rPr>
            <w:rFonts w:ascii="Cambria Math" w:hAnsi="Cambria Math" w:cstheme="minorHAnsi"/>
            <w:sz w:val="22"/>
            <w:szCs w:val="22"/>
            <w:lang w:val="lv-LV"/>
          </w:rPr>
          <m:t>K</m:t>
        </m:r>
      </m:oMath>
      <w:r w:rsidR="00CF0016" w:rsidRPr="00CF0016">
        <w:rPr>
          <w:rFonts w:asciiTheme="minorHAnsi" w:eastAsiaTheme="minorEastAsia" w:hAnsiTheme="minorHAnsi" w:cstheme="minorHAnsi"/>
          <w:sz w:val="22"/>
          <w:szCs w:val="22"/>
          <w:lang w:val="lv-LV"/>
        </w:rPr>
        <w:t xml:space="preserve"> </w:t>
      </w:r>
      <w:r w:rsidR="00A25F6D" w:rsidRPr="00A25F6D">
        <w:rPr>
          <w:rFonts w:asciiTheme="minorHAnsi" w:eastAsiaTheme="minorEastAsia" w:hAnsiTheme="minorHAnsi" w:cstheme="minorHAnsi"/>
          <w:sz w:val="22"/>
          <w:szCs w:val="22"/>
          <w:lang w:val="lv-LV"/>
        </w:rPr>
        <w:t>(</w:t>
      </w:r>
      <w:r w:rsidR="00CF0016" w:rsidRPr="00CF0016">
        <w:rPr>
          <w:rFonts w:asciiTheme="minorHAnsi" w:eastAsiaTheme="minorEastAsia" w:hAnsiTheme="minorHAnsi" w:cstheme="minorHAnsi"/>
          <w:sz w:val="22"/>
          <w:szCs w:val="22"/>
          <w:lang w:val="lv-LV"/>
        </w:rPr>
        <w:t>kur</w:t>
      </w:r>
      <w:r w:rsidR="00CF0016" w:rsidRPr="00CF0016"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  <w:lang w:val="lv-LV"/>
          </w:rPr>
          <m:t>K</m:t>
        </m:r>
      </m:oMath>
      <w:r w:rsidR="00CF0016" w:rsidRPr="00CF0016">
        <w:rPr>
          <w:rFonts w:asciiTheme="minorHAnsi" w:hAnsiTheme="minorHAnsi" w:cstheme="minorHAnsi"/>
          <w:sz w:val="22"/>
          <w:szCs w:val="22"/>
          <w:lang w:val="lv-LV"/>
        </w:rPr>
        <w:t xml:space="preserve"> ir naturāls skaitlis</w:t>
      </w:r>
      <w:r w:rsidR="00A25F6D" w:rsidRPr="00A25F6D">
        <w:rPr>
          <w:rFonts w:asciiTheme="minorHAnsi" w:hAnsiTheme="minorHAnsi" w:cstheme="minorHAnsi"/>
          <w:sz w:val="22"/>
          <w:szCs w:val="22"/>
          <w:lang w:val="lv-LV"/>
        </w:rPr>
        <w:t>)</w:t>
      </w:r>
      <w:r w:rsidR="00CF0016" w:rsidRPr="00CF0016">
        <w:rPr>
          <w:rFonts w:asciiTheme="minorHAnsi" w:hAnsiTheme="minorHAnsi" w:cstheme="minorHAnsi"/>
          <w:sz w:val="22"/>
          <w:szCs w:val="22"/>
          <w:lang w:val="lv-LV"/>
        </w:rPr>
        <w:t xml:space="preserve">. Kādai lielākajai </w:t>
      </w:r>
      <m:oMath>
        <m:r>
          <w:rPr>
            <w:rFonts w:ascii="Cambria Math" w:hAnsi="Cambria Math" w:cstheme="minorHAnsi"/>
            <w:sz w:val="22"/>
            <w:szCs w:val="22"/>
            <w:lang w:val="lv-LV"/>
          </w:rPr>
          <m:t>K</m:t>
        </m:r>
      </m:oMath>
      <w:r w:rsidR="00DD7128">
        <w:rPr>
          <w:rFonts w:asciiTheme="minorHAnsi" w:hAnsiTheme="minorHAnsi" w:cstheme="minorHAnsi"/>
          <w:sz w:val="22"/>
          <w:szCs w:val="22"/>
          <w:lang w:val="lv-LV"/>
        </w:rPr>
        <w:t xml:space="preserve"> vērtībai tas ir iespējams (izsaki atbildi atkarībā no </w:t>
      </w:r>
      <m:oMath>
        <m:r>
          <w:rPr>
            <w:rFonts w:ascii="Cambria Math" w:hAnsi="Cambria Math" w:cstheme="minorHAnsi"/>
            <w:sz w:val="22"/>
            <w:szCs w:val="22"/>
            <w:lang w:val="lv-LV"/>
          </w:rPr>
          <m:t>n</m:t>
        </m:r>
      </m:oMath>
      <w:r w:rsidR="00DD7128">
        <w:rPr>
          <w:rFonts w:asciiTheme="minorHAnsi" w:hAnsiTheme="minorHAnsi" w:cstheme="minorHAnsi"/>
          <w:sz w:val="22"/>
          <w:szCs w:val="22"/>
          <w:lang w:val="lv-LV"/>
        </w:rPr>
        <w:t xml:space="preserve"> vērtības)?</w:t>
      </w:r>
    </w:p>
    <w:p w14:paraId="17C1AB80" w14:textId="77777777" w:rsidR="00792ED1" w:rsidRDefault="00792ED1" w:rsidP="00792ED1">
      <w:pPr>
        <w:spacing w:after="0"/>
        <w:ind w:left="284" w:hanging="284"/>
        <w:jc w:val="both"/>
      </w:pPr>
    </w:p>
    <w:p w14:paraId="51BEE8FC" w14:textId="3B2BA990" w:rsidR="00792ED1" w:rsidRPr="009931B3" w:rsidRDefault="00792ED1" w:rsidP="004B1FA5">
      <w:pPr>
        <w:spacing w:after="0"/>
        <w:ind w:left="284" w:hanging="284"/>
        <w:jc w:val="both"/>
        <w:rPr>
          <w:rFonts w:cstheme="minorHAnsi"/>
          <w:i/>
        </w:rPr>
      </w:pPr>
      <w:r w:rsidRPr="00792ED1">
        <w:rPr>
          <w:b/>
          <w:bCs/>
        </w:rPr>
        <w:t>5.</w:t>
      </w:r>
      <w:r>
        <w:t xml:space="preserve"> </w:t>
      </w:r>
      <w:r w:rsidR="00CF0016">
        <w:rPr>
          <w:rFonts w:cstheme="minorHAnsi"/>
        </w:rPr>
        <w:t>Atrodi</w:t>
      </w:r>
      <w:r w:rsidR="00CF0016" w:rsidRPr="002A70E2">
        <w:rPr>
          <w:rFonts w:cstheme="minorHAnsi"/>
        </w:rPr>
        <w:t xml:space="preserve"> tādu naturālu skaitli </w:t>
      </w:r>
      <m:oMath>
        <m:r>
          <w:rPr>
            <w:rFonts w:ascii="Cambria Math" w:hAnsi="Cambria Math" w:cstheme="minorHAnsi"/>
          </w:rPr>
          <m:t>n</m:t>
        </m:r>
      </m:oMath>
      <w:r w:rsidR="00CF0016" w:rsidRPr="002A70E2">
        <w:rPr>
          <w:rFonts w:cstheme="minorHAnsi"/>
        </w:rPr>
        <w:t xml:space="preserve">, ka skaitļa </w:t>
      </w:r>
      <m:oMath>
        <m:r>
          <w:rPr>
            <w:rFonts w:ascii="Cambria Math" w:hAnsi="Cambria Math" w:cstheme="minorHAnsi"/>
          </w:rPr>
          <m:t>11n</m:t>
        </m:r>
      </m:oMath>
      <w:r w:rsidR="00CF0016" w:rsidRPr="002A70E2">
        <w:rPr>
          <w:rFonts w:cstheme="minorHAnsi"/>
        </w:rPr>
        <w:t xml:space="preserve"> ciparu summa ir vismaz 11 reizes mazāka nekā</w:t>
      </w:r>
      <w:r w:rsidR="00FB34B6">
        <w:rPr>
          <w:rFonts w:cstheme="minorHAnsi"/>
        </w:rPr>
        <w:t xml:space="preserve"> skaitļa</w:t>
      </w:r>
      <w:r w:rsidR="00CF0016" w:rsidRPr="002A70E2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="00CF0016" w:rsidRPr="002A70E2">
        <w:rPr>
          <w:rFonts w:cstheme="minorHAnsi"/>
        </w:rPr>
        <w:t xml:space="preserve"> ciparu summa!</w:t>
      </w:r>
    </w:p>
    <w:p w14:paraId="2C8DB2F6" w14:textId="77777777" w:rsidR="00D74065" w:rsidRDefault="00D7406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31743AF" w14:textId="77777777" w:rsidR="00736E8C" w:rsidRPr="001A440E" w:rsidRDefault="00736E8C" w:rsidP="009D5EB5">
      <w:pPr>
        <w:spacing w:after="0"/>
        <w:ind w:left="284" w:hanging="284"/>
        <w:jc w:val="both"/>
        <w:rPr>
          <w:rFonts w:eastAsiaTheme="minorEastAsia"/>
        </w:rPr>
      </w:pPr>
    </w:p>
    <w:p w14:paraId="3E8C72E1" w14:textId="27EA4354" w:rsidR="00D74065" w:rsidRPr="00FB77EC" w:rsidRDefault="00CF0016" w:rsidP="00D74065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D74065" w:rsidRPr="00FB77EC">
        <w:rPr>
          <w:b/>
          <w:sz w:val="32"/>
          <w:szCs w:val="32"/>
        </w:rPr>
        <w:t>. klase</w:t>
      </w:r>
    </w:p>
    <w:p w14:paraId="16AFD991" w14:textId="77777777" w:rsidR="007504CE" w:rsidRDefault="007504CE" w:rsidP="007504CE">
      <w:pPr>
        <w:spacing w:after="0"/>
      </w:pPr>
    </w:p>
    <w:p w14:paraId="4CE3896C" w14:textId="79FA4496" w:rsidR="00CF0016" w:rsidRPr="00165C5F" w:rsidRDefault="000963BE" w:rsidP="00CF0016">
      <w:pPr>
        <w:spacing w:after="0"/>
        <w:ind w:left="284" w:hanging="284"/>
        <w:jc w:val="both"/>
        <w:rPr>
          <w:rFonts w:cstheme="minorHAnsi"/>
        </w:rPr>
      </w:pPr>
      <w:r w:rsidRPr="00B13E0F">
        <w:rPr>
          <w:b/>
        </w:rPr>
        <w:t>1.</w:t>
      </w:r>
      <w:r w:rsidRPr="00B13E0F">
        <w:rPr>
          <w:b/>
        </w:rPr>
        <w:tab/>
      </w:r>
      <w:r w:rsidR="00CF0016" w:rsidRPr="002A70E2">
        <w:rPr>
          <w:rFonts w:cstheme="minorHAnsi"/>
        </w:rPr>
        <w:t xml:space="preserve">Profesoram Cipariņam ir airu laiva. Profesors stāvošā ūdenī airē ar ātrumu 7 km/h. Vienu dienu viņš nolēma doties braucienā pa vietējo upi. Izbraucot no mājām, profesors brauca 8 stundas pret straumi, līdz nokļuva kādā atpūtas vietā. Vēlāk, kad bija atpūties, profesors devās atpakaļ mājās. Pēc 4 stundu airēšanas viņu izbiedēja skaļš putna kliedziens un viņš no rokām izlaida airus, kas iekrita ūdenī. Atlikušo ceļa gabalu laivu nesa straume. </w:t>
      </w:r>
      <w:bookmarkStart w:id="1" w:name="_Hlk32257361"/>
      <w:r w:rsidR="00CF0016" w:rsidRPr="002A70E2">
        <w:rPr>
          <w:rFonts w:cstheme="minorHAnsi"/>
        </w:rPr>
        <w:t>Aprē</w:t>
      </w:r>
      <w:r w:rsidR="00CF0016">
        <w:rPr>
          <w:rFonts w:cstheme="minorHAnsi"/>
        </w:rPr>
        <w:t>ķini</w:t>
      </w:r>
      <w:r w:rsidR="00CF0016" w:rsidRPr="002A70E2">
        <w:rPr>
          <w:rFonts w:cstheme="minorHAnsi"/>
        </w:rPr>
        <w:t xml:space="preserve"> straumes ātrumu, ja zināms, ka </w:t>
      </w:r>
      <w:r w:rsidR="002E2F94">
        <w:rPr>
          <w:rFonts w:cstheme="minorHAnsi"/>
        </w:rPr>
        <w:t>p</w:t>
      </w:r>
      <w:r w:rsidR="00CF0016" w:rsidRPr="002A70E2">
        <w:rPr>
          <w:rFonts w:cstheme="minorHAnsi"/>
        </w:rPr>
        <w:t xml:space="preserve">rofesors </w:t>
      </w:r>
      <w:r w:rsidR="00CF0016" w:rsidRPr="00165C5F">
        <w:rPr>
          <w:rFonts w:cstheme="minorHAnsi"/>
        </w:rPr>
        <w:t xml:space="preserve">Cipariņš </w:t>
      </w:r>
      <w:r w:rsidR="000149BD" w:rsidRPr="00165C5F">
        <w:rPr>
          <w:rFonts w:cstheme="minorHAnsi"/>
        </w:rPr>
        <w:t>ceļā uz atpūtas vietu</w:t>
      </w:r>
      <w:r w:rsidR="00CF0016" w:rsidRPr="00165C5F">
        <w:rPr>
          <w:rFonts w:cstheme="minorHAnsi"/>
        </w:rPr>
        <w:t xml:space="preserve"> pavadīja par 2 stundām vairāk nekā atpakaļceļā</w:t>
      </w:r>
      <w:bookmarkEnd w:id="1"/>
      <w:r w:rsidR="00CF0016" w:rsidRPr="00165C5F">
        <w:rPr>
          <w:rFonts w:cstheme="minorHAnsi"/>
        </w:rPr>
        <w:t>!</w:t>
      </w:r>
    </w:p>
    <w:p w14:paraId="31BDB7B7" w14:textId="7D7654A3" w:rsidR="00CF0016" w:rsidRDefault="00792ED1" w:rsidP="00CF0016">
      <w:pPr>
        <w:spacing w:before="240" w:after="0"/>
        <w:ind w:left="284" w:hanging="284"/>
        <w:jc w:val="both"/>
        <w:rPr>
          <w:rFonts w:cstheme="minorHAnsi"/>
        </w:rPr>
      </w:pPr>
      <w:r w:rsidRPr="00165C5F">
        <w:rPr>
          <w:b/>
          <w:bCs/>
        </w:rPr>
        <w:t>2.</w:t>
      </w:r>
      <w:r w:rsidRPr="00165C5F">
        <w:tab/>
      </w:r>
      <w:r w:rsidR="00CF0016" w:rsidRPr="00165C5F">
        <w:rPr>
          <w:rFonts w:cstheme="minorHAnsi"/>
        </w:rPr>
        <w:t>Dīvainam kalkulatoram ir tikai divas pogas: “P”, kas uz ekrāna redzamo skaitli palieli</w:t>
      </w:r>
      <w:r w:rsidR="00CF0016" w:rsidRPr="002A70E2">
        <w:rPr>
          <w:rFonts w:cstheme="minorHAnsi"/>
        </w:rPr>
        <w:t xml:space="preserve">na par pieci, un “S”, kas uz ekrāna redzamo skaitli palielina par septiņi. Ieslēdzot kalkulatoru, uz ekrāna redzams skaitlis 0. Kāds ir lielākais </w:t>
      </w:r>
      <w:r w:rsidR="00FB34B6">
        <w:rPr>
          <w:rFonts w:cstheme="minorHAnsi"/>
        </w:rPr>
        <w:t xml:space="preserve">naturālais </w:t>
      </w:r>
      <w:r w:rsidR="00CF0016" w:rsidRPr="002A70E2">
        <w:rPr>
          <w:rFonts w:cstheme="minorHAnsi"/>
        </w:rPr>
        <w:t>skaitlis, kuru nevar iegūt uz kalkulatora ekrāna?</w:t>
      </w:r>
    </w:p>
    <w:p w14:paraId="7E1E41E5" w14:textId="04BE1309" w:rsidR="00792ED1" w:rsidRPr="007504CE" w:rsidRDefault="00792ED1" w:rsidP="00CF0016">
      <w:pPr>
        <w:spacing w:before="240" w:after="0"/>
        <w:ind w:left="284" w:hanging="284"/>
        <w:jc w:val="both"/>
      </w:pPr>
      <w:r w:rsidRPr="00792ED1">
        <w:rPr>
          <w:b/>
          <w:bCs/>
        </w:rPr>
        <w:t>3.</w:t>
      </w:r>
      <w:r>
        <w:tab/>
      </w:r>
      <w:r w:rsidR="00CF0016" w:rsidRPr="002A70E2">
        <w:rPr>
          <w:rFonts w:cstheme="minorHAnsi"/>
        </w:rPr>
        <w:t xml:space="preserve">Trijstūrī </w:t>
      </w:r>
      <m:oMath>
        <m:r>
          <w:rPr>
            <w:rFonts w:ascii="Cambria Math" w:hAnsi="Cambria Math" w:cstheme="minorHAnsi"/>
          </w:rPr>
          <m:t>ABC</m:t>
        </m:r>
      </m:oMath>
      <w:r w:rsidR="00CF0016" w:rsidRPr="002A70E2">
        <w:rPr>
          <w:rFonts w:eastAsiaTheme="minorEastAsia" w:cstheme="minorHAnsi"/>
        </w:rPr>
        <w:t xml:space="preserve"> </w:t>
      </w:r>
      <w:r w:rsidR="00CF0016" w:rsidRPr="002A70E2">
        <w:rPr>
          <w:rFonts w:cstheme="minorHAnsi"/>
        </w:rPr>
        <w:t xml:space="preserve">novilktas bisektrises </w:t>
      </w:r>
      <m:oMath>
        <m:r>
          <w:rPr>
            <w:rFonts w:ascii="Cambria Math" w:hAnsi="Cambria Math" w:cstheme="minorHAnsi"/>
          </w:rPr>
          <m:t>AK</m:t>
        </m:r>
      </m:oMath>
      <w:r w:rsidR="00CF0016" w:rsidRPr="002A70E2">
        <w:rPr>
          <w:rFonts w:eastAsiaTheme="minorEastAsia" w:cstheme="minorHAnsi"/>
        </w:rPr>
        <w:t xml:space="preserve"> un </w:t>
      </w:r>
      <m:oMath>
        <m:r>
          <w:rPr>
            <w:rFonts w:ascii="Cambria Math" w:eastAsiaTheme="minorEastAsia" w:hAnsi="Cambria Math" w:cstheme="minorHAnsi"/>
          </w:rPr>
          <m:t>BM</m:t>
        </m:r>
      </m:oMath>
      <w:r w:rsidR="00CF0016" w:rsidRPr="002A70E2">
        <w:rPr>
          <w:rFonts w:eastAsiaTheme="minorEastAsia" w:cstheme="minorHAnsi"/>
        </w:rPr>
        <w:t xml:space="preserve">. Zināms, ka </w:t>
      </w:r>
      <m:oMath>
        <m:r>
          <w:rPr>
            <w:rFonts w:ascii="Cambria Math" w:eastAsiaTheme="minorEastAsia" w:hAnsi="Cambria Math" w:cstheme="minorHAnsi"/>
          </w:rPr>
          <m:t>AK=BM=AB</m:t>
        </m:r>
      </m:oMath>
      <w:r w:rsidR="00CF0016" w:rsidRPr="002A70E2">
        <w:rPr>
          <w:rFonts w:eastAsiaTheme="minorEastAsia" w:cstheme="minorHAnsi"/>
        </w:rPr>
        <w:t xml:space="preserve">. Aprēķini trijstūra </w:t>
      </w:r>
      <m:oMath>
        <m:r>
          <w:rPr>
            <w:rFonts w:ascii="Cambria Math" w:eastAsiaTheme="minorEastAsia" w:hAnsi="Cambria Math" w:cstheme="minorHAnsi"/>
          </w:rPr>
          <m:t>ABC</m:t>
        </m:r>
      </m:oMath>
      <w:r w:rsidR="00CF0016" w:rsidRPr="002A70E2">
        <w:rPr>
          <w:rFonts w:eastAsiaTheme="minorEastAsia" w:cstheme="minorHAnsi"/>
        </w:rPr>
        <w:t xml:space="preserve"> leņķus!</w:t>
      </w:r>
    </w:p>
    <w:p w14:paraId="235A950C" w14:textId="7FC6F46C" w:rsidR="00CF0016" w:rsidRDefault="00792ED1" w:rsidP="00CF0016">
      <w:pPr>
        <w:spacing w:before="240" w:after="0"/>
        <w:ind w:left="284" w:hanging="284"/>
        <w:jc w:val="both"/>
        <w:rPr>
          <w:rFonts w:cstheme="minorHAnsi"/>
        </w:rPr>
      </w:pPr>
      <w:r w:rsidRPr="00792ED1">
        <w:rPr>
          <w:b/>
          <w:bCs/>
        </w:rPr>
        <w:t>4.</w:t>
      </w:r>
      <w:r>
        <w:tab/>
      </w:r>
      <w:r w:rsidR="00CF0016" w:rsidRPr="002A70E2">
        <w:rPr>
          <w:rFonts w:cstheme="minorHAnsi"/>
        </w:rPr>
        <w:t xml:space="preserve">Dota tabula ar izmēriem </w:t>
      </w:r>
      <m:oMath>
        <m:r>
          <w:rPr>
            <w:rFonts w:ascii="Cambria Math" w:hAnsi="Cambria Math" w:cstheme="minorHAnsi"/>
          </w:rPr>
          <m:t>3×2n</m:t>
        </m:r>
      </m:oMath>
      <w:r w:rsidR="009C1069">
        <w:rPr>
          <w:rFonts w:eastAsiaTheme="minorEastAsia" w:cstheme="minorHAnsi"/>
        </w:rPr>
        <w:t xml:space="preserve"> rūtiņas</w:t>
      </w:r>
      <w:r w:rsidR="00CF0016" w:rsidRPr="002A70E2">
        <w:rPr>
          <w:rFonts w:eastAsiaTheme="minorEastAsia" w:cstheme="minorHAnsi"/>
        </w:rPr>
        <w:t xml:space="preserve">, kurā katrā rūtiņā ierakstīts viens naturāls skaitlis no 1 līdz </w:t>
      </w:r>
      <m:oMath>
        <m:r>
          <w:rPr>
            <w:rFonts w:ascii="Cambria Math" w:eastAsiaTheme="minorEastAsia" w:hAnsi="Cambria Math" w:cstheme="minorHAnsi"/>
          </w:rPr>
          <m:t>6n</m:t>
        </m:r>
      </m:oMath>
      <w:r w:rsidR="00CF0016" w:rsidRPr="002A70E2">
        <w:rPr>
          <w:rFonts w:eastAsiaTheme="minorEastAsia" w:cstheme="minorHAnsi"/>
        </w:rPr>
        <w:t xml:space="preserve"> (katrā rūtiņā cits skaitlis) tā</w:t>
      </w:r>
      <w:r w:rsidR="00CF0016" w:rsidRPr="002A70E2">
        <w:rPr>
          <w:rFonts w:cstheme="minorHAnsi"/>
        </w:rPr>
        <w:t xml:space="preserve">, ka rūtiņās, kurām ir kopīga mala, ierakstīto skaitļu starpība ir vismaz </w:t>
      </w:r>
      <m:oMath>
        <m:r>
          <w:rPr>
            <w:rFonts w:ascii="Cambria Math" w:hAnsi="Cambria Math" w:cstheme="minorHAnsi"/>
          </w:rPr>
          <m:t>K</m:t>
        </m:r>
      </m:oMath>
      <w:r w:rsidR="00CF0016" w:rsidRPr="002A70E2">
        <w:rPr>
          <w:rFonts w:eastAsiaTheme="minorEastAsia" w:cstheme="minorHAnsi"/>
        </w:rPr>
        <w:t xml:space="preserve"> </w:t>
      </w:r>
      <w:r w:rsidR="00FB34B6">
        <w:rPr>
          <w:rFonts w:eastAsiaTheme="minorEastAsia" w:cstheme="minorHAnsi"/>
        </w:rPr>
        <w:t>(</w:t>
      </w:r>
      <w:r w:rsidR="00CF0016" w:rsidRPr="002A70E2">
        <w:rPr>
          <w:rFonts w:eastAsiaTheme="minorEastAsia" w:cstheme="minorHAnsi"/>
        </w:rPr>
        <w:t>kur</w:t>
      </w:r>
      <w:r w:rsidR="00CF0016" w:rsidRPr="002A70E2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K</m:t>
        </m:r>
      </m:oMath>
      <w:r w:rsidR="00CF0016" w:rsidRPr="002A70E2">
        <w:rPr>
          <w:rFonts w:cstheme="minorHAnsi"/>
        </w:rPr>
        <w:t xml:space="preserve"> ir naturāls skaitlis</w:t>
      </w:r>
      <w:r w:rsidR="00FB34B6">
        <w:rPr>
          <w:rFonts w:cstheme="minorHAnsi"/>
        </w:rPr>
        <w:t>)</w:t>
      </w:r>
      <w:r w:rsidR="00CF0016" w:rsidRPr="002A70E2">
        <w:rPr>
          <w:rFonts w:cstheme="minorHAnsi"/>
        </w:rPr>
        <w:t xml:space="preserve">. Kādai lielākajai </w:t>
      </w:r>
      <m:oMath>
        <m:r>
          <w:rPr>
            <w:rFonts w:ascii="Cambria Math" w:hAnsi="Cambria Math" w:cstheme="minorHAnsi"/>
          </w:rPr>
          <m:t>K</m:t>
        </m:r>
      </m:oMath>
      <w:r w:rsidR="00CF0016" w:rsidRPr="002A70E2">
        <w:rPr>
          <w:rFonts w:cstheme="minorHAnsi"/>
        </w:rPr>
        <w:t xml:space="preserve"> vērtībai tas ir </w:t>
      </w:r>
      <w:r w:rsidR="00DD7128">
        <w:rPr>
          <w:rFonts w:cstheme="minorHAnsi"/>
        </w:rPr>
        <w:t xml:space="preserve">iespējams (izsaki atbildi atkarībā no </w:t>
      </w:r>
      <m:oMath>
        <m:r>
          <w:rPr>
            <w:rFonts w:ascii="Cambria Math" w:hAnsi="Cambria Math" w:cstheme="minorHAnsi"/>
          </w:rPr>
          <m:t>n</m:t>
        </m:r>
      </m:oMath>
      <w:r w:rsidR="00DD7128">
        <w:rPr>
          <w:rFonts w:cstheme="minorHAnsi"/>
        </w:rPr>
        <w:t xml:space="preserve"> vērtības)?</w:t>
      </w:r>
    </w:p>
    <w:p w14:paraId="134152B9" w14:textId="38641601" w:rsidR="00741EDF" w:rsidRDefault="00792ED1" w:rsidP="00CF0016">
      <w:pPr>
        <w:spacing w:before="240" w:after="0"/>
        <w:ind w:left="284" w:hanging="284"/>
        <w:jc w:val="both"/>
      </w:pPr>
      <w:r w:rsidRPr="00792ED1">
        <w:rPr>
          <w:b/>
          <w:bCs/>
        </w:rPr>
        <w:t>5.</w:t>
      </w:r>
      <w:r>
        <w:t xml:space="preserve"> </w:t>
      </w:r>
      <w:r w:rsidR="00CF0016" w:rsidRPr="002A70E2">
        <w:t>Dotas 8 pēc ārējā izskata vienādas monētas. Ir zināms, ka vai nu visām tām masas ir vienādas, vai arī 4 monētām ir viena masa, bet 4 monētām – cita masa. Kā ar 2 svēršanām uz sviras svariem bez atsvariem var noskaidrot, kura no iespējām pastāv īstenībā? </w:t>
      </w:r>
    </w:p>
    <w:p w14:paraId="72ACEE8A" w14:textId="77777777" w:rsidR="00741EDF" w:rsidRDefault="00741EDF">
      <w:r>
        <w:br w:type="page"/>
      </w:r>
    </w:p>
    <w:p w14:paraId="2F94DBAC" w14:textId="77777777" w:rsidR="00741EDF" w:rsidRPr="00FB77EC" w:rsidRDefault="00741EDF" w:rsidP="00741ED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FB77EC">
        <w:rPr>
          <w:b/>
          <w:sz w:val="32"/>
          <w:szCs w:val="32"/>
        </w:rPr>
        <w:lastRenderedPageBreak/>
        <w:t>9. klase</w:t>
      </w:r>
    </w:p>
    <w:p w14:paraId="07F4B6A6" w14:textId="77777777" w:rsidR="00741EDF" w:rsidRDefault="00741EDF" w:rsidP="00741EDF">
      <w:pPr>
        <w:spacing w:after="0"/>
      </w:pPr>
    </w:p>
    <w:p w14:paraId="520FB5D3" w14:textId="77777777" w:rsidR="00741EDF" w:rsidRDefault="00741EDF" w:rsidP="00741EDF">
      <w:pPr>
        <w:spacing w:after="0"/>
        <w:ind w:left="284" w:hanging="284"/>
        <w:jc w:val="both"/>
      </w:pPr>
      <w:r w:rsidRPr="00B13E0F">
        <w:rPr>
          <w:b/>
        </w:rPr>
        <w:t>1.</w:t>
      </w:r>
      <w:r w:rsidRPr="00B13E0F">
        <w:rPr>
          <w:b/>
        </w:rPr>
        <w:tab/>
      </w:r>
      <w:r w:rsidRPr="009931B3">
        <w:rPr>
          <w:rFonts w:cstheme="minorHAnsi"/>
        </w:rPr>
        <w:t>Vienādsānu trijstūra pamata malas garums ir 10 cm, bet perimetrs ir mazāks nekā 30 cm. Kāds var būt trijstūra sānu malas garums?</w:t>
      </w:r>
    </w:p>
    <w:p w14:paraId="3FBF5058" w14:textId="77777777" w:rsidR="00741EDF" w:rsidRDefault="00741EDF" w:rsidP="00741EDF">
      <w:pPr>
        <w:spacing w:after="0"/>
        <w:ind w:left="426" w:hanging="426"/>
        <w:jc w:val="both"/>
      </w:pPr>
    </w:p>
    <w:p w14:paraId="297A2101" w14:textId="77777777" w:rsidR="00741EDF" w:rsidRDefault="00741EDF" w:rsidP="00741EDF">
      <w:pPr>
        <w:spacing w:after="120" w:line="22" w:lineRule="atLeast"/>
        <w:ind w:left="284" w:hanging="284"/>
        <w:jc w:val="both"/>
        <w:rPr>
          <w:rFonts w:eastAsia="Calibri" w:cstheme="minorHAnsi"/>
        </w:rPr>
      </w:pPr>
      <w:r w:rsidRPr="00792ED1">
        <w:rPr>
          <w:b/>
          <w:bCs/>
        </w:rPr>
        <w:t>2.</w:t>
      </w:r>
      <w:r>
        <w:tab/>
      </w:r>
      <w:r>
        <w:rPr>
          <w:rFonts w:eastAsia="Calibri" w:cstheme="minorHAnsi"/>
        </w:rPr>
        <w:t>Pierādīt, ka</w:t>
      </w:r>
    </w:p>
    <w:p w14:paraId="4D50DF75" w14:textId="77777777" w:rsidR="00741EDF" w:rsidRPr="00A80CAC" w:rsidRDefault="0055482B" w:rsidP="00741EDF">
      <w:pPr>
        <w:spacing w:after="120" w:line="22" w:lineRule="atLeast"/>
        <w:ind w:left="284" w:hanging="284"/>
        <w:jc w:val="both"/>
        <w:rPr>
          <w:b/>
        </w:rPr>
      </w:pPr>
      <m:oMathPara>
        <m:oMath>
          <m:f>
            <m:fPr>
              <m:ctrlPr>
                <w:rPr>
                  <w:rFonts w:ascii="Cambria Math" w:eastAsia="Calibri" w:hAnsi="Cambria Math" w:cstheme="minorHAnsi"/>
                  <w:i/>
                </w:rPr>
              </m:ctrlPr>
            </m:fPr>
            <m:num>
              <m:r>
                <w:rPr>
                  <w:rFonts w:ascii="Cambria Math" w:eastAsia="Calibri" w:cstheme="minorHAnsi"/>
                </w:rPr>
                <m:t>1</m:t>
              </m:r>
            </m:num>
            <m:den>
              <m:r>
                <w:rPr>
                  <w:rFonts w:ascii="Cambria Math" w:eastAsia="Calibri" w:cstheme="minorHAnsi"/>
                </w:rPr>
                <m:t>1</m:t>
              </m:r>
              <m:r>
                <w:rPr>
                  <w:rFonts w:ascii="Cambria Math" w:eastAsia="Calibri" w:hAnsi="Cambria Math" w:cs="Cambria Math"/>
                </w:rPr>
                <m:t>⋅</m:t>
              </m:r>
              <m:r>
                <w:rPr>
                  <w:rFonts w:ascii="Cambria Math" w:eastAsia="Calibri" w:cstheme="minorHAnsi"/>
                </w:rPr>
                <m:t>3</m:t>
              </m:r>
            </m:den>
          </m:f>
          <m:r>
            <w:rPr>
              <w:rFonts w:ascii="Cambria Math" w:eastAsia="Calibri" w:cstheme="minorHAnsi"/>
            </w:rPr>
            <m:t>+</m:t>
          </m:r>
          <m:f>
            <m:fPr>
              <m:ctrlPr>
                <w:rPr>
                  <w:rFonts w:ascii="Cambria Math" w:eastAsia="Calibri" w:hAnsi="Cambria Math" w:cstheme="minorHAnsi"/>
                  <w:i/>
                </w:rPr>
              </m:ctrlPr>
            </m:fPr>
            <m:num>
              <m:r>
                <w:rPr>
                  <w:rFonts w:ascii="Cambria Math" w:eastAsia="Calibri" w:cstheme="minorHAnsi"/>
                </w:rPr>
                <m:t>1</m:t>
              </m:r>
            </m:num>
            <m:den>
              <m:r>
                <w:rPr>
                  <w:rFonts w:ascii="Cambria Math" w:eastAsia="Calibri" w:cstheme="minorHAnsi"/>
                </w:rPr>
                <m:t>3</m:t>
              </m:r>
              <m:r>
                <w:rPr>
                  <w:rFonts w:ascii="Cambria Math" w:eastAsia="Calibri" w:hAnsi="Cambria Math" w:cs="Cambria Math"/>
                </w:rPr>
                <m:t>⋅</m:t>
              </m:r>
              <m:r>
                <w:rPr>
                  <w:rFonts w:ascii="Cambria Math" w:eastAsia="Calibri" w:cstheme="minorHAnsi"/>
                </w:rPr>
                <m:t>5</m:t>
              </m:r>
            </m:den>
          </m:f>
          <m:r>
            <w:rPr>
              <w:rFonts w:ascii="Cambria Math" w:eastAsia="Calibri" w:cstheme="minorHAnsi"/>
            </w:rPr>
            <m:t>+</m:t>
          </m:r>
          <m:f>
            <m:fPr>
              <m:ctrlPr>
                <w:rPr>
                  <w:rFonts w:ascii="Cambria Math" w:eastAsia="Calibri" w:hAnsi="Cambria Math" w:cstheme="minorHAnsi"/>
                  <w:i/>
                </w:rPr>
              </m:ctrlPr>
            </m:fPr>
            <m:num>
              <m:r>
                <w:rPr>
                  <w:rFonts w:ascii="Cambria Math" w:eastAsia="Calibri" w:cstheme="minorHAnsi"/>
                </w:rPr>
                <m:t>1</m:t>
              </m:r>
            </m:num>
            <m:den>
              <m:r>
                <w:rPr>
                  <w:rFonts w:ascii="Cambria Math" w:eastAsia="Calibri" w:cstheme="minorHAnsi"/>
                </w:rPr>
                <m:t>5</m:t>
              </m:r>
              <m:r>
                <w:rPr>
                  <w:rFonts w:ascii="Cambria Math" w:eastAsia="Calibri" w:hAnsi="Cambria Math" w:cs="Cambria Math"/>
                </w:rPr>
                <m:t>⋅</m:t>
              </m:r>
              <m:r>
                <w:rPr>
                  <w:rFonts w:ascii="Cambria Math" w:eastAsia="Calibri" w:cstheme="minorHAnsi"/>
                </w:rPr>
                <m:t>7</m:t>
              </m:r>
            </m:den>
          </m:f>
          <m:r>
            <w:rPr>
              <w:rFonts w:ascii="Cambria Math" w:eastAsia="Calibri" w:cstheme="minorHAnsi"/>
            </w:rPr>
            <m:t>+...+</m:t>
          </m:r>
          <m:f>
            <m:fPr>
              <m:ctrlPr>
                <w:rPr>
                  <w:rFonts w:ascii="Cambria Math" w:eastAsia="Calibri" w:hAnsi="Cambria Math" w:cstheme="minorHAnsi"/>
                  <w:i/>
                </w:rPr>
              </m:ctrlPr>
            </m:fPr>
            <m:num>
              <m:r>
                <w:rPr>
                  <w:rFonts w:ascii="Cambria Math" w:eastAsia="Calibri" w:cstheme="minorHAnsi"/>
                </w:rPr>
                <m:t>1</m:t>
              </m:r>
            </m:num>
            <m:den>
              <m:r>
                <w:rPr>
                  <w:rFonts w:ascii="Cambria Math" w:eastAsia="Calibri" w:cstheme="minorHAnsi"/>
                </w:rPr>
                <m:t>2019</m:t>
              </m:r>
              <m:r>
                <w:rPr>
                  <w:rFonts w:ascii="Cambria Math" w:eastAsia="Calibri" w:hAnsi="Cambria Math" w:cs="Cambria Math"/>
                </w:rPr>
                <m:t>⋅</m:t>
              </m:r>
              <m:r>
                <w:rPr>
                  <w:rFonts w:ascii="Cambria Math" w:eastAsia="Calibri" w:cstheme="minorHAnsi"/>
                </w:rPr>
                <m:t>2021</m:t>
              </m:r>
            </m:den>
          </m:f>
          <m:r>
            <w:rPr>
              <w:rFonts w:ascii="Cambria Math" w:eastAsia="Calibri" w:cstheme="minorHAnsi"/>
            </w:rPr>
            <m:t>=</m:t>
          </m:r>
          <m:f>
            <m:fPr>
              <m:ctrlPr>
                <w:rPr>
                  <w:rFonts w:ascii="Cambria Math" w:eastAsia="Calibri" w:hAnsi="Cambria Math" w:cstheme="minorHAnsi"/>
                  <w:i/>
                </w:rPr>
              </m:ctrlPr>
            </m:fPr>
            <m:num>
              <m:r>
                <w:rPr>
                  <w:rFonts w:ascii="Cambria Math" w:eastAsia="Calibri" w:cstheme="minorHAnsi"/>
                </w:rPr>
                <m:t>1010</m:t>
              </m:r>
            </m:num>
            <m:den>
              <m:r>
                <w:rPr>
                  <w:rFonts w:ascii="Cambria Math" w:eastAsia="Calibri" w:cstheme="minorHAnsi"/>
                </w:rPr>
                <m:t>2021</m:t>
              </m:r>
            </m:den>
          </m:f>
          <m:r>
            <w:rPr>
              <w:rFonts w:ascii="Cambria Math" w:eastAsia="Calibri" w:hAnsi="Cambria Math" w:cstheme="minorHAnsi"/>
            </w:rPr>
            <m:t>.</m:t>
          </m:r>
        </m:oMath>
      </m:oMathPara>
    </w:p>
    <w:p w14:paraId="329958E8" w14:textId="77777777" w:rsidR="00741EDF" w:rsidRDefault="00741EDF" w:rsidP="00741EDF">
      <w:pPr>
        <w:spacing w:after="0"/>
        <w:ind w:left="426" w:hanging="426"/>
        <w:jc w:val="both"/>
      </w:pPr>
    </w:p>
    <w:p w14:paraId="3FF4881C" w14:textId="77777777" w:rsidR="00741EDF" w:rsidRPr="007504CE" w:rsidRDefault="00741EDF" w:rsidP="00741EDF">
      <w:pPr>
        <w:spacing w:after="0"/>
        <w:ind w:left="284" w:hanging="284"/>
        <w:jc w:val="both"/>
      </w:pPr>
      <w:r w:rsidRPr="00792ED1">
        <w:rPr>
          <w:b/>
          <w:bCs/>
        </w:rPr>
        <w:t>3.</w:t>
      </w:r>
      <w:r>
        <w:tab/>
      </w:r>
      <w:r w:rsidRPr="009931B3">
        <w:rPr>
          <w:rFonts w:cstheme="minorHAnsi"/>
        </w:rPr>
        <w:t xml:space="preserve">Divas riņķa līnijas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un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iekšēji pieskaras punktā </w:t>
      </w:r>
      <m:oMath>
        <m:r>
          <w:rPr>
            <w:rFonts w:ascii="Cambria Math" w:hAnsi="Cambria Math" w:cstheme="minorHAnsi"/>
          </w:rPr>
          <m:t>A</m:t>
        </m:r>
      </m:oMath>
      <w:r w:rsidRPr="009931B3">
        <w:rPr>
          <w:rFonts w:cstheme="minorHAnsi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atrodas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</w:t>
      </w:r>
      <w:r w:rsidRPr="00FD1071">
        <w:rPr>
          <w:rFonts w:cstheme="minorHAnsi"/>
        </w:rPr>
        <w:t xml:space="preserve">iekšpusē) un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FD1071">
        <w:rPr>
          <w:rFonts w:eastAsiaTheme="minorEastAsia" w:cstheme="minorHAnsi"/>
        </w:rPr>
        <w:t xml:space="preserve"> centrs neatrodas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ω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FD1071">
        <w:rPr>
          <w:rFonts w:eastAsiaTheme="minorEastAsia" w:cstheme="minorHAnsi"/>
        </w:rPr>
        <w:t xml:space="preserve"> iekšpusē</w:t>
      </w:r>
      <w:r w:rsidRPr="00FD1071">
        <w:rPr>
          <w:rFonts w:cstheme="minorHAnsi"/>
        </w:rPr>
        <w:t xml:space="preserve">. Riņķa līnijas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FD1071">
        <w:rPr>
          <w:rFonts w:cstheme="minorHAnsi"/>
        </w:rPr>
        <w:t xml:space="preserve"> diametrs </w:t>
      </w:r>
      <m:oMath>
        <m:r>
          <w:rPr>
            <w:rFonts w:ascii="Cambria Math" w:hAnsi="Cambria Math" w:cstheme="minorHAnsi"/>
          </w:rPr>
          <m:t>AB</m:t>
        </m:r>
      </m:oMath>
      <w:r w:rsidRPr="00FD1071">
        <w:rPr>
          <w:rFonts w:cstheme="minorHAnsi"/>
        </w:rPr>
        <w:t xml:space="preserve"> šķērso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FD1071">
        <w:rPr>
          <w:rFonts w:cstheme="minorHAnsi"/>
        </w:rPr>
        <w:t xml:space="preserve"> punktā </w:t>
      </w:r>
      <m:oMath>
        <m:r>
          <w:rPr>
            <w:rFonts w:ascii="Cambria Math" w:hAnsi="Cambria Math" w:cstheme="minorHAnsi"/>
          </w:rPr>
          <m:t>C</m:t>
        </m:r>
      </m:oMath>
      <w:r>
        <w:rPr>
          <w:rFonts w:eastAsiaTheme="minorEastAsia" w:cstheme="minorHAnsi"/>
        </w:rPr>
        <w:t xml:space="preserve">. Zināms, ka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FD1071">
        <w:rPr>
          <w:rFonts w:cstheme="minorHAnsi"/>
        </w:rPr>
        <w:t xml:space="preserve"> hordas </w:t>
      </w:r>
      <m:oMath>
        <m:r>
          <w:rPr>
            <w:rFonts w:ascii="Cambria Math" w:hAnsi="Cambria Math" w:cstheme="minorHAnsi"/>
          </w:rPr>
          <m:t>DE</m:t>
        </m:r>
      </m:oMath>
      <w:r w:rsidRPr="009931B3">
        <w:rPr>
          <w:rFonts w:cstheme="minorHAnsi"/>
        </w:rPr>
        <w:t xml:space="preserve">, kas iet caur </w:t>
      </w:r>
      <m:oMath>
        <m:r>
          <w:rPr>
            <w:rFonts w:ascii="Cambria Math" w:hAnsi="Cambria Math" w:cstheme="minorHAnsi"/>
          </w:rPr>
          <m:t>C</m:t>
        </m:r>
      </m:oMath>
      <w:r w:rsidRPr="009931B3">
        <w:rPr>
          <w:rFonts w:cstheme="minorHAnsi"/>
        </w:rPr>
        <w:t xml:space="preserve"> perpendikulāri </w:t>
      </w:r>
      <m:oMath>
        <m:r>
          <w:rPr>
            <w:rFonts w:ascii="Cambria Math" w:hAnsi="Cambria Math" w:cstheme="minorHAnsi"/>
          </w:rPr>
          <m:t>AB</m:t>
        </m:r>
      </m:oMath>
      <w:r w:rsidRPr="009931B3">
        <w:rPr>
          <w:rFonts w:cstheme="minorHAnsi"/>
        </w:rPr>
        <w:t xml:space="preserve">, garums sakrīt ar </w:t>
      </w:r>
      <m:oMath>
        <m:r>
          <w:rPr>
            <w:rFonts w:ascii="Cambria Math" w:hAnsi="Cambria Math" w:cstheme="minorHAnsi"/>
          </w:rPr>
          <m:t>BC</m:t>
        </m:r>
      </m:oMath>
      <w:r w:rsidRPr="009931B3">
        <w:rPr>
          <w:rFonts w:cstheme="minorHAnsi"/>
        </w:rPr>
        <w:t xml:space="preserve"> garumu. Aprēķināt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un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diametru garumu attiecību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AB</m:t>
            </m:r>
          </m:num>
          <m:den>
            <m:r>
              <w:rPr>
                <w:rFonts w:ascii="Cambria Math" w:eastAsiaTheme="minorEastAsia" w:hAnsi="Cambria Math" w:cstheme="minorHAnsi"/>
              </w:rPr>
              <m:t>AC</m:t>
            </m:r>
          </m:den>
        </m:f>
      </m:oMath>
      <w:r w:rsidRPr="009931B3">
        <w:rPr>
          <w:rFonts w:cstheme="minorHAnsi"/>
        </w:rPr>
        <w:t>.</w:t>
      </w:r>
    </w:p>
    <w:p w14:paraId="23166D1F" w14:textId="77777777" w:rsidR="00741EDF" w:rsidRDefault="00741EDF" w:rsidP="00741EDF">
      <w:pPr>
        <w:spacing w:after="0"/>
        <w:jc w:val="both"/>
      </w:pPr>
    </w:p>
    <w:p w14:paraId="2E64F4A9" w14:textId="77777777" w:rsidR="00741EDF" w:rsidRPr="009931B3" w:rsidRDefault="00741EDF" w:rsidP="00741EDF">
      <w:pPr>
        <w:spacing w:after="0"/>
        <w:ind w:left="284" w:hanging="284"/>
        <w:jc w:val="both"/>
        <w:rPr>
          <w:rFonts w:eastAsiaTheme="minorEastAsia" w:cstheme="minorHAnsi"/>
        </w:rPr>
      </w:pPr>
      <w:r w:rsidRPr="00792ED1">
        <w:rPr>
          <w:b/>
          <w:bCs/>
        </w:rPr>
        <w:t>4.</w:t>
      </w:r>
      <w:r>
        <w:tab/>
      </w:r>
      <w:r w:rsidRPr="009931B3">
        <w:rPr>
          <w:rFonts w:cstheme="minorHAnsi"/>
        </w:rPr>
        <w:t xml:space="preserve">Uz katras no </w:t>
      </w:r>
      <m:oMath>
        <m:r>
          <w:rPr>
            <w:rFonts w:ascii="Cambria Math" w:hAnsi="Cambria Math" w:cstheme="minorHAnsi"/>
          </w:rPr>
          <m:t>2N</m:t>
        </m:r>
      </m:oMath>
      <w:r w:rsidRPr="009931B3">
        <w:rPr>
          <w:rFonts w:eastAsiaTheme="minorEastAsia" w:cstheme="minorHAnsi"/>
        </w:rPr>
        <w:t xml:space="preserve"> kartītēm uzrakstīts viens naturāls skaitlis no 1 līdz </w:t>
      </w:r>
      <m:oMath>
        <m:r>
          <w:rPr>
            <w:rFonts w:ascii="Cambria Math" w:eastAsiaTheme="minorEastAsia" w:hAnsi="Cambria Math" w:cstheme="minorHAnsi"/>
          </w:rPr>
          <m:t>N</m:t>
        </m:r>
      </m:oMath>
      <w:r w:rsidRPr="009931B3">
        <w:rPr>
          <w:rFonts w:eastAsiaTheme="minorEastAsia" w:cstheme="minorHAnsi"/>
        </w:rPr>
        <w:t xml:space="preserve">, katrs skaitlis uzrakstīts uz tieši divām kartītēm. Kartītes jāsaliek rindā vienu aiz otras tā, lai starp kartītēm, uz kurām uzrakstīts skaitlis </w:t>
      </w:r>
      <m:oMath>
        <m:r>
          <w:rPr>
            <w:rFonts w:ascii="Cambria Math" w:eastAsiaTheme="minorEastAsia" w:hAnsi="Cambria Math" w:cstheme="minorHAnsi"/>
          </w:rPr>
          <m:t>k</m:t>
        </m:r>
      </m:oMath>
      <w:r w:rsidRPr="009931B3">
        <w:rPr>
          <w:rFonts w:eastAsiaTheme="minorEastAsia" w:cstheme="minorHAnsi"/>
        </w:rPr>
        <w:t xml:space="preserve">, atrastos tieši </w:t>
      </w:r>
      <m:oMath>
        <m:r>
          <w:rPr>
            <w:rFonts w:ascii="Cambria Math" w:eastAsiaTheme="minorEastAsia" w:hAnsi="Cambria Math" w:cstheme="minorHAnsi"/>
          </w:rPr>
          <m:t>k</m:t>
        </m:r>
      </m:oMath>
      <w:r w:rsidRPr="009931B3">
        <w:rPr>
          <w:rFonts w:eastAsiaTheme="minorEastAsia" w:cstheme="minorHAnsi"/>
        </w:rPr>
        <w:t xml:space="preserve"> citas kartītes. Vai kartītes var salikt prasītajā veidā, ja </w:t>
      </w:r>
      <w:r w:rsidRPr="009931B3">
        <w:rPr>
          <w:rFonts w:eastAsiaTheme="minorEastAsia" w:cstheme="minorHAnsi"/>
          <w:b/>
        </w:rPr>
        <w:t>a)</w:t>
      </w:r>
      <w:r w:rsidRPr="009931B3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N=4</m:t>
        </m:r>
      </m:oMath>
      <w:r w:rsidRPr="009931B3">
        <w:rPr>
          <w:rFonts w:eastAsiaTheme="minorEastAsia" w:cstheme="minorHAnsi"/>
        </w:rPr>
        <w:t xml:space="preserve">, </w:t>
      </w:r>
      <w:r w:rsidRPr="009931B3">
        <w:rPr>
          <w:rFonts w:eastAsiaTheme="minorEastAsia" w:cstheme="minorHAnsi"/>
          <w:b/>
        </w:rPr>
        <w:t>b)</w:t>
      </w:r>
      <w:r w:rsidRPr="009931B3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N=5</m:t>
        </m:r>
      </m:oMath>
      <w:r w:rsidRPr="009931B3">
        <w:rPr>
          <w:rFonts w:eastAsiaTheme="minorEastAsia" w:cstheme="minorHAnsi"/>
        </w:rPr>
        <w:t>?</w:t>
      </w:r>
    </w:p>
    <w:p w14:paraId="720ACC49" w14:textId="77777777" w:rsidR="00741EDF" w:rsidRDefault="00741EDF" w:rsidP="00741EDF">
      <w:pPr>
        <w:spacing w:after="0"/>
        <w:jc w:val="both"/>
      </w:pPr>
    </w:p>
    <w:p w14:paraId="234C0502" w14:textId="77777777" w:rsidR="00741EDF" w:rsidRPr="009931B3" w:rsidRDefault="00741EDF" w:rsidP="00741EDF">
      <w:pPr>
        <w:spacing w:after="0"/>
        <w:ind w:left="284" w:hanging="284"/>
        <w:jc w:val="both"/>
        <w:rPr>
          <w:rFonts w:cstheme="minorHAnsi"/>
        </w:rPr>
      </w:pPr>
      <w:r w:rsidRPr="00792ED1">
        <w:rPr>
          <w:b/>
          <w:bCs/>
        </w:rPr>
        <w:t>5.</w:t>
      </w:r>
      <w:r>
        <w:t xml:space="preserve"> </w:t>
      </w:r>
      <w:r>
        <w:rPr>
          <w:rFonts w:cstheme="minorHAnsi"/>
        </w:rPr>
        <w:t>Dota</w:t>
      </w:r>
      <w:r w:rsidRPr="009931B3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N×N</m:t>
        </m:r>
      </m:oMath>
      <w:r>
        <w:rPr>
          <w:rFonts w:eastAsiaTheme="minorEastAsia" w:cstheme="minorHAnsi"/>
        </w:rPr>
        <w:t xml:space="preserve"> rūtiņu tabula, kurā</w:t>
      </w:r>
      <w:r w:rsidRPr="009931B3">
        <w:rPr>
          <w:rFonts w:eastAsiaTheme="minorEastAsia" w:cstheme="minorHAnsi"/>
        </w:rPr>
        <w:t xml:space="preserve"> visas diagonāles ir </w:t>
      </w:r>
      <w:r w:rsidRPr="009931B3">
        <w:rPr>
          <w:rFonts w:cstheme="minorHAnsi"/>
        </w:rPr>
        <w:t xml:space="preserve">sanumurētas pēc kārtas ar skaitļiem no 1 līdz </w:t>
      </w:r>
      <m:oMath>
        <m:r>
          <w:rPr>
            <w:rFonts w:ascii="Cambria Math" w:hAnsi="Cambria Math" w:cstheme="minorHAnsi"/>
          </w:rPr>
          <m:t>2N-1</m:t>
        </m:r>
      </m:oMath>
      <w:r w:rsidRPr="009931B3">
        <w:rPr>
          <w:rFonts w:cstheme="minorHAnsi"/>
        </w:rPr>
        <w:t>. Visās rūtiņās, kas pieder vienai diagonālei, ierakstīts šīs diagonāles numurs (piemēram</w:t>
      </w:r>
      <w:r w:rsidRPr="00F71ECF">
        <w:rPr>
          <w:rFonts w:cstheme="minorHAnsi"/>
        </w:rPr>
        <w:t xml:space="preserve">, </w:t>
      </w:r>
      <w:r>
        <w:rPr>
          <w:rFonts w:cstheme="minorHAnsi"/>
        </w:rPr>
        <w:t xml:space="preserve">1. att. </w:t>
      </w:r>
      <w:r w:rsidRPr="009931B3">
        <w:rPr>
          <w:rFonts w:cstheme="minorHAnsi"/>
        </w:rPr>
        <w:t xml:space="preserve">parādīts tabulas aizpildījums, ja </w:t>
      </w:r>
      <m:oMath>
        <m:r>
          <w:rPr>
            <w:rFonts w:ascii="Cambria Math" w:hAnsi="Cambria Math" w:cstheme="minorHAnsi"/>
          </w:rPr>
          <m:t>N=5</m:t>
        </m:r>
      </m:oMath>
      <w:r w:rsidRPr="009931B3">
        <w:rPr>
          <w:rFonts w:cstheme="minorHAnsi"/>
        </w:rPr>
        <w:t xml:space="preserve">). Pierādīt, ka visām naturālām </w:t>
      </w:r>
      <m:oMath>
        <m:r>
          <w:rPr>
            <w:rFonts w:ascii="Cambria Math" w:hAnsi="Cambria Math" w:cstheme="minorHAnsi"/>
          </w:rPr>
          <m:t>N</m:t>
        </m:r>
      </m:oMath>
      <w:r w:rsidRPr="009931B3">
        <w:rPr>
          <w:rFonts w:cstheme="minorHAnsi"/>
        </w:rPr>
        <w:t xml:space="preserve"> vērtībām visu tabulā ierakstīto skaitļu summa ir kāda naturāla skaitļa kubs!</w:t>
      </w:r>
    </w:p>
    <w:p w14:paraId="3668D433" w14:textId="77777777" w:rsidR="00741EDF" w:rsidRDefault="00741EDF" w:rsidP="00741EDF">
      <w:pPr>
        <w:keepNext/>
        <w:spacing w:after="0"/>
        <w:ind w:left="284"/>
        <w:jc w:val="center"/>
      </w:pPr>
      <w:r w:rsidRPr="00043FC9">
        <w:rPr>
          <w:noProof/>
          <w:lang w:val="en-US"/>
        </w:rPr>
        <w:drawing>
          <wp:inline distT="0" distB="0" distL="0" distR="0" wp14:anchorId="18C2854B" wp14:editId="798045EA">
            <wp:extent cx="1436543" cy="1440000"/>
            <wp:effectExtent l="0" t="0" r="0" b="8255"/>
            <wp:docPr id="8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654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8463" w14:textId="77777777" w:rsidR="00741EDF" w:rsidRPr="00B7359F" w:rsidRDefault="00741EDF" w:rsidP="00741EDF">
      <w:pPr>
        <w:keepNext/>
        <w:spacing w:after="0"/>
        <w:ind w:left="284"/>
        <w:jc w:val="center"/>
      </w:pPr>
      <w:r>
        <w:t>1. att.</w:t>
      </w:r>
    </w:p>
    <w:p w14:paraId="4560BE54" w14:textId="77777777" w:rsidR="00741EDF" w:rsidRPr="00A80CAC" w:rsidRDefault="00741EDF" w:rsidP="00741EDF">
      <w:pPr>
        <w:spacing w:after="0"/>
        <w:ind w:left="425" w:hanging="425"/>
        <w:jc w:val="both"/>
        <w:rPr>
          <w:noProof/>
        </w:rPr>
      </w:pPr>
    </w:p>
    <w:p w14:paraId="2B7279CE" w14:textId="77777777" w:rsidR="00741EDF" w:rsidRDefault="00741EDF" w:rsidP="00741EDF">
      <w:r>
        <w:br w:type="page"/>
      </w:r>
    </w:p>
    <w:p w14:paraId="61B78CC8" w14:textId="77777777" w:rsidR="00741EDF" w:rsidRPr="001A440E" w:rsidRDefault="00741EDF" w:rsidP="00741EDF">
      <w:pPr>
        <w:spacing w:after="0"/>
        <w:ind w:left="284" w:hanging="284"/>
        <w:jc w:val="both"/>
      </w:pPr>
    </w:p>
    <w:p w14:paraId="59A0B04B" w14:textId="77777777" w:rsidR="00741EDF" w:rsidRPr="00FB77EC" w:rsidRDefault="00741EDF" w:rsidP="00741ED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FB77EC">
        <w:rPr>
          <w:b/>
          <w:sz w:val="32"/>
          <w:szCs w:val="32"/>
        </w:rPr>
        <w:t>. klase</w:t>
      </w:r>
    </w:p>
    <w:p w14:paraId="7A2B0A55" w14:textId="77777777" w:rsidR="00741EDF" w:rsidRDefault="00741EDF" w:rsidP="00741EDF">
      <w:pPr>
        <w:spacing w:after="0"/>
      </w:pPr>
    </w:p>
    <w:p w14:paraId="6038465A" w14:textId="77777777" w:rsidR="00741EDF" w:rsidRPr="009931B3" w:rsidRDefault="00741EDF" w:rsidP="00741EDF">
      <w:pPr>
        <w:spacing w:after="0"/>
        <w:ind w:left="284" w:hanging="284"/>
        <w:jc w:val="both"/>
        <w:rPr>
          <w:rFonts w:eastAsiaTheme="minorEastAsia" w:cstheme="minorHAnsi"/>
        </w:rPr>
      </w:pPr>
      <w:r w:rsidRPr="00B13E0F">
        <w:rPr>
          <w:b/>
        </w:rPr>
        <w:t>1.</w:t>
      </w:r>
      <w:r>
        <w:rPr>
          <w:b/>
        </w:rPr>
        <w:tab/>
      </w:r>
      <w:r w:rsidRPr="009931B3">
        <w:rPr>
          <w:rFonts w:cstheme="minorHAnsi"/>
        </w:rPr>
        <w:t xml:space="preserve">Pierādīt, ka katram naturālam </w:t>
      </w:r>
      <m:oMath>
        <m:r>
          <w:rPr>
            <w:rFonts w:ascii="Cambria Math" w:hAnsi="Cambria Math" w:cstheme="minorHAnsi"/>
          </w:rPr>
          <m:t>n</m:t>
        </m:r>
      </m:oMath>
      <w:r w:rsidRPr="009931B3">
        <w:rPr>
          <w:rFonts w:eastAsiaTheme="minorEastAsia" w:cstheme="minorHAnsi"/>
        </w:rPr>
        <w:t xml:space="preserve"> izpildās vienādība</w:t>
      </w:r>
    </w:p>
    <w:p w14:paraId="69EFE50D" w14:textId="77777777" w:rsidR="00741EDF" w:rsidRPr="009931B3" w:rsidRDefault="0055482B" w:rsidP="00741EDF">
      <w:pPr>
        <w:spacing w:after="0"/>
        <w:jc w:val="both"/>
        <w:rPr>
          <w:rFonts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</w:rPr>
                <m:t>1∙3</m:t>
              </m:r>
            </m:den>
          </m:f>
          <m: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</w:rPr>
                <m:t>3∙5</m:t>
              </m:r>
            </m:den>
          </m:f>
          <m:r>
            <w:rPr>
              <w:rFonts w:ascii="Cambria Math" w:hAnsi="Cambria Math" w:cstheme="minorHAnsi"/>
            </w:rPr>
            <m:t>+…+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2n-1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2n+1</m:t>
                  </m:r>
                </m:e>
              </m:d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 w:cstheme="minorHAnsi"/>
                </w:rPr>
                <m:t>2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2n+1</m:t>
                  </m:r>
                </m:e>
              </m:d>
            </m:den>
          </m:f>
          <m:r>
            <w:rPr>
              <w:rFonts w:ascii="Cambria Math" w:hAnsi="Cambria Math" w:cstheme="minorHAnsi"/>
            </w:rPr>
            <m:t>.</m:t>
          </m:r>
        </m:oMath>
      </m:oMathPara>
    </w:p>
    <w:p w14:paraId="33331551" w14:textId="77777777" w:rsidR="00741EDF" w:rsidRDefault="00741EDF" w:rsidP="00741EDF">
      <w:pPr>
        <w:spacing w:after="0"/>
        <w:ind w:left="426" w:hanging="426"/>
        <w:jc w:val="both"/>
      </w:pPr>
    </w:p>
    <w:p w14:paraId="49C585FD" w14:textId="77777777" w:rsidR="00741EDF" w:rsidRPr="00A80CAC" w:rsidRDefault="00741EDF" w:rsidP="00741EDF">
      <w:pPr>
        <w:spacing w:after="0" w:line="22" w:lineRule="atLeast"/>
        <w:ind w:left="284" w:hanging="284"/>
        <w:jc w:val="both"/>
        <w:rPr>
          <w:b/>
        </w:rPr>
      </w:pPr>
      <w:r w:rsidRPr="00792ED1">
        <w:rPr>
          <w:b/>
          <w:bCs/>
        </w:rPr>
        <w:t>2.</w:t>
      </w:r>
      <w:r>
        <w:tab/>
      </w:r>
      <w:r w:rsidRPr="009931B3">
        <w:t>Vai eksistē tāds dažādmalu trijstūris, kura malu garumi ir naturāli skaitļi, kas veido ģeometrisko progresiju?</w:t>
      </w:r>
    </w:p>
    <w:p w14:paraId="39B21247" w14:textId="77777777" w:rsidR="00741EDF" w:rsidRDefault="00741EDF" w:rsidP="00741EDF">
      <w:pPr>
        <w:spacing w:after="0"/>
        <w:ind w:left="426" w:hanging="426"/>
        <w:jc w:val="both"/>
      </w:pPr>
    </w:p>
    <w:p w14:paraId="7F73FFB0" w14:textId="77777777" w:rsidR="00741EDF" w:rsidRPr="007504CE" w:rsidRDefault="00741EDF" w:rsidP="00741EDF">
      <w:pPr>
        <w:spacing w:after="0"/>
        <w:ind w:left="284" w:hanging="284"/>
        <w:jc w:val="both"/>
      </w:pPr>
      <w:r w:rsidRPr="00792ED1">
        <w:rPr>
          <w:b/>
          <w:bCs/>
        </w:rPr>
        <w:t>3.</w:t>
      </w:r>
      <w:r>
        <w:tab/>
      </w:r>
      <w:r w:rsidRPr="009931B3">
        <w:rPr>
          <w:rFonts w:cstheme="minorHAnsi"/>
        </w:rPr>
        <w:t xml:space="preserve">Divas riņķa līnijas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un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iekšēji pieskaras punktā </w:t>
      </w:r>
      <m:oMath>
        <m:r>
          <w:rPr>
            <w:rFonts w:ascii="Cambria Math" w:hAnsi="Cambria Math" w:cstheme="minorHAnsi"/>
          </w:rPr>
          <m:t>A</m:t>
        </m:r>
      </m:oMath>
      <w:r w:rsidRPr="009931B3">
        <w:rPr>
          <w:rFonts w:cstheme="minorHAnsi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atrodas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iekšpusē) </w:t>
      </w:r>
      <w:r>
        <w:rPr>
          <w:rFonts w:cstheme="minorHAnsi"/>
        </w:rPr>
        <w:t>un</w:t>
      </w:r>
      <w:r w:rsidRPr="00FD1071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FD1071">
        <w:rPr>
          <w:rFonts w:eastAsiaTheme="minorEastAsia" w:cstheme="minorHAnsi"/>
        </w:rPr>
        <w:t xml:space="preserve"> centrs neatrodas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ω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FD1071">
        <w:rPr>
          <w:rFonts w:eastAsiaTheme="minorEastAsia" w:cstheme="minorHAnsi"/>
        </w:rPr>
        <w:t xml:space="preserve"> iekšpusē</w:t>
      </w:r>
      <w:r w:rsidRPr="00FD1071">
        <w:rPr>
          <w:rFonts w:cstheme="minorHAnsi"/>
        </w:rPr>
        <w:t xml:space="preserve">. Riņķa līnijas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FD1071">
        <w:rPr>
          <w:rFonts w:cstheme="minorHAnsi"/>
        </w:rPr>
        <w:t xml:space="preserve"> diametrs </w:t>
      </w:r>
      <m:oMath>
        <m:r>
          <w:rPr>
            <w:rFonts w:ascii="Cambria Math" w:hAnsi="Cambria Math" w:cstheme="minorHAnsi"/>
          </w:rPr>
          <m:t>AB</m:t>
        </m:r>
      </m:oMath>
      <w:r w:rsidRPr="00FD1071">
        <w:rPr>
          <w:rFonts w:cstheme="minorHAnsi"/>
        </w:rPr>
        <w:t xml:space="preserve"> šķērso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FD1071">
        <w:rPr>
          <w:rFonts w:cstheme="minorHAnsi"/>
        </w:rPr>
        <w:t xml:space="preserve"> punktā </w:t>
      </w:r>
      <m:oMath>
        <m:r>
          <w:rPr>
            <w:rFonts w:ascii="Cambria Math" w:hAnsi="Cambria Math" w:cstheme="minorHAnsi"/>
          </w:rPr>
          <m:t>C</m:t>
        </m:r>
      </m:oMath>
      <w:r w:rsidRPr="00FD1071">
        <w:rPr>
          <w:rFonts w:cstheme="minorHAnsi"/>
        </w:rPr>
        <w:t xml:space="preserve">. Pieskares </w:t>
      </w:r>
      <m:oMath>
        <m:r>
          <w:rPr>
            <w:rFonts w:ascii="Cambria Math" w:hAnsi="Cambria Math" w:cstheme="minorHAnsi"/>
          </w:rPr>
          <m:t>BF</m:t>
        </m:r>
      </m:oMath>
      <w:r w:rsidRPr="00FD1071">
        <w:rPr>
          <w:rFonts w:cstheme="minorHAnsi"/>
        </w:rPr>
        <w:t>, kas n</w:t>
      </w:r>
      <w:r w:rsidRPr="009931B3">
        <w:rPr>
          <w:rFonts w:cstheme="minorHAnsi"/>
        </w:rPr>
        <w:t xml:space="preserve">o </w:t>
      </w:r>
      <m:oMath>
        <m:r>
          <w:rPr>
            <w:rFonts w:ascii="Cambria Math" w:hAnsi="Cambria Math" w:cstheme="minorHAnsi"/>
          </w:rPr>
          <m:t>B</m:t>
        </m:r>
      </m:oMath>
      <w:r w:rsidRPr="009931B3">
        <w:rPr>
          <w:rFonts w:cstheme="minorHAnsi"/>
        </w:rPr>
        <w:t xml:space="preserve"> vilkta pret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, un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hordas </w:t>
      </w:r>
      <m:oMath>
        <m:r>
          <w:rPr>
            <w:rFonts w:ascii="Cambria Math" w:hAnsi="Cambria Math" w:cstheme="minorHAnsi"/>
          </w:rPr>
          <m:t>DE</m:t>
        </m:r>
      </m:oMath>
      <w:r w:rsidRPr="009931B3">
        <w:rPr>
          <w:rFonts w:cstheme="minorHAnsi"/>
        </w:rPr>
        <w:t xml:space="preserve">, kas iet caur </w:t>
      </w:r>
      <m:oMath>
        <m:r>
          <w:rPr>
            <w:rFonts w:ascii="Cambria Math" w:hAnsi="Cambria Math" w:cstheme="minorHAnsi"/>
          </w:rPr>
          <m:t>C</m:t>
        </m:r>
      </m:oMath>
      <w:r w:rsidRPr="009931B3">
        <w:rPr>
          <w:rFonts w:cstheme="minorHAnsi"/>
        </w:rPr>
        <w:t xml:space="preserve"> perpendikulāri </w:t>
      </w:r>
      <m:oMath>
        <m:r>
          <w:rPr>
            <w:rFonts w:ascii="Cambria Math" w:hAnsi="Cambria Math" w:cstheme="minorHAnsi"/>
          </w:rPr>
          <m:t>AB</m:t>
        </m:r>
      </m:oMath>
      <w:r w:rsidRPr="009931B3">
        <w:rPr>
          <w:rFonts w:cstheme="minorHAnsi"/>
        </w:rPr>
        <w:t xml:space="preserve">, garumi sakrīt. Aprēķināt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un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diametru garumu attiecību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AB</m:t>
            </m:r>
          </m:num>
          <m:den>
            <m:r>
              <w:rPr>
                <w:rFonts w:ascii="Cambria Math" w:eastAsiaTheme="minorEastAsia" w:hAnsi="Cambria Math" w:cstheme="minorHAnsi"/>
              </w:rPr>
              <m:t>AC</m:t>
            </m:r>
          </m:den>
        </m:f>
      </m:oMath>
      <w:r w:rsidRPr="009931B3">
        <w:rPr>
          <w:rFonts w:cstheme="minorHAnsi"/>
        </w:rPr>
        <w:t>.</w:t>
      </w:r>
    </w:p>
    <w:p w14:paraId="2024F13C" w14:textId="77777777" w:rsidR="00741EDF" w:rsidRDefault="00741EDF" w:rsidP="00741EDF">
      <w:pPr>
        <w:spacing w:after="0"/>
        <w:jc w:val="both"/>
      </w:pPr>
    </w:p>
    <w:p w14:paraId="44474CA9" w14:textId="77777777" w:rsidR="00741EDF" w:rsidRDefault="00741EDF" w:rsidP="00741EDF">
      <w:pPr>
        <w:spacing w:after="0"/>
        <w:ind w:left="284" w:hanging="284"/>
        <w:jc w:val="both"/>
        <w:rPr>
          <w:rFonts w:eastAsiaTheme="minorEastAsia" w:cstheme="minorHAnsi"/>
        </w:rPr>
      </w:pPr>
      <w:r w:rsidRPr="00792ED1">
        <w:rPr>
          <w:b/>
          <w:bCs/>
        </w:rPr>
        <w:t>4.</w:t>
      </w:r>
      <w:r>
        <w:tab/>
      </w:r>
      <w:r w:rsidRPr="009931B3">
        <w:rPr>
          <w:rFonts w:cstheme="minorHAnsi"/>
        </w:rPr>
        <w:t xml:space="preserve">Uz katras no </w:t>
      </w:r>
      <m:oMath>
        <m:r>
          <w:rPr>
            <w:rFonts w:ascii="Cambria Math" w:hAnsi="Cambria Math" w:cstheme="minorHAnsi"/>
          </w:rPr>
          <m:t>2N</m:t>
        </m:r>
      </m:oMath>
      <w:r w:rsidRPr="009931B3">
        <w:rPr>
          <w:rFonts w:eastAsiaTheme="minorEastAsia" w:cstheme="minorHAnsi"/>
        </w:rPr>
        <w:t xml:space="preserve"> kartītēm uzrakstīts viens naturāls skaitlis no 1 līdz </w:t>
      </w:r>
      <m:oMath>
        <m:r>
          <w:rPr>
            <w:rFonts w:ascii="Cambria Math" w:eastAsiaTheme="minorEastAsia" w:hAnsi="Cambria Math" w:cstheme="minorHAnsi"/>
          </w:rPr>
          <m:t>N</m:t>
        </m:r>
      </m:oMath>
      <w:r w:rsidRPr="009931B3">
        <w:rPr>
          <w:rFonts w:eastAsiaTheme="minorEastAsia" w:cstheme="minorHAnsi"/>
        </w:rPr>
        <w:t xml:space="preserve">, katrs skaitlis uzrakstīts uz tieši divām kartītēm. Kartītes jāsaliek rindā vienu aiz otras tā, lai starp kartītēm, uz kurām uzrakstīts skaitlis </w:t>
      </w:r>
      <m:oMath>
        <m:r>
          <w:rPr>
            <w:rFonts w:ascii="Cambria Math" w:eastAsiaTheme="minorEastAsia" w:hAnsi="Cambria Math" w:cstheme="minorHAnsi"/>
          </w:rPr>
          <m:t>k</m:t>
        </m:r>
      </m:oMath>
      <w:r w:rsidRPr="009931B3">
        <w:rPr>
          <w:rFonts w:eastAsiaTheme="minorEastAsia" w:cstheme="minorHAnsi"/>
        </w:rPr>
        <w:t xml:space="preserve">, atrastos tieši </w:t>
      </w:r>
      <m:oMath>
        <m:r>
          <w:rPr>
            <w:rFonts w:ascii="Cambria Math" w:eastAsiaTheme="minorEastAsia" w:hAnsi="Cambria Math" w:cstheme="minorHAnsi"/>
          </w:rPr>
          <m:t>k</m:t>
        </m:r>
      </m:oMath>
      <w:r w:rsidRPr="009931B3">
        <w:rPr>
          <w:rFonts w:eastAsiaTheme="minorEastAsia" w:cstheme="minorHAnsi"/>
        </w:rPr>
        <w:t xml:space="preserve"> citas kartītes. Vai kartītes var salikt prasītajā veidā, ja </w:t>
      </w:r>
      <w:r w:rsidRPr="009931B3">
        <w:rPr>
          <w:rFonts w:eastAsiaTheme="minorEastAsia" w:cstheme="minorHAnsi"/>
          <w:b/>
        </w:rPr>
        <w:t>a)</w:t>
      </w:r>
      <w:r w:rsidRPr="009931B3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N=6</m:t>
        </m:r>
      </m:oMath>
      <w:r w:rsidRPr="009931B3">
        <w:rPr>
          <w:rFonts w:eastAsiaTheme="minorEastAsia" w:cstheme="minorHAnsi"/>
        </w:rPr>
        <w:t xml:space="preserve">, </w:t>
      </w:r>
      <w:r w:rsidRPr="009931B3">
        <w:rPr>
          <w:rFonts w:eastAsiaTheme="minorEastAsia" w:cstheme="minorHAnsi"/>
          <w:b/>
        </w:rPr>
        <w:t>b)</w:t>
      </w:r>
      <w:r w:rsidRPr="009931B3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N=7</m:t>
        </m:r>
      </m:oMath>
      <w:r w:rsidRPr="009931B3">
        <w:rPr>
          <w:rFonts w:eastAsiaTheme="minorEastAsia" w:cstheme="minorHAnsi"/>
        </w:rPr>
        <w:t>?</w:t>
      </w:r>
    </w:p>
    <w:p w14:paraId="7E54BC44" w14:textId="77777777" w:rsidR="00741EDF" w:rsidRDefault="00741EDF" w:rsidP="00741EDF">
      <w:pPr>
        <w:spacing w:after="0"/>
        <w:ind w:left="284" w:hanging="284"/>
        <w:jc w:val="both"/>
        <w:rPr>
          <w:b/>
          <w:bCs/>
        </w:rPr>
      </w:pPr>
    </w:p>
    <w:p w14:paraId="13C78AD8" w14:textId="77777777" w:rsidR="00741EDF" w:rsidRPr="009931B3" w:rsidRDefault="00741EDF" w:rsidP="00741EDF">
      <w:pPr>
        <w:spacing w:after="0"/>
        <w:ind w:left="284" w:hanging="284"/>
        <w:jc w:val="both"/>
        <w:rPr>
          <w:rFonts w:cstheme="minorHAnsi"/>
          <w:i/>
        </w:rPr>
      </w:pPr>
      <w:r w:rsidRPr="00792ED1">
        <w:rPr>
          <w:b/>
          <w:bCs/>
        </w:rPr>
        <w:t>5.</w:t>
      </w:r>
      <w:r>
        <w:t xml:space="preserve"> </w:t>
      </w:r>
      <w:r>
        <w:rPr>
          <w:rFonts w:cstheme="minorHAnsi"/>
        </w:rPr>
        <w:t>Dota</w:t>
      </w:r>
      <w:r w:rsidRPr="009931B3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N×N</m:t>
        </m:r>
      </m:oMath>
      <w:r>
        <w:rPr>
          <w:rFonts w:eastAsiaTheme="minorEastAsia" w:cstheme="minorHAnsi"/>
        </w:rPr>
        <w:t xml:space="preserve"> rūtiņu tabula, kurā</w:t>
      </w:r>
      <w:r w:rsidRPr="009931B3">
        <w:rPr>
          <w:rFonts w:eastAsiaTheme="minorEastAsia" w:cstheme="minorHAnsi"/>
        </w:rPr>
        <w:t xml:space="preserve"> visas diagonāles ir </w:t>
      </w:r>
      <w:r w:rsidRPr="009931B3">
        <w:rPr>
          <w:rFonts w:cstheme="minorHAnsi"/>
        </w:rPr>
        <w:t xml:space="preserve">sanumurētas pēc kārtas ar skaitļiem no 1 līdz </w:t>
      </w:r>
      <m:oMath>
        <m:r>
          <w:rPr>
            <w:rFonts w:ascii="Cambria Math" w:hAnsi="Cambria Math" w:cstheme="minorHAnsi"/>
          </w:rPr>
          <m:t>2N-1</m:t>
        </m:r>
      </m:oMath>
      <w:r w:rsidRPr="009931B3">
        <w:rPr>
          <w:rFonts w:cstheme="minorHAnsi"/>
        </w:rPr>
        <w:t xml:space="preserve">. Katram </w:t>
      </w:r>
      <m:oMath>
        <m:r>
          <w:rPr>
            <w:rFonts w:ascii="Cambria Math" w:hAnsi="Cambria Math" w:cstheme="minorHAnsi"/>
          </w:rPr>
          <m:t>i</m:t>
        </m:r>
      </m:oMath>
      <w:r w:rsidRPr="009931B3">
        <w:rPr>
          <w:rFonts w:cstheme="minorHAnsi"/>
        </w:rPr>
        <w:t>, kur</w:t>
      </w:r>
      <w:r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1≤i≤2N-1</m:t>
        </m:r>
      </m:oMath>
      <w:r w:rsidRPr="009931B3">
        <w:rPr>
          <w:rFonts w:cstheme="minorHAnsi"/>
        </w:rPr>
        <w:t xml:space="preserve"> visās rūtiņās, kas pieder diagonālei ar numuru </w:t>
      </w:r>
      <m:oMath>
        <m:r>
          <w:rPr>
            <w:rFonts w:ascii="Cambria Math" w:hAnsi="Cambria Math" w:cstheme="minorHAnsi"/>
          </w:rPr>
          <m:t>i</m:t>
        </m:r>
      </m:oMath>
      <w:r w:rsidRPr="009931B3">
        <w:rPr>
          <w:rFonts w:cstheme="minorHAnsi"/>
        </w:rPr>
        <w:t xml:space="preserve">, ierakstīts </w:t>
      </w:r>
      <m:oMath>
        <m:r>
          <w:rPr>
            <w:rFonts w:ascii="Cambria Math" w:hAnsi="Cambria Math" w:cstheme="minorHAnsi"/>
          </w:rPr>
          <m:t>i</m:t>
        </m:r>
      </m:oMath>
      <w:r w:rsidRPr="009931B3">
        <w:rPr>
          <w:rFonts w:cstheme="minorHAnsi"/>
        </w:rPr>
        <w:t xml:space="preserve">-tais nepāra skaitlis pēc kārtas (piemēram, </w:t>
      </w:r>
      <w:r>
        <w:rPr>
          <w:rFonts w:cstheme="minorHAnsi"/>
        </w:rPr>
        <w:t xml:space="preserve">1. att. </w:t>
      </w:r>
      <w:r w:rsidRPr="009931B3">
        <w:rPr>
          <w:rFonts w:cstheme="minorHAnsi"/>
        </w:rPr>
        <w:t xml:space="preserve">parādīts tabulas aizpildījums, ja </w:t>
      </w:r>
      <m:oMath>
        <m:r>
          <w:rPr>
            <w:rFonts w:ascii="Cambria Math" w:hAnsi="Cambria Math" w:cstheme="minorHAnsi"/>
          </w:rPr>
          <m:t>N=5</m:t>
        </m:r>
      </m:oMath>
      <w:r w:rsidRPr="009931B3">
        <w:rPr>
          <w:rFonts w:cstheme="minorHAnsi"/>
        </w:rPr>
        <w:t xml:space="preserve">). Pierādīt, ka ir bezgalīgi daudz tādu naturālu </w:t>
      </w:r>
      <m:oMath>
        <m:r>
          <w:rPr>
            <w:rFonts w:ascii="Cambria Math" w:hAnsi="Cambria Math" w:cstheme="minorHAnsi"/>
          </w:rPr>
          <m:t>N</m:t>
        </m:r>
      </m:oMath>
      <w:r w:rsidRPr="009931B3">
        <w:rPr>
          <w:rFonts w:cstheme="minorHAnsi"/>
        </w:rPr>
        <w:t xml:space="preserve"> vērtību, ka visu tabulā ierakstīto skaitļu summa ir kāda naturāla skaitļa kvadrāts!</w:t>
      </w:r>
      <w:r w:rsidRPr="009931B3">
        <w:rPr>
          <w:rFonts w:cstheme="minorHAnsi"/>
          <w:i/>
        </w:rPr>
        <w:t xml:space="preserve"> </w:t>
      </w:r>
    </w:p>
    <w:p w14:paraId="692649F9" w14:textId="77777777" w:rsidR="00741EDF" w:rsidRDefault="00741EDF" w:rsidP="00741EDF">
      <w:pPr>
        <w:keepNext/>
        <w:spacing w:after="0"/>
        <w:ind w:left="284"/>
        <w:jc w:val="center"/>
      </w:pPr>
      <w:r w:rsidRPr="0066425B">
        <w:rPr>
          <w:noProof/>
          <w:lang w:val="en-US"/>
        </w:rPr>
        <w:drawing>
          <wp:inline distT="0" distB="0" distL="0" distR="0" wp14:anchorId="490720A3" wp14:editId="317BE628">
            <wp:extent cx="1257100" cy="1260000"/>
            <wp:effectExtent l="0" t="0" r="635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571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B690" w14:textId="77777777" w:rsidR="00741EDF" w:rsidRDefault="00741EDF" w:rsidP="00741EDF">
      <w:pPr>
        <w:keepNext/>
        <w:spacing w:after="0"/>
        <w:ind w:left="284"/>
        <w:jc w:val="center"/>
      </w:pPr>
      <w:r>
        <w:t>1. att.</w:t>
      </w:r>
      <w:r>
        <w:br w:type="page"/>
      </w:r>
    </w:p>
    <w:p w14:paraId="39989BBD" w14:textId="77777777" w:rsidR="00741EDF" w:rsidRPr="001A440E" w:rsidRDefault="00741EDF" w:rsidP="00741EDF">
      <w:pPr>
        <w:spacing w:after="0"/>
        <w:ind w:left="284" w:hanging="284"/>
        <w:jc w:val="both"/>
      </w:pPr>
    </w:p>
    <w:p w14:paraId="2E9B6B04" w14:textId="77777777" w:rsidR="00741EDF" w:rsidRPr="00FB77EC" w:rsidRDefault="00741EDF" w:rsidP="00741ED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FB77EC">
        <w:rPr>
          <w:b/>
          <w:sz w:val="32"/>
          <w:szCs w:val="32"/>
        </w:rPr>
        <w:t>. klase</w:t>
      </w:r>
    </w:p>
    <w:p w14:paraId="6B1DCB16" w14:textId="77777777" w:rsidR="00741EDF" w:rsidRDefault="00741EDF" w:rsidP="00741EDF">
      <w:pPr>
        <w:spacing w:after="0"/>
      </w:pPr>
    </w:p>
    <w:p w14:paraId="7104F5C3" w14:textId="77777777" w:rsidR="00741EDF" w:rsidRDefault="00741EDF" w:rsidP="00741EDF">
      <w:pPr>
        <w:spacing w:after="0"/>
        <w:ind w:left="284" w:hanging="284"/>
        <w:jc w:val="both"/>
      </w:pPr>
      <w:r w:rsidRPr="00B13E0F">
        <w:rPr>
          <w:b/>
        </w:rPr>
        <w:t>1.</w:t>
      </w:r>
      <w:r w:rsidRPr="00B13E0F">
        <w:rPr>
          <w:b/>
        </w:rPr>
        <w:tab/>
      </w:r>
      <w:r w:rsidRPr="009931B3">
        <w:rPr>
          <w:rFonts w:cstheme="minorHAnsi"/>
        </w:rPr>
        <w:t xml:space="preserve">Pierādīt, ka visām naturālām </w:t>
      </w:r>
      <m:oMath>
        <m:r>
          <w:rPr>
            <w:rFonts w:ascii="Cambria Math" w:hAnsi="Cambria Math" w:cstheme="minorHAnsi"/>
          </w:rPr>
          <m:t>n</m:t>
        </m:r>
      </m:oMath>
      <w:r w:rsidRPr="009931B3">
        <w:rPr>
          <w:rFonts w:eastAsiaTheme="minorEastAsia" w:cstheme="minorHAnsi"/>
        </w:rPr>
        <w:t xml:space="preserve"> vērtībām</w:t>
      </w:r>
      <w:r w:rsidRPr="009931B3">
        <w:rPr>
          <w:rFonts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6</m:t>
            </m:r>
          </m:e>
          <m:sup>
            <m:r>
              <w:rPr>
                <w:rFonts w:ascii="Cambria Math" w:hAnsi="Cambria Math" w:cstheme="minorHAnsi"/>
              </w:rPr>
              <m:t>2n</m:t>
            </m:r>
          </m:sup>
        </m:sSup>
        <m: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19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  <m:r>
          <w:rPr>
            <w:rFonts w:ascii="Cambria Math" w:hAnsi="Cambria Math" w:cstheme="minorHAnsi"/>
          </w:rPr>
          <m:t>-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n+1</m:t>
            </m:r>
          </m:sup>
        </m:sSup>
      </m:oMath>
      <w:r w:rsidRPr="009931B3">
        <w:rPr>
          <w:rFonts w:eastAsiaTheme="minorEastAsia" w:cstheme="minorHAnsi"/>
        </w:rPr>
        <w:t xml:space="preserve"> dalās ar 17.</w:t>
      </w:r>
    </w:p>
    <w:p w14:paraId="665533E5" w14:textId="77777777" w:rsidR="00741EDF" w:rsidRDefault="00741EDF" w:rsidP="00741EDF">
      <w:pPr>
        <w:spacing w:after="0"/>
        <w:ind w:left="426" w:hanging="426"/>
        <w:jc w:val="both"/>
      </w:pPr>
    </w:p>
    <w:p w14:paraId="6DB4D458" w14:textId="77777777" w:rsidR="00741EDF" w:rsidRPr="009931B3" w:rsidRDefault="00741EDF" w:rsidP="00741EDF">
      <w:pPr>
        <w:spacing w:after="0"/>
        <w:ind w:left="284" w:hanging="284"/>
        <w:jc w:val="both"/>
      </w:pPr>
      <w:r w:rsidRPr="00792ED1">
        <w:rPr>
          <w:b/>
          <w:bCs/>
        </w:rPr>
        <w:t>2.</w:t>
      </w:r>
      <w:r>
        <w:tab/>
      </w:r>
      <w:r w:rsidRPr="009931B3">
        <w:t>Bezgalīgas augošas aritmētiskās progresijas locekļi ir naturāli skaitļi. Pierādīt, ka tajā ir tāds loceklis, kurā desmit cipari pēc kārtas ir piecinieki</w:t>
      </w:r>
      <w:r>
        <w:t>!</w:t>
      </w:r>
    </w:p>
    <w:p w14:paraId="4D433359" w14:textId="77777777" w:rsidR="00741EDF" w:rsidRDefault="00741EDF" w:rsidP="00741EDF">
      <w:pPr>
        <w:spacing w:after="0" w:line="22" w:lineRule="atLeast"/>
        <w:ind w:left="284" w:hanging="284"/>
        <w:jc w:val="both"/>
      </w:pPr>
    </w:p>
    <w:p w14:paraId="2615AF15" w14:textId="77777777" w:rsidR="00741EDF" w:rsidRPr="009931B3" w:rsidRDefault="00741EDF" w:rsidP="00741EDF">
      <w:pPr>
        <w:spacing w:after="0"/>
        <w:ind w:left="284" w:hanging="284"/>
        <w:jc w:val="both"/>
        <w:rPr>
          <w:rFonts w:cstheme="minorHAnsi"/>
          <w:b/>
        </w:rPr>
      </w:pPr>
      <w:r w:rsidRPr="00792ED1">
        <w:rPr>
          <w:b/>
          <w:bCs/>
        </w:rPr>
        <w:t>3.</w:t>
      </w:r>
      <w:r>
        <w:tab/>
      </w:r>
      <w:r w:rsidRPr="009931B3">
        <w:rPr>
          <w:rFonts w:cstheme="minorHAnsi"/>
        </w:rPr>
        <w:t xml:space="preserve">Divas riņķa līnijas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un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ārēji pieskaras. Taisne </w:t>
      </w:r>
      <m:oMath>
        <m:r>
          <w:rPr>
            <w:rFonts w:ascii="Cambria Math" w:hAnsi="Cambria Math" w:cstheme="minorHAnsi"/>
          </w:rPr>
          <m:t>t</m:t>
        </m:r>
      </m:oMath>
      <w:r w:rsidRPr="009931B3">
        <w:rPr>
          <w:rFonts w:cstheme="minorHAnsi"/>
        </w:rPr>
        <w:t xml:space="preserve"> pieskaras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punktā </w:t>
      </w:r>
      <m:oMath>
        <m:r>
          <w:rPr>
            <w:rFonts w:ascii="Cambria Math" w:hAnsi="Cambria Math" w:cstheme="minorHAnsi"/>
          </w:rPr>
          <m:t>A</m:t>
        </m:r>
      </m:oMath>
      <w:r w:rsidRPr="009931B3">
        <w:rPr>
          <w:rFonts w:cstheme="minorHAnsi"/>
        </w:rPr>
        <w:t xml:space="preserve">, bet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– punktā </w:t>
      </w:r>
      <m:oMath>
        <m:r>
          <w:rPr>
            <w:rFonts w:ascii="Cambria Math" w:hAnsi="Cambria Math" w:cstheme="minorHAnsi"/>
          </w:rPr>
          <m:t>B</m:t>
        </m:r>
      </m:oMath>
      <w:r w:rsidRPr="009931B3">
        <w:rPr>
          <w:rFonts w:cstheme="minorHAnsi"/>
        </w:rPr>
        <w:t xml:space="preserve">. Ir novilkts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9931B3">
        <w:rPr>
          <w:rFonts w:cstheme="minorHAnsi"/>
        </w:rPr>
        <w:t xml:space="preserve"> diametrs </w:t>
      </w:r>
      <m:oMath>
        <m:r>
          <w:rPr>
            <w:rFonts w:ascii="Cambria Math" w:hAnsi="Cambria Math" w:cstheme="minorHAnsi"/>
          </w:rPr>
          <m:t>AC</m:t>
        </m:r>
      </m:oMath>
      <w:r w:rsidRPr="009931B3">
        <w:rPr>
          <w:rFonts w:cstheme="minorHAnsi"/>
        </w:rPr>
        <w:t xml:space="preserve"> un no punkta </w:t>
      </w:r>
      <m:oMath>
        <m:r>
          <w:rPr>
            <w:rFonts w:ascii="Cambria Math" w:hAnsi="Cambria Math" w:cstheme="minorHAnsi"/>
          </w:rPr>
          <m:t>C</m:t>
        </m:r>
      </m:oMath>
      <w:r w:rsidRPr="009931B3">
        <w:rPr>
          <w:rFonts w:cstheme="minorHAnsi"/>
        </w:rPr>
        <w:t xml:space="preserve"> – pieskare </w:t>
      </w:r>
      <m:oMath>
        <m:r>
          <w:rPr>
            <w:rFonts w:ascii="Cambria Math" w:hAnsi="Cambria Math" w:cstheme="minorHAnsi"/>
          </w:rPr>
          <m:t>CD</m:t>
        </m:r>
      </m:oMath>
      <w:r w:rsidRPr="009931B3">
        <w:rPr>
          <w:rFonts w:cstheme="minorHAnsi"/>
        </w:rPr>
        <w:t xml:space="preserve"> pret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ω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Pr="009931B3">
        <w:rPr>
          <w:rFonts w:cstheme="minorHAnsi"/>
        </w:rPr>
        <w:t xml:space="preserve"> (</w:t>
      </w:r>
      <m:oMath>
        <m:r>
          <w:rPr>
            <w:rFonts w:ascii="Cambria Math" w:hAnsi="Cambria Math" w:cstheme="minorHAnsi"/>
          </w:rPr>
          <m:t>D</m:t>
        </m:r>
      </m:oMath>
      <w:r w:rsidRPr="009931B3">
        <w:rPr>
          <w:rFonts w:cstheme="minorHAnsi"/>
        </w:rPr>
        <w:t xml:space="preserve"> – pieskaršanās punkts). Pierādīt, ka </w:t>
      </w:r>
      <m:oMath>
        <m:r>
          <w:rPr>
            <w:rFonts w:ascii="Cambria Math" w:hAnsi="Cambria Math" w:cstheme="minorHAnsi"/>
          </w:rPr>
          <m:t>AC=CD</m:t>
        </m:r>
      </m:oMath>
      <w:r w:rsidRPr="009931B3">
        <w:rPr>
          <w:rFonts w:cstheme="minorHAnsi"/>
        </w:rPr>
        <w:t>!</w:t>
      </w:r>
    </w:p>
    <w:p w14:paraId="28EA72A0" w14:textId="77777777" w:rsidR="00741EDF" w:rsidRDefault="00741EDF" w:rsidP="00741EDF">
      <w:pPr>
        <w:spacing w:after="0"/>
        <w:ind w:left="284" w:hanging="284"/>
        <w:jc w:val="both"/>
      </w:pPr>
    </w:p>
    <w:p w14:paraId="453C2E3B" w14:textId="77777777" w:rsidR="00741EDF" w:rsidRPr="009931B3" w:rsidRDefault="00741EDF" w:rsidP="00741EDF">
      <w:pPr>
        <w:pStyle w:val="NormalWeb"/>
        <w:spacing w:before="0" w:beforeAutospacing="0" w:after="0" w:afterAutospacing="0" w:line="259" w:lineRule="auto"/>
        <w:ind w:left="284" w:hanging="284"/>
        <w:jc w:val="both"/>
        <w:rPr>
          <w:rFonts w:asciiTheme="minorHAnsi" w:hAnsiTheme="minorHAnsi" w:cstheme="minorHAnsi"/>
          <w:sz w:val="22"/>
          <w:lang w:val="lv-LV"/>
        </w:rPr>
      </w:pPr>
      <w:r w:rsidRPr="0035504C">
        <w:rPr>
          <w:b/>
          <w:bCs/>
          <w:lang w:val="lv-LV"/>
        </w:rPr>
        <w:t>4.</w:t>
      </w:r>
      <w:r w:rsidRPr="0035504C">
        <w:rPr>
          <w:lang w:val="lv-LV"/>
        </w:rPr>
        <w:tab/>
      </w:r>
      <w:r w:rsidRPr="009931B3">
        <w:rPr>
          <w:rFonts w:asciiTheme="minorHAnsi" w:hAnsiTheme="minorHAnsi" w:cstheme="minorHAnsi"/>
          <w:sz w:val="22"/>
          <w:lang w:val="lv-LV"/>
        </w:rPr>
        <w:t xml:space="preserve">Pa apli uzrakstīti 10 naturāli skaitļi, kuru summa ir 100. Zināms, ka jebkuru </w:t>
      </w:r>
      <w:r>
        <w:rPr>
          <w:rFonts w:asciiTheme="minorHAnsi" w:hAnsiTheme="minorHAnsi" w:cstheme="minorHAnsi"/>
          <w:sz w:val="22"/>
          <w:lang w:val="lv-LV"/>
        </w:rPr>
        <w:t>trīs</w:t>
      </w:r>
      <w:r w:rsidRPr="009931B3">
        <w:rPr>
          <w:rFonts w:asciiTheme="minorHAnsi" w:hAnsiTheme="minorHAnsi" w:cstheme="minorHAnsi"/>
          <w:sz w:val="22"/>
          <w:lang w:val="lv-LV"/>
        </w:rPr>
        <w:t xml:space="preserve"> pēc kārtas esošu skaitļu summa</w:t>
      </w:r>
      <w:r>
        <w:rPr>
          <w:rFonts w:asciiTheme="minorHAnsi" w:hAnsiTheme="minorHAnsi" w:cstheme="minorHAnsi"/>
          <w:sz w:val="22"/>
          <w:lang w:val="lv-LV"/>
        </w:rPr>
        <w:t xml:space="preserve"> </w:t>
      </w:r>
      <w:r w:rsidRPr="009931B3">
        <w:rPr>
          <w:rFonts w:asciiTheme="minorHAnsi" w:hAnsiTheme="minorHAnsi" w:cstheme="minorHAnsi"/>
          <w:sz w:val="22"/>
          <w:lang w:val="lv-LV"/>
        </w:rPr>
        <w:t>ir</w:t>
      </w:r>
      <w:r>
        <w:rPr>
          <w:rFonts w:asciiTheme="minorHAnsi" w:hAnsiTheme="minorHAnsi" w:cstheme="minorHAnsi"/>
          <w:sz w:val="22"/>
          <w:lang w:val="lv-LV"/>
        </w:rPr>
        <w:t xml:space="preserve"> </w:t>
      </w:r>
      <w:r w:rsidRPr="009931B3">
        <w:rPr>
          <w:rFonts w:asciiTheme="minorHAnsi" w:hAnsiTheme="minorHAnsi" w:cstheme="minorHAnsi"/>
          <w:sz w:val="22"/>
          <w:lang w:val="lv-LV"/>
        </w:rPr>
        <w:t>vismaz 29. Kādu lielāko vērtību var pieņemt lielākais no šiem desmit skaitļiem?</w:t>
      </w:r>
    </w:p>
    <w:p w14:paraId="30C65990" w14:textId="77777777" w:rsidR="00741EDF" w:rsidRDefault="00741EDF" w:rsidP="00741EDF">
      <w:pPr>
        <w:spacing w:after="0"/>
        <w:ind w:left="284" w:hanging="284"/>
        <w:jc w:val="both"/>
      </w:pPr>
    </w:p>
    <w:p w14:paraId="4466B1C5" w14:textId="77777777" w:rsidR="00741EDF" w:rsidRPr="009931B3" w:rsidRDefault="00741EDF" w:rsidP="00741EDF">
      <w:pPr>
        <w:spacing w:after="0"/>
        <w:jc w:val="both"/>
        <w:rPr>
          <w:rFonts w:cstheme="minorHAnsi"/>
          <w:i/>
        </w:rPr>
      </w:pPr>
      <w:r w:rsidRPr="00792ED1">
        <w:rPr>
          <w:b/>
          <w:bCs/>
        </w:rPr>
        <w:t>5.</w:t>
      </w:r>
      <w:r>
        <w:t xml:space="preserve"> </w:t>
      </w:r>
      <w:r w:rsidRPr="009931B3">
        <w:rPr>
          <w:rFonts w:cstheme="minorHAnsi"/>
        </w:rPr>
        <w:t>Atrisināt veselos skaitļos vienādojumu</w:t>
      </w:r>
      <w:r w:rsidRPr="009931B3">
        <w:rPr>
          <w:rFonts w:cstheme="minorHAnsi"/>
          <w:i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n</m:t>
            </m:r>
          </m:e>
          <m:sup>
            <m:r>
              <w:rPr>
                <w:rFonts w:ascii="Cambria Math" w:cstheme="minorHAnsi"/>
              </w:rPr>
              <m:t>3</m:t>
            </m:r>
          </m:sup>
        </m:sSup>
        <m:r>
          <w:rPr>
            <w:rFonts w:ascii="Cambria Math" w:cstheme="minorHAnsi"/>
          </w:rPr>
          <m:t>=(n</m:t>
        </m:r>
        <m:r>
          <w:rPr>
            <w:rFonts w:ascii="Cambria Math" w:cstheme="minorHAnsi"/>
          </w:rPr>
          <m:t>-</m:t>
        </m:r>
        <m:r>
          <w:rPr>
            <w:rFonts w:ascii="Cambria Math" w:cstheme="minorHAnsi"/>
          </w:rPr>
          <m:t>1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)</m:t>
            </m:r>
          </m:e>
          <m:sup>
            <m:r>
              <w:rPr>
                <w:rFonts w:ascii="Cambria Math" w:cstheme="minorHAnsi"/>
              </w:rPr>
              <m:t>3</m:t>
            </m:r>
          </m:sup>
        </m:sSup>
        <m:r>
          <w:rPr>
            <w:rFonts w:ascii="Cambria Math" w:cstheme="minorHAnsi"/>
          </w:rPr>
          <m:t>+(n</m:t>
        </m:r>
        <m:r>
          <w:rPr>
            <w:rFonts w:ascii="Cambria Math" w:cstheme="minorHAnsi"/>
          </w:rPr>
          <m:t>-</m:t>
        </m:r>
        <m:r>
          <w:rPr>
            <w:rFonts w:ascii="Cambria Math" w:cstheme="minorHAnsi"/>
          </w:rPr>
          <m:t>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)</m:t>
            </m:r>
          </m:e>
          <m:sup>
            <m:r>
              <w:rPr>
                <w:rFonts w:ascii="Cambria Math" w:cstheme="minorHAnsi"/>
              </w:rPr>
              <m:t>3</m:t>
            </m:r>
          </m:sup>
        </m:sSup>
        <m:r>
          <w:rPr>
            <w:rFonts w:ascii="Cambria Math" w:cstheme="minorHAnsi"/>
          </w:rPr>
          <m:t>+(n</m:t>
        </m:r>
        <m:r>
          <w:rPr>
            <w:rFonts w:ascii="Cambria Math" w:cstheme="minorHAnsi"/>
          </w:rPr>
          <m:t>-</m:t>
        </m:r>
        <m:r>
          <w:rPr>
            <w:rFonts w:ascii="Cambria Math" w:cstheme="minorHAnsi"/>
          </w:rPr>
          <m:t>3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)</m:t>
            </m:r>
          </m:e>
          <m:sup>
            <m:r>
              <w:rPr>
                <w:rFonts w:ascii="Cambria Math" w:cstheme="minorHAnsi"/>
              </w:rPr>
              <m:t>3</m:t>
            </m:r>
          </m:sup>
        </m:sSup>
      </m:oMath>
      <w:r w:rsidRPr="009931B3">
        <w:rPr>
          <w:rFonts w:cstheme="minorHAnsi"/>
          <w:i/>
        </w:rPr>
        <w:t>.</w:t>
      </w:r>
    </w:p>
    <w:p w14:paraId="32BE9ED8" w14:textId="77777777" w:rsidR="00741EDF" w:rsidRDefault="00741EDF" w:rsidP="00741EDF">
      <w:pPr>
        <w:spacing w:after="0"/>
        <w:ind w:left="284" w:hanging="284"/>
        <w:jc w:val="both"/>
        <w:rPr>
          <w:rFonts w:eastAsiaTheme="minorEastAsia"/>
        </w:rPr>
      </w:pPr>
    </w:p>
    <w:p w14:paraId="55E09ADC" w14:textId="77777777" w:rsidR="00741EDF" w:rsidRDefault="00741EDF" w:rsidP="00741EDF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4A1D452" w14:textId="77777777" w:rsidR="00741EDF" w:rsidRPr="001A440E" w:rsidRDefault="00741EDF" w:rsidP="00741EDF">
      <w:pPr>
        <w:spacing w:after="0"/>
        <w:ind w:left="284" w:hanging="284"/>
        <w:jc w:val="both"/>
        <w:rPr>
          <w:rFonts w:eastAsiaTheme="minorEastAsia"/>
        </w:rPr>
      </w:pPr>
    </w:p>
    <w:p w14:paraId="6F5B24EE" w14:textId="77777777" w:rsidR="00741EDF" w:rsidRPr="00FB77EC" w:rsidRDefault="00741EDF" w:rsidP="00741ED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Pr="00FB77EC">
        <w:rPr>
          <w:b/>
          <w:sz w:val="32"/>
          <w:szCs w:val="32"/>
        </w:rPr>
        <w:t>. klase</w:t>
      </w:r>
    </w:p>
    <w:p w14:paraId="0E7F18E8" w14:textId="77777777" w:rsidR="00741EDF" w:rsidRDefault="00741EDF" w:rsidP="00741EDF">
      <w:pPr>
        <w:spacing w:after="0"/>
      </w:pPr>
      <w:bookmarkStart w:id="2" w:name="_GoBack"/>
      <w:bookmarkEnd w:id="2"/>
    </w:p>
    <w:p w14:paraId="3CEB4005" w14:textId="77777777" w:rsidR="00741EDF" w:rsidRDefault="00741EDF" w:rsidP="00741EDF">
      <w:pPr>
        <w:spacing w:after="0"/>
        <w:ind w:left="284" w:hanging="284"/>
        <w:jc w:val="both"/>
      </w:pPr>
      <w:r w:rsidRPr="00B13E0F">
        <w:rPr>
          <w:b/>
        </w:rPr>
        <w:t>1.</w:t>
      </w:r>
      <w:r w:rsidRPr="00B13E0F">
        <w:rPr>
          <w:b/>
        </w:rPr>
        <w:tab/>
      </w:r>
      <w:r w:rsidRPr="009931B3">
        <w:rPr>
          <w:rFonts w:cstheme="minorHAnsi"/>
        </w:rPr>
        <w:t>Virkne (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>
        <w:rPr>
          <w:rFonts w:cstheme="minorHAnsi"/>
        </w:rPr>
        <w:t xml:space="preserve">) definēta rekurenti: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=1</m:t>
        </m:r>
      </m:oMath>
      <w:r w:rsidRPr="009931B3">
        <w:rPr>
          <w:rFonts w:eastAsiaTheme="minorEastAsia" w:cstheme="minorHAnsi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=-3</m:t>
        </m:r>
      </m:oMath>
      <w:r w:rsidRPr="009931B3">
        <w:rPr>
          <w:rFonts w:eastAsiaTheme="minorEastAsia" w:cstheme="minorHAnsi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</w:rPr>
          <m:t>=-29</m:t>
        </m:r>
      </m:oMath>
      <w:r>
        <w:rPr>
          <w:rFonts w:eastAsiaTheme="minorEastAsia" w:cstheme="minorHAnsi"/>
        </w:rPr>
        <w:t xml:space="preserve"> un</w:t>
      </w:r>
      <w:r w:rsidRPr="009931B3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n+3</m:t>
            </m:r>
          </m:sub>
        </m:sSub>
        <m:r>
          <w:rPr>
            <w:rFonts w:ascii="Cambria Math" w:hAnsi="Cambria Math" w:cstheme="minorHAnsi"/>
          </w:rPr>
          <m:t>=9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n+2</m:t>
            </m:r>
          </m:sub>
        </m:sSub>
        <m:r>
          <w:rPr>
            <w:rFonts w:ascii="Cambria Math" w:hAnsi="Cambria Math" w:cstheme="minorHAnsi"/>
          </w:rPr>
          <m:t>-26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n+1</m:t>
            </m:r>
          </m:sub>
        </m:sSub>
        <m:r>
          <w:rPr>
            <w:rFonts w:ascii="Cambria Math" w:hAnsi="Cambria Math" w:cstheme="minorHAnsi"/>
          </w:rPr>
          <m:t>+24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  <w:r>
        <w:rPr>
          <w:rFonts w:eastAsiaTheme="minorEastAsia" w:cstheme="minorHAnsi"/>
        </w:rPr>
        <w:t xml:space="preserve"> visiem naturāliem </w:t>
      </w:r>
      <m:oMath>
        <m:r>
          <w:rPr>
            <w:rFonts w:ascii="Cambria Math" w:eastAsiaTheme="minorEastAsia" w:hAnsi="Cambria Math" w:cstheme="minorHAnsi"/>
          </w:rPr>
          <m:t>n</m:t>
        </m:r>
      </m:oMath>
      <w:r w:rsidRPr="009931B3">
        <w:rPr>
          <w:rFonts w:cstheme="minorHAnsi"/>
        </w:rPr>
        <w:t xml:space="preserve">. Pierādīt, ka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  <m: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3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  <m:r>
          <w:rPr>
            <w:rFonts w:ascii="Cambria Math" w:hAnsi="Cambria Math" w:cstheme="minorHAnsi"/>
          </w:rPr>
          <m:t>-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4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>
        <w:rPr>
          <w:rFonts w:cstheme="minorHAnsi"/>
        </w:rPr>
        <w:t xml:space="preserve"> visiem naturāliem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eastAsiaTheme="minorEastAsia" w:cstheme="minorHAnsi"/>
        </w:rPr>
        <w:t>.</w:t>
      </w:r>
    </w:p>
    <w:p w14:paraId="2803C697" w14:textId="77777777" w:rsidR="00741EDF" w:rsidRPr="009931B3" w:rsidRDefault="00741EDF" w:rsidP="00741EDF">
      <w:pPr>
        <w:spacing w:before="240" w:after="0"/>
        <w:ind w:left="284" w:hanging="284"/>
        <w:jc w:val="both"/>
        <w:rPr>
          <w:rFonts w:cstheme="minorHAnsi"/>
        </w:rPr>
      </w:pPr>
      <w:r w:rsidRPr="00792ED1">
        <w:rPr>
          <w:b/>
          <w:bCs/>
        </w:rPr>
        <w:t>2.</w:t>
      </w:r>
      <w:r>
        <w:tab/>
      </w:r>
      <w:r>
        <w:rPr>
          <w:rFonts w:cstheme="minorHAnsi"/>
          <w:b/>
        </w:rPr>
        <w:t xml:space="preserve">a) </w:t>
      </w:r>
      <w:r w:rsidRPr="009931B3">
        <w:rPr>
          <w:rFonts w:cstheme="minorHAnsi"/>
        </w:rPr>
        <w:t xml:space="preserve">Parādi vienu veidu, kā </w:t>
      </w:r>
      <w:r>
        <w:rPr>
          <w:rFonts w:cstheme="minorHAnsi"/>
        </w:rPr>
        <w:t>1. att. figūras katrā rūtiņā</w:t>
      </w:r>
      <w:r w:rsidRPr="009931B3">
        <w:rPr>
          <w:rFonts w:cstheme="minorHAnsi"/>
        </w:rPr>
        <w:t xml:space="preserve"> </w:t>
      </w:r>
      <w:r>
        <w:rPr>
          <w:rFonts w:cstheme="minorHAnsi"/>
        </w:rPr>
        <w:t>ierakstīt veselu</w:t>
      </w:r>
      <w:r w:rsidRPr="009931B3">
        <w:rPr>
          <w:rFonts w:cstheme="minorHAnsi"/>
        </w:rPr>
        <w:t xml:space="preserve"> skaitli tā, lai jebkurā taisnstūrī </w:t>
      </w:r>
      <m:oMath>
        <m:r>
          <w:rPr>
            <w:rFonts w:ascii="Cambria Math" w:hAnsi="Cambria Math" w:cstheme="minorHAnsi"/>
          </w:rPr>
          <m:t>1×3</m:t>
        </m:r>
      </m:oMath>
      <w:r w:rsidRPr="009931B3">
        <w:rPr>
          <w:rFonts w:cstheme="minorHAnsi"/>
        </w:rPr>
        <w:t xml:space="preserve"> </w:t>
      </w:r>
      <w:r>
        <w:rPr>
          <w:rFonts w:cstheme="minorHAnsi"/>
        </w:rPr>
        <w:t xml:space="preserve">vai </w:t>
      </w:r>
      <m:oMath>
        <m:r>
          <w:rPr>
            <w:rFonts w:ascii="Cambria Math" w:hAnsi="Cambria Math" w:cstheme="minorHAnsi"/>
          </w:rPr>
          <m:t>3×1</m:t>
        </m:r>
      </m:oMath>
      <w:r>
        <w:rPr>
          <w:rFonts w:eastAsiaTheme="minorEastAsia" w:cstheme="minorHAnsi"/>
        </w:rPr>
        <w:t xml:space="preserve"> </w:t>
      </w:r>
      <w:r w:rsidRPr="009931B3">
        <w:rPr>
          <w:rFonts w:cstheme="minorHAnsi"/>
        </w:rPr>
        <w:t xml:space="preserve">ierakstīto skaitļu summa būtu 2020 un arī visu </w:t>
      </w:r>
      <w:r>
        <w:rPr>
          <w:rFonts w:cstheme="minorHAnsi"/>
        </w:rPr>
        <w:t xml:space="preserve">trīspadsmit </w:t>
      </w:r>
      <w:r w:rsidRPr="009931B3">
        <w:rPr>
          <w:rFonts w:cstheme="minorHAnsi"/>
        </w:rPr>
        <w:t>ierakstīto skaitļu summa būtu 2020.</w:t>
      </w:r>
      <w:r>
        <w:rPr>
          <w:rFonts w:cstheme="minorHAnsi"/>
        </w:rPr>
        <w:t xml:space="preserve"> </w:t>
      </w:r>
      <w:r w:rsidRPr="006E47A4">
        <w:rPr>
          <w:rFonts w:cstheme="minorHAnsi"/>
          <w:b/>
        </w:rPr>
        <w:t>b)</w:t>
      </w:r>
      <w:r>
        <w:rPr>
          <w:rFonts w:cstheme="minorHAnsi"/>
        </w:rPr>
        <w:t xml:space="preserve"> Parādi, kā prasīto izdarīt, lai figūrā būtu ierakstīti pēc iespējas vairāk dažādi skaitļi!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</w:tblGrid>
      <w:tr w:rsidR="00741EDF" w:rsidRPr="009931B3" w14:paraId="7165E3CB" w14:textId="77777777" w:rsidTr="00336603"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E644A8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A48B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353A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BA58C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9ABD88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</w:tr>
      <w:tr w:rsidR="00741EDF" w:rsidRPr="009931B3" w14:paraId="71C451AC" w14:textId="77777777" w:rsidTr="00336603">
        <w:trPr>
          <w:jc w:val="center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0D755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A00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7B1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2CA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015FC9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</w:tr>
      <w:tr w:rsidR="00741EDF" w:rsidRPr="009931B3" w14:paraId="6DF02123" w14:textId="77777777" w:rsidTr="00336603">
        <w:trPr>
          <w:jc w:val="center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37E2168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8D4583D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54A049C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39FB673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1275B8D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</w:tr>
      <w:tr w:rsidR="00741EDF" w:rsidRPr="009931B3" w14:paraId="0CF9E21F" w14:textId="77777777" w:rsidTr="00336603">
        <w:trPr>
          <w:jc w:val="center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3431A7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9E9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2C1C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732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7A2567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</w:tr>
      <w:tr w:rsidR="00741EDF" w:rsidRPr="009931B3" w14:paraId="435B6DC5" w14:textId="77777777" w:rsidTr="00336603"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6482EB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FF7266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484A8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F1CD18" w14:textId="77777777" w:rsidR="00741EDF" w:rsidRPr="009931B3" w:rsidRDefault="00741EDF" w:rsidP="00336603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55BDB4" w14:textId="77777777" w:rsidR="00741EDF" w:rsidRPr="009931B3" w:rsidRDefault="00741EDF" w:rsidP="00336603">
            <w:pPr>
              <w:keepNext/>
              <w:jc w:val="center"/>
              <w:rPr>
                <w:rFonts w:cstheme="minorHAnsi"/>
              </w:rPr>
            </w:pPr>
          </w:p>
        </w:tc>
      </w:tr>
    </w:tbl>
    <w:p w14:paraId="258EEE11" w14:textId="77777777" w:rsidR="00741EDF" w:rsidRPr="00B7359F" w:rsidRDefault="00741EDF" w:rsidP="00741EDF">
      <w:pPr>
        <w:keepNext/>
        <w:spacing w:after="0"/>
        <w:jc w:val="center"/>
      </w:pPr>
      <w:r w:rsidRPr="00B7359F">
        <w:t>1. att.</w:t>
      </w:r>
    </w:p>
    <w:p w14:paraId="774FD14C" w14:textId="77777777" w:rsidR="00741EDF" w:rsidRPr="007504CE" w:rsidRDefault="00741EDF" w:rsidP="00741EDF">
      <w:pPr>
        <w:spacing w:before="240" w:after="0"/>
        <w:ind w:left="284" w:hanging="284"/>
        <w:jc w:val="both"/>
      </w:pPr>
      <w:r w:rsidRPr="00792ED1">
        <w:rPr>
          <w:b/>
          <w:bCs/>
        </w:rPr>
        <w:t>3.</w:t>
      </w:r>
      <w:r>
        <w:tab/>
      </w:r>
      <w:r w:rsidRPr="00F32B56">
        <w:rPr>
          <w:rFonts w:cstheme="minorHAnsi"/>
        </w:rPr>
        <w:t xml:space="preserve">Dots trijstūris </w:t>
      </w:r>
      <m:oMath>
        <m:r>
          <w:rPr>
            <w:rFonts w:ascii="Cambria Math" w:hAnsi="Cambria Math" w:cstheme="minorHAnsi"/>
          </w:rPr>
          <m:t>ABC</m:t>
        </m:r>
      </m:oMath>
      <w:r w:rsidRPr="003D2222">
        <w:rPr>
          <w:rFonts w:eastAsiaTheme="minorEastAsia" w:cstheme="minorHAnsi"/>
        </w:rPr>
        <w:t>, kurā</w:t>
      </w:r>
      <m:oMath>
        <m:r>
          <w:rPr>
            <w:rFonts w:ascii="Cambria Math" w:hAnsi="Cambria Math" w:cstheme="minorHAnsi"/>
          </w:rPr>
          <m:t xml:space="preserve"> ∢A&lt;∢C</m:t>
        </m:r>
      </m:oMath>
      <w:r w:rsidRPr="00F32B56">
        <w:rPr>
          <w:rFonts w:eastAsiaTheme="minorEastAsia" w:cstheme="minorHAnsi"/>
        </w:rPr>
        <w:t>.</w:t>
      </w:r>
      <w:r>
        <w:rPr>
          <w:rFonts w:eastAsiaTheme="minorEastAsia" w:cstheme="minorHAnsi"/>
        </w:rPr>
        <w:t xml:space="preserve"> Uz malas </w:t>
      </w:r>
      <m:oMath>
        <m:r>
          <w:rPr>
            <w:rFonts w:ascii="Cambria Math" w:eastAsiaTheme="minorEastAsia" w:hAnsi="Cambria Math" w:cstheme="minorHAnsi"/>
          </w:rPr>
          <m:t>BC</m:t>
        </m:r>
      </m:oMath>
      <w:r>
        <w:rPr>
          <w:rFonts w:eastAsiaTheme="minorEastAsia" w:cstheme="minorHAnsi"/>
        </w:rPr>
        <w:t xml:space="preserve"> pagarinājuma izvēlēts punkts </w:t>
      </w:r>
      <m:oMath>
        <m:r>
          <w:rPr>
            <w:rFonts w:ascii="Cambria Math" w:eastAsiaTheme="minorEastAsia" w:hAnsi="Cambria Math" w:cstheme="minorHAnsi"/>
          </w:rPr>
          <m:t>D</m:t>
        </m:r>
      </m:oMath>
      <w:r>
        <w:rPr>
          <w:rFonts w:eastAsiaTheme="minorEastAsia" w:cstheme="minorHAnsi"/>
        </w:rPr>
        <w:t xml:space="preserve"> tā, ka </w:t>
      </w:r>
      <m:oMath>
        <m:r>
          <w:rPr>
            <w:rFonts w:ascii="Cambria Math" w:eastAsiaTheme="minorEastAsia" w:hAnsi="Cambria Math" w:cstheme="minorHAnsi"/>
          </w:rPr>
          <m:t>B</m:t>
        </m:r>
      </m:oMath>
      <w:r>
        <w:rPr>
          <w:rFonts w:eastAsiaTheme="minorEastAsia" w:cstheme="minorHAnsi"/>
        </w:rPr>
        <w:t xml:space="preserve"> atrodas starp </w:t>
      </w:r>
      <m:oMath>
        <m:r>
          <w:rPr>
            <w:rFonts w:ascii="Cambria Math" w:eastAsiaTheme="minorEastAsia" w:hAnsi="Cambria Math" w:cstheme="minorHAnsi"/>
          </w:rPr>
          <m:t>C</m:t>
        </m:r>
      </m:oMath>
      <w:r>
        <w:rPr>
          <w:rFonts w:eastAsiaTheme="minorEastAsia" w:cstheme="minorHAnsi"/>
        </w:rPr>
        <w:t xml:space="preserve"> un </w:t>
      </w:r>
      <m:oMath>
        <m:r>
          <w:rPr>
            <w:rFonts w:ascii="Cambria Math" w:eastAsiaTheme="minorEastAsia" w:hAnsi="Cambria Math" w:cstheme="minorHAnsi"/>
          </w:rPr>
          <m:t>D</m:t>
        </m:r>
      </m:oMath>
      <w:r>
        <w:rPr>
          <w:rFonts w:eastAsiaTheme="minorEastAsia" w:cstheme="minorHAnsi"/>
        </w:rPr>
        <w:t xml:space="preserve"> un </w:t>
      </w:r>
      <m:oMath>
        <m:r>
          <w:rPr>
            <w:rFonts w:ascii="Cambria Math" w:eastAsiaTheme="minorEastAsia" w:hAnsi="Cambria Math" w:cstheme="minorHAnsi"/>
          </w:rPr>
          <m:t>BD=AB</m:t>
        </m:r>
      </m:oMath>
      <w:r>
        <w:rPr>
          <w:rFonts w:eastAsiaTheme="minorEastAsia" w:cstheme="minorHAnsi"/>
        </w:rPr>
        <w:t xml:space="preserve">. Uz leņķa </w:t>
      </w:r>
      <m:oMath>
        <m:r>
          <w:rPr>
            <w:rFonts w:ascii="Cambria Math" w:eastAsiaTheme="minorEastAsia" w:hAnsi="Cambria Math" w:cstheme="minorHAnsi"/>
          </w:rPr>
          <m:t>ABC</m:t>
        </m:r>
      </m:oMath>
      <w:r>
        <w:rPr>
          <w:rFonts w:eastAsiaTheme="minorEastAsia" w:cstheme="minorHAnsi"/>
        </w:rPr>
        <w:t xml:space="preserve"> bisektrises izvēlēts punkts </w:t>
      </w:r>
      <m:oMath>
        <m:r>
          <w:rPr>
            <w:rFonts w:ascii="Cambria Math" w:eastAsiaTheme="minorEastAsia" w:hAnsi="Cambria Math" w:cstheme="minorHAnsi"/>
          </w:rPr>
          <m:t>E</m:t>
        </m:r>
      </m:oMath>
      <w:r>
        <w:rPr>
          <w:rFonts w:eastAsiaTheme="minorEastAsia" w:cstheme="minorHAnsi"/>
        </w:rPr>
        <w:t xml:space="preserve"> tā, ka </w:t>
      </w:r>
      <m:oMath>
        <m:r>
          <w:rPr>
            <w:rFonts w:ascii="Cambria Math" w:hAnsi="Cambria Math" w:cstheme="minorHAnsi"/>
          </w:rPr>
          <m:t>∢BAE=∢ACB</m:t>
        </m:r>
      </m:oMath>
      <w:r>
        <w:rPr>
          <w:rFonts w:eastAsiaTheme="minorEastAsia" w:cstheme="minorHAnsi"/>
        </w:rPr>
        <w:t xml:space="preserve">. Nogriežņi </w:t>
      </w:r>
      <m:oMath>
        <m:r>
          <w:rPr>
            <w:rFonts w:ascii="Cambria Math" w:eastAsiaTheme="minorEastAsia" w:hAnsi="Cambria Math" w:cstheme="minorHAnsi"/>
          </w:rPr>
          <m:t>BE</m:t>
        </m:r>
      </m:oMath>
      <w:r>
        <w:rPr>
          <w:rFonts w:eastAsiaTheme="minorEastAsia" w:cstheme="minorHAnsi"/>
        </w:rPr>
        <w:t xml:space="preserve"> un </w:t>
      </w:r>
      <m:oMath>
        <m:r>
          <w:rPr>
            <w:rFonts w:ascii="Cambria Math" w:eastAsiaTheme="minorEastAsia" w:hAnsi="Cambria Math" w:cstheme="minorHAnsi"/>
          </w:rPr>
          <m:t>AC</m:t>
        </m:r>
      </m:oMath>
      <w:r>
        <w:rPr>
          <w:rFonts w:eastAsiaTheme="minorEastAsia" w:cstheme="minorHAnsi"/>
        </w:rPr>
        <w:t xml:space="preserve"> krustojas punktā </w:t>
      </w:r>
      <m:oMath>
        <m:r>
          <w:rPr>
            <w:rFonts w:ascii="Cambria Math" w:eastAsiaTheme="minorEastAsia" w:hAnsi="Cambria Math" w:cstheme="minorHAnsi"/>
          </w:rPr>
          <m:t>F</m:t>
        </m:r>
      </m:oMath>
      <w:r>
        <w:rPr>
          <w:rFonts w:eastAsiaTheme="minorEastAsia" w:cstheme="minorHAnsi"/>
        </w:rPr>
        <w:t xml:space="preserve">. Taisne, kas novilkta caur punktu </w:t>
      </w:r>
      <m:oMath>
        <m:r>
          <w:rPr>
            <w:rFonts w:ascii="Cambria Math" w:eastAsiaTheme="minorEastAsia" w:hAnsi="Cambria Math" w:cstheme="minorHAnsi"/>
          </w:rPr>
          <m:t>E</m:t>
        </m:r>
      </m:oMath>
      <w:r>
        <w:rPr>
          <w:rFonts w:eastAsiaTheme="minorEastAsia" w:cstheme="minorHAnsi"/>
        </w:rPr>
        <w:t xml:space="preserve"> paralēli </w:t>
      </w:r>
      <m:oMath>
        <m:r>
          <w:rPr>
            <w:rFonts w:ascii="Cambria Math" w:eastAsiaTheme="minorEastAsia" w:hAnsi="Cambria Math" w:cstheme="minorHAnsi"/>
          </w:rPr>
          <m:t>CD</m:t>
        </m:r>
      </m:oMath>
      <w:r>
        <w:rPr>
          <w:rFonts w:eastAsiaTheme="minorEastAsia" w:cstheme="minorHAnsi"/>
        </w:rPr>
        <w:t xml:space="preserve">, krusto nogriezni </w:t>
      </w:r>
      <m:oMath>
        <m:r>
          <w:rPr>
            <w:rFonts w:ascii="Cambria Math" w:eastAsiaTheme="minorEastAsia" w:hAnsi="Cambria Math" w:cstheme="minorHAnsi"/>
          </w:rPr>
          <m:t>AD</m:t>
        </m:r>
      </m:oMath>
      <w:r>
        <w:rPr>
          <w:rFonts w:eastAsiaTheme="minorEastAsia" w:cstheme="minorHAnsi"/>
        </w:rPr>
        <w:t xml:space="preserve"> punktā </w:t>
      </w:r>
      <m:oMath>
        <m:r>
          <w:rPr>
            <w:rFonts w:ascii="Cambria Math" w:eastAsiaTheme="minorEastAsia" w:hAnsi="Cambria Math" w:cstheme="minorHAnsi"/>
          </w:rPr>
          <m:t>G</m:t>
        </m:r>
      </m:oMath>
      <w:r>
        <w:rPr>
          <w:rFonts w:eastAsiaTheme="minorEastAsia" w:cstheme="minorHAnsi"/>
        </w:rPr>
        <w:t xml:space="preserve">. Pierādīt, ka </w:t>
      </w:r>
      <m:oMath>
        <m:r>
          <w:rPr>
            <w:rFonts w:ascii="Cambria Math" w:eastAsiaTheme="minorEastAsia" w:hAnsi="Cambria Math" w:cstheme="minorHAnsi"/>
          </w:rPr>
          <m:t>AG=BF</m:t>
        </m:r>
      </m:oMath>
      <w:r>
        <w:rPr>
          <w:rFonts w:eastAsiaTheme="minorEastAsia" w:cstheme="minorHAnsi"/>
        </w:rPr>
        <w:t>.</w:t>
      </w:r>
    </w:p>
    <w:p w14:paraId="4C1D499E" w14:textId="77777777" w:rsidR="00741EDF" w:rsidRPr="00E75604" w:rsidRDefault="00741EDF" w:rsidP="00741EDF">
      <w:pPr>
        <w:spacing w:before="240" w:after="0"/>
        <w:ind w:left="284" w:hanging="284"/>
        <w:jc w:val="both"/>
        <w:rPr>
          <w:rFonts w:cstheme="minorHAnsi"/>
        </w:rPr>
      </w:pPr>
      <w:r w:rsidRPr="00792ED1">
        <w:rPr>
          <w:b/>
          <w:bCs/>
        </w:rPr>
        <w:t>4.</w:t>
      </w:r>
      <w:r>
        <w:tab/>
      </w:r>
      <w:r>
        <w:rPr>
          <w:rFonts w:cstheme="minorHAnsi"/>
        </w:rPr>
        <w:t>Debesskrāp</w:t>
      </w:r>
      <w:r w:rsidRPr="00E75604">
        <w:rPr>
          <w:rFonts w:cstheme="minorHAnsi"/>
        </w:rPr>
        <w:t xml:space="preserve">ī, kurā strādā </w:t>
      </w:r>
      <w:r>
        <w:rPr>
          <w:rFonts w:cstheme="minorHAnsi"/>
        </w:rPr>
        <w:t>profesors Cipariņš, ir 500 stāvi</w:t>
      </w:r>
      <w:r w:rsidRPr="00E75604">
        <w:rPr>
          <w:rFonts w:cstheme="minorHAnsi"/>
        </w:rPr>
        <w:t xml:space="preserve"> un tā liftā ir neparasta vadības pults: tajā var ievadīt naturālu skaitli </w:t>
      </w:r>
      <m:oMath>
        <m:r>
          <w:rPr>
            <w:rFonts w:ascii="Cambria Math" w:hAnsi="Cambria Math" w:cstheme="minorHAnsi"/>
          </w:rPr>
          <m:t>n</m:t>
        </m:r>
      </m:oMath>
      <w:r w:rsidRPr="00E75604">
        <w:rPr>
          <w:rFonts w:cstheme="minorHAnsi"/>
        </w:rPr>
        <w:t xml:space="preserve">, kas nepārsniedz 100, nospiest pogu &lt;uz augšu&gt; vai &lt; uz leju&gt; un lifts brauks </w:t>
      </w:r>
      <m:oMath>
        <m:r>
          <w:rPr>
            <w:rFonts w:ascii="Cambria Math" w:hAnsi="Cambria Math" w:cstheme="minorHAnsi"/>
          </w:rPr>
          <m:t>n</m:t>
        </m:r>
      </m:oMath>
      <w:r w:rsidRPr="00E75604">
        <w:rPr>
          <w:rFonts w:cstheme="minorHAnsi"/>
        </w:rPr>
        <w:t xml:space="preserve"> stāvus attiecīgi uz augšu vai uz leju. Tā, piemēram, parasti profesors Cipariņš, lai aizbrauktu no 1. stāva uz savu kabinetu 314. stāvā, brauc uz augšu trīs reizes pa 1</w:t>
      </w:r>
      <w:r>
        <w:rPr>
          <w:rFonts w:cstheme="minorHAnsi"/>
        </w:rPr>
        <w:t xml:space="preserve">00 stāviem, un tad vienu reizi </w:t>
      </w:r>
      <w:r w:rsidRPr="00E75604">
        <w:rPr>
          <w:rFonts w:cstheme="minorHAnsi"/>
        </w:rPr>
        <w:t>13 stāvus uz augšu.</w:t>
      </w:r>
    </w:p>
    <w:p w14:paraId="1A9E19BA" w14:textId="77777777" w:rsidR="00741EDF" w:rsidRPr="00E75604" w:rsidRDefault="00741EDF" w:rsidP="00741EDF">
      <w:pPr>
        <w:spacing w:after="0"/>
        <w:ind w:left="284"/>
        <w:jc w:val="both"/>
        <w:rPr>
          <w:rFonts w:cstheme="minorHAnsi"/>
        </w:rPr>
      </w:pPr>
      <w:r w:rsidRPr="00E75604">
        <w:rPr>
          <w:rFonts w:cstheme="minorHAnsi"/>
        </w:rPr>
        <w:t>Diemžēl šorīt izrādījās, ka lifts ir salūzis, un reiz</w:t>
      </w:r>
      <w:r>
        <w:rPr>
          <w:rFonts w:cstheme="minorHAnsi"/>
        </w:rPr>
        <w:t>ēm tas brauc nepareizā virzienā, tas ir,</w:t>
      </w:r>
      <w:r w:rsidRPr="00E75604">
        <w:rPr>
          <w:rFonts w:cstheme="minorHAnsi"/>
        </w:rPr>
        <w:t xml:space="preserve"> var gadīties, ka tā vietā, lai brauktu </w:t>
      </w:r>
      <m:oMath>
        <m:r>
          <w:rPr>
            <w:rFonts w:ascii="Cambria Math" w:hAnsi="Cambria Math" w:cstheme="minorHAnsi"/>
          </w:rPr>
          <m:t>n</m:t>
        </m:r>
      </m:oMath>
      <w:r w:rsidRPr="00E75604">
        <w:rPr>
          <w:rFonts w:cstheme="minorHAnsi"/>
        </w:rPr>
        <w:t xml:space="preserve"> stāvus uz augšu, tas aizbrauc </w:t>
      </w:r>
      <m:oMath>
        <m:r>
          <w:rPr>
            <w:rFonts w:ascii="Cambria Math" w:hAnsi="Cambria Math" w:cstheme="minorHAnsi"/>
          </w:rPr>
          <m:t>n</m:t>
        </m:r>
      </m:oMath>
      <w:r w:rsidRPr="00E75604">
        <w:rPr>
          <w:rFonts w:cstheme="minorHAnsi"/>
        </w:rPr>
        <w:t xml:space="preserve"> stāvus uz leju (un otrādi). Parādiet, kā ar salūzušo liftu profesors Cipariņš var nokļūt no 1. stāva uz savu kabine</w:t>
      </w:r>
      <w:r>
        <w:rPr>
          <w:rFonts w:cstheme="minorHAnsi"/>
        </w:rPr>
        <w:t>tu 314. stāvā, ja zināms, ka lifts</w:t>
      </w:r>
      <w:r w:rsidRPr="00E75604">
        <w:rPr>
          <w:rFonts w:cstheme="minorHAnsi"/>
        </w:rPr>
        <w:t xml:space="preserve"> nekad neaizbrau</w:t>
      </w:r>
      <w:r>
        <w:rPr>
          <w:rFonts w:cstheme="minorHAnsi"/>
        </w:rPr>
        <w:t>c nepareizi 7 reizes pēc kārtas, tas ir,</w:t>
      </w:r>
      <w:r w:rsidRPr="00E75604">
        <w:rPr>
          <w:rFonts w:cstheme="minorHAnsi"/>
        </w:rPr>
        <w:t xml:space="preserve"> ja tas ir sešas reizes pēc kārtas kļūdījies, tad septītajā tas noteikti aizbrauks pareizajā virzienā.</w:t>
      </w:r>
    </w:p>
    <w:p w14:paraId="3E4DBA8E" w14:textId="77777777" w:rsidR="00741EDF" w:rsidRPr="00E75604" w:rsidRDefault="00741EDF" w:rsidP="00741EDF">
      <w:pPr>
        <w:spacing w:after="0"/>
        <w:ind w:left="284"/>
        <w:jc w:val="both"/>
        <w:rPr>
          <w:rFonts w:cstheme="minorHAnsi"/>
        </w:rPr>
      </w:pPr>
      <w:r w:rsidRPr="00C209C5">
        <w:rPr>
          <w:rFonts w:cstheme="minorHAnsi"/>
          <w:i/>
        </w:rPr>
        <w:t>Piezīme.</w:t>
      </w:r>
      <w:r w:rsidRPr="00E75604">
        <w:rPr>
          <w:rFonts w:cstheme="minorHAnsi"/>
        </w:rPr>
        <w:t xml:space="preserve"> Lifts nebrauc zemāk par 1. un augstāk par 500. stāvu. Ja, piemēram, tam jābrauc no 3. stāva</w:t>
      </w:r>
      <w:r>
        <w:rPr>
          <w:rFonts w:cstheme="minorHAnsi"/>
        </w:rPr>
        <w:br/>
      </w:r>
      <w:r w:rsidRPr="00E75604">
        <w:rPr>
          <w:rFonts w:cstheme="minorHAnsi"/>
        </w:rPr>
        <w:t>5 stāvus uz leju, tas aizbrauc līdz 1. stāvam un tur apstājas.</w:t>
      </w:r>
    </w:p>
    <w:p w14:paraId="46FAA616" w14:textId="77777777" w:rsidR="00741EDF" w:rsidRPr="00792ED1" w:rsidRDefault="00741EDF" w:rsidP="00741EDF">
      <w:pPr>
        <w:spacing w:before="240" w:after="0"/>
        <w:ind w:left="284" w:hanging="284"/>
        <w:jc w:val="both"/>
        <w:rPr>
          <w:rFonts w:cstheme="minorHAnsi"/>
          <w:b/>
        </w:rPr>
      </w:pPr>
      <w:r w:rsidRPr="00792ED1">
        <w:rPr>
          <w:b/>
          <w:bCs/>
        </w:rPr>
        <w:t>5.</w:t>
      </w:r>
      <w:r>
        <w:t xml:space="preserve"> </w:t>
      </w:r>
      <w:r w:rsidRPr="00785A93">
        <w:rPr>
          <w:rFonts w:cstheme="minorHAnsi"/>
        </w:rPr>
        <w:t xml:space="preserve">Zināms, ka naturāli skaitļi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785A93">
        <w:rPr>
          <w:rFonts w:cstheme="minorHAnsi"/>
        </w:rPr>
        <w:t xml:space="preserve"> un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Pr="00785A93">
        <w:rPr>
          <w:rFonts w:cstheme="minorHAnsi"/>
        </w:rPr>
        <w:t xml:space="preserve"> ir tādi, ka</w:t>
      </w:r>
      <w:r w:rsidRPr="00785A93">
        <w:rPr>
          <w:rFonts w:eastAsiaTheme="minorEastAsia" w:cstheme="minorHAnsi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+1</m:t>
        </m:r>
      </m:oMath>
      <w:r w:rsidRPr="00785A93">
        <w:rPr>
          <w:rFonts w:eastAsiaTheme="minorEastAsia" w:cstheme="minorHAnsi"/>
        </w:rPr>
        <w:t xml:space="preserve"> </w:t>
      </w:r>
      <w:r>
        <w:rPr>
          <w:rFonts w:cstheme="minorHAnsi"/>
        </w:rPr>
        <w:t>dalās ar 13</w:t>
      </w:r>
      <w:r w:rsidRPr="00785A93">
        <w:rPr>
          <w:rFonts w:cstheme="minorHAnsi"/>
        </w:rPr>
        <w:t xml:space="preserve">. Pierādīt: </w:t>
      </w:r>
      <w:r w:rsidRPr="00785A93">
        <w:rPr>
          <w:rFonts w:cstheme="minorHAnsi"/>
          <w:b/>
        </w:rPr>
        <w:t>a)</w:t>
      </w:r>
      <w:r w:rsidRPr="00785A93">
        <w:rPr>
          <w:rFonts w:cstheme="minorHAnsi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785A93">
        <w:rPr>
          <w:rFonts w:cstheme="minorHAnsi"/>
        </w:rPr>
        <w:t xml:space="preserve"> nedalās ar 13,</w:t>
      </w:r>
      <w:r>
        <w:rPr>
          <w:rFonts w:cstheme="minorHAnsi"/>
        </w:rPr>
        <w:br/>
      </w:r>
      <w:r w:rsidRPr="00785A93">
        <w:rPr>
          <w:rFonts w:cstheme="minorHAnsi"/>
          <w:b/>
        </w:rPr>
        <w:t>b)</w:t>
      </w:r>
      <w:r w:rsidRPr="00785A93">
        <w:rPr>
          <w:rFonts w:cstheme="minorHAnsi"/>
        </w:rPr>
        <w:t xml:space="preserve"> tieši viens no skaitļiem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4</m:t>
            </m:r>
          </m:sup>
        </m:sSup>
        <m:r>
          <m:rPr>
            <m:sty m:val="p"/>
          </m:rPr>
          <w:rPr>
            <w:rFonts w:ascii="Cambria Math" w:cstheme="minorHAnsi"/>
          </w:rPr>
          <m:t xml:space="preserve">, 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  <m:ctrlPr>
              <w:rPr>
                <w:rFonts w:ascii="Cambria Math" w:hAnsi="Cambria Math" w:cstheme="minorHAnsi"/>
              </w:rPr>
            </m:ctrlPr>
          </m:e>
          <m:sup>
            <m:r>
              <w:rPr>
                <w:rFonts w:ascii="Cambria Math" w:eastAsiaTheme="minorEastAsia" w:hAnsi="Cambria Math" w:cstheme="minorHAnsi"/>
              </w:rPr>
              <m:t>4</m:t>
            </m:r>
          </m:sup>
        </m:sSup>
        <m:r>
          <w:rPr>
            <w:rFonts w:ascii="Cambria Math" w:eastAsiaTheme="minorEastAsia" w:hAnsi="Cambria Math" w:cstheme="minorHAnsi"/>
          </w:rPr>
          <m:t xml:space="preserve">, 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4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4</m:t>
            </m:r>
          </m:sup>
        </m:sSup>
        <m:r>
          <w:rPr>
            <w:rFonts w:ascii="Cambria Math" w:eastAsiaTheme="minorEastAsia" w:hAnsi="Cambria Math" w:cstheme="minorHAnsi"/>
          </w:rPr>
          <m:t>+1</m:t>
        </m:r>
      </m:oMath>
      <w:r w:rsidRPr="00785A93">
        <w:rPr>
          <w:rFonts w:cstheme="minorHAnsi"/>
        </w:rPr>
        <w:t xml:space="preserve"> dalās ar 13.</w:t>
      </w:r>
    </w:p>
    <w:p w14:paraId="25F4B8D9" w14:textId="77777777" w:rsidR="00792ED1" w:rsidRPr="00792ED1" w:rsidRDefault="00792ED1" w:rsidP="00CF0016">
      <w:pPr>
        <w:spacing w:before="240" w:after="0"/>
        <w:ind w:left="284" w:hanging="284"/>
        <w:jc w:val="both"/>
        <w:rPr>
          <w:rFonts w:cstheme="minorHAnsi"/>
          <w:b/>
        </w:rPr>
      </w:pPr>
    </w:p>
    <w:sectPr w:rsidR="00792ED1" w:rsidRPr="00792ED1" w:rsidSect="00891B6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34283" w14:textId="77777777" w:rsidR="0055482B" w:rsidRDefault="0055482B" w:rsidP="006071E5">
      <w:pPr>
        <w:spacing w:after="0" w:line="240" w:lineRule="auto"/>
      </w:pPr>
      <w:r>
        <w:separator/>
      </w:r>
    </w:p>
  </w:endnote>
  <w:endnote w:type="continuationSeparator" w:id="0">
    <w:p w14:paraId="2383DA34" w14:textId="77777777" w:rsidR="0055482B" w:rsidRDefault="0055482B" w:rsidP="006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427966"/>
      <w:docPartObj>
        <w:docPartGallery w:val="Page Numbers (Bottom of Page)"/>
        <w:docPartUnique/>
      </w:docPartObj>
    </w:sdtPr>
    <w:sdtEndPr/>
    <w:sdtContent>
      <w:p w14:paraId="25BB5783" w14:textId="006129F2" w:rsidR="006071E5" w:rsidRDefault="009B7C8F" w:rsidP="009B7C8F">
        <w:pPr>
          <w:pBdr>
            <w:top w:val="single" w:sz="4" w:space="1" w:color="auto"/>
          </w:pBdr>
          <w:tabs>
            <w:tab w:val="right" w:pos="9638"/>
          </w:tabs>
          <w:spacing w:after="0"/>
        </w:pPr>
        <w:r w:rsidRPr="006071E5">
          <w:rPr>
            <w:noProof/>
            <w:lang w:val="en-US"/>
          </w:rPr>
          <w:drawing>
            <wp:inline distT="0" distB="0" distL="0" distR="0" wp14:anchorId="49C5D126" wp14:editId="44F5744C">
              <wp:extent cx="1343025" cy="409575"/>
              <wp:effectExtent l="0" t="0" r="9525" b="9525"/>
              <wp:docPr id="3" name="Attēls 24" descr="http://www.lu.lv/fileadmin/user_upload/lu_portal/par/vesture-tradicijas-un-simbolika/logotipi/LU-logo-anno-1-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lu.lv/fileadmin/user_upload/lu_portal/par/vesture-tradicijas-un-simbolika/logotipi/LU-logo-anno-1-l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30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97058A">
          <w:rPr>
            <w:noProof/>
            <w:lang w:val="en-US"/>
          </w:rPr>
          <w:drawing>
            <wp:inline distT="0" distB="0" distL="0" distR="0" wp14:anchorId="60BCB13E" wp14:editId="41E8758F">
              <wp:extent cx="2594925" cy="410400"/>
              <wp:effectExtent l="0" t="0" r="0" b="8890"/>
              <wp:docPr id="4" name="Attēls 25" descr="C:\Users\Agnese\Dropbox\NMS\nms_logo_teksts_blakus_2018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Agnese\Dropbox\NMS\nms_logo_teksts_blakus_2018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94925" cy="4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DA13" w14:textId="77777777" w:rsidR="006071E5" w:rsidRPr="009B35BB" w:rsidRDefault="006071E5" w:rsidP="006071E5">
    <w:pPr>
      <w:pBdr>
        <w:top w:val="single" w:sz="4" w:space="1" w:color="auto"/>
      </w:pBdr>
      <w:tabs>
        <w:tab w:val="right" w:pos="9638"/>
      </w:tabs>
      <w:spacing w:after="0"/>
      <w:jc w:val="both"/>
    </w:pPr>
    <w:r w:rsidRPr="006071E5">
      <w:rPr>
        <w:noProof/>
        <w:lang w:val="en-US"/>
      </w:rPr>
      <w:drawing>
        <wp:inline distT="0" distB="0" distL="0" distR="0" wp14:anchorId="40023261" wp14:editId="2F538044">
          <wp:extent cx="1343025" cy="409575"/>
          <wp:effectExtent l="0" t="0" r="9525" b="9525"/>
          <wp:docPr id="10" name="Attēls 27" descr="http://www.lu.lv/fileadmin/user_upload/lu_portal/par/vesture-tradicijas-un-simbolika/logotipi/LU-logo-anno-1-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lu.lv/fileadmin/user_upload/lu_portal/par/vesture-tradicijas-un-simbolika/logotipi/LU-logo-anno-1-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71E5">
      <w:tab/>
    </w:r>
    <w:r w:rsidRPr="009B35BB">
      <w:rPr>
        <w:noProof/>
        <w:lang w:val="en-US"/>
      </w:rPr>
      <w:drawing>
        <wp:inline distT="0" distB="0" distL="0" distR="0" wp14:anchorId="316C800E" wp14:editId="2A795A46">
          <wp:extent cx="2247900" cy="419100"/>
          <wp:effectExtent l="0" t="0" r="0" b="0"/>
          <wp:docPr id="11" name="Attēls 28" descr="nms_logo_teksts_blak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s_logo_teksts_blak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-999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C4D5F" w14:textId="77777777" w:rsidR="0055482B" w:rsidRDefault="0055482B" w:rsidP="006071E5">
      <w:pPr>
        <w:spacing w:after="0" w:line="240" w:lineRule="auto"/>
      </w:pPr>
      <w:r>
        <w:separator/>
      </w:r>
    </w:p>
  </w:footnote>
  <w:footnote w:type="continuationSeparator" w:id="0">
    <w:p w14:paraId="675990AF" w14:textId="77777777" w:rsidR="0055482B" w:rsidRDefault="0055482B" w:rsidP="006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0BCA" w14:textId="06D970E3" w:rsidR="00CF0016" w:rsidRDefault="009B7C8F" w:rsidP="009B7C8F">
    <w:pPr>
      <w:tabs>
        <w:tab w:val="right" w:pos="10466"/>
      </w:tabs>
      <w:spacing w:after="0"/>
      <w:jc w:val="both"/>
    </w:pPr>
    <w:r>
      <w:rPr>
        <w:noProof/>
        <w:lang w:val="en-US"/>
      </w:rPr>
      <w:drawing>
        <wp:inline distT="0" distB="0" distL="0" distR="0" wp14:anchorId="256531C7" wp14:editId="36337490">
          <wp:extent cx="6117900" cy="1279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visc_identitate_bw_170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28"/>
                  <a:stretch/>
                </pic:blipFill>
                <pic:spPr bwMode="auto">
                  <a:xfrm>
                    <a:off x="0" y="0"/>
                    <a:ext cx="6120000" cy="12799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F0016" w:rsidRPr="006071E5">
      <w:tab/>
    </w:r>
  </w:p>
  <w:p w14:paraId="4A4E6B2C" w14:textId="39FF0CD0" w:rsidR="001A440E" w:rsidRPr="00E16180" w:rsidRDefault="002D3FC4" w:rsidP="001A440E">
    <w:pPr>
      <w:pStyle w:val="Header"/>
      <w:jc w:val="center"/>
      <w:rPr>
        <w:b/>
        <w:sz w:val="40"/>
        <w:szCs w:val="28"/>
      </w:rPr>
    </w:pPr>
    <w:r>
      <w:rPr>
        <w:b/>
        <w:sz w:val="40"/>
        <w:szCs w:val="28"/>
      </w:rPr>
      <w:t xml:space="preserve">Latvijas </w:t>
    </w:r>
    <w:r w:rsidR="00C82F1C">
      <w:rPr>
        <w:b/>
        <w:sz w:val="40"/>
        <w:szCs w:val="28"/>
      </w:rPr>
      <w:t>70</w:t>
    </w:r>
    <w:r w:rsidR="0035504C">
      <w:rPr>
        <w:b/>
        <w:sz w:val="40"/>
        <w:szCs w:val="28"/>
      </w:rPr>
      <w:t>. matemātikas olimpiādes 2</w:t>
    </w:r>
    <w:r w:rsidR="001A440E" w:rsidRPr="00E16180">
      <w:rPr>
        <w:b/>
        <w:sz w:val="40"/>
        <w:szCs w:val="28"/>
      </w:rPr>
      <w:t>. posma uzdevumi</w:t>
    </w:r>
  </w:p>
  <w:p w14:paraId="3D724F7A" w14:textId="77777777" w:rsidR="001A440E" w:rsidRDefault="001A4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E0B52" w14:textId="77777777" w:rsidR="006071E5" w:rsidRDefault="006071E5">
    <w:pPr>
      <w:pStyle w:val="Header"/>
    </w:pPr>
    <w:r w:rsidRPr="009B35BB">
      <w:rPr>
        <w:noProof/>
        <w:lang w:val="en-US"/>
      </w:rPr>
      <w:drawing>
        <wp:inline distT="0" distB="0" distL="0" distR="0" wp14:anchorId="54074E95" wp14:editId="375E8432">
          <wp:extent cx="6117900" cy="1279525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visc_identitate_bw_170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28"/>
                  <a:stretch/>
                </pic:blipFill>
                <pic:spPr bwMode="auto">
                  <a:xfrm>
                    <a:off x="0" y="0"/>
                    <a:ext cx="6120000" cy="12799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74F8"/>
    <w:multiLevelType w:val="hybridMultilevel"/>
    <w:tmpl w:val="CEE6084E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B466BF"/>
    <w:multiLevelType w:val="hybridMultilevel"/>
    <w:tmpl w:val="048A5CEE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EF01A5"/>
    <w:multiLevelType w:val="hybridMultilevel"/>
    <w:tmpl w:val="7590780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053018D"/>
    <w:multiLevelType w:val="hybridMultilevel"/>
    <w:tmpl w:val="39920A0C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B923A7"/>
    <w:multiLevelType w:val="hybridMultilevel"/>
    <w:tmpl w:val="E2406CCC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C9C1B64"/>
    <w:multiLevelType w:val="hybridMultilevel"/>
    <w:tmpl w:val="223E1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D670A"/>
    <w:multiLevelType w:val="hybridMultilevel"/>
    <w:tmpl w:val="8AF8AE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64EF3"/>
    <w:multiLevelType w:val="hybridMultilevel"/>
    <w:tmpl w:val="EEBE727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E06C46"/>
    <w:multiLevelType w:val="hybridMultilevel"/>
    <w:tmpl w:val="F03CF0F4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35"/>
    <w:rsid w:val="00003245"/>
    <w:rsid w:val="00010918"/>
    <w:rsid w:val="000149BD"/>
    <w:rsid w:val="00024E67"/>
    <w:rsid w:val="00031CFC"/>
    <w:rsid w:val="00033086"/>
    <w:rsid w:val="00043044"/>
    <w:rsid w:val="000569E8"/>
    <w:rsid w:val="00056D70"/>
    <w:rsid w:val="00060282"/>
    <w:rsid w:val="00061B96"/>
    <w:rsid w:val="000638FA"/>
    <w:rsid w:val="00066713"/>
    <w:rsid w:val="000674B8"/>
    <w:rsid w:val="00077B74"/>
    <w:rsid w:val="00082B97"/>
    <w:rsid w:val="00082F2D"/>
    <w:rsid w:val="0009079B"/>
    <w:rsid w:val="00092C38"/>
    <w:rsid w:val="00095CB8"/>
    <w:rsid w:val="000963A9"/>
    <w:rsid w:val="000963BE"/>
    <w:rsid w:val="000A5C62"/>
    <w:rsid w:val="000B1B13"/>
    <w:rsid w:val="000B6066"/>
    <w:rsid w:val="000C56EB"/>
    <w:rsid w:val="000D03FA"/>
    <w:rsid w:val="000D45C3"/>
    <w:rsid w:val="000E3444"/>
    <w:rsid w:val="000E379E"/>
    <w:rsid w:val="0010242B"/>
    <w:rsid w:val="00104C8A"/>
    <w:rsid w:val="001061AD"/>
    <w:rsid w:val="00112285"/>
    <w:rsid w:val="00116C71"/>
    <w:rsid w:val="001348E4"/>
    <w:rsid w:val="00140BCE"/>
    <w:rsid w:val="001436CC"/>
    <w:rsid w:val="0014674D"/>
    <w:rsid w:val="0015201F"/>
    <w:rsid w:val="00161DFA"/>
    <w:rsid w:val="00165A82"/>
    <w:rsid w:val="00165C5F"/>
    <w:rsid w:val="0016765F"/>
    <w:rsid w:val="001777C2"/>
    <w:rsid w:val="001909CC"/>
    <w:rsid w:val="001A440E"/>
    <w:rsid w:val="001B6CD9"/>
    <w:rsid w:val="001F2342"/>
    <w:rsid w:val="001F2B6D"/>
    <w:rsid w:val="00201A06"/>
    <w:rsid w:val="0021650C"/>
    <w:rsid w:val="002168D2"/>
    <w:rsid w:val="00233DE7"/>
    <w:rsid w:val="0026086D"/>
    <w:rsid w:val="00265326"/>
    <w:rsid w:val="00273537"/>
    <w:rsid w:val="00276C18"/>
    <w:rsid w:val="002773FD"/>
    <w:rsid w:val="002851CC"/>
    <w:rsid w:val="002A212D"/>
    <w:rsid w:val="002B3AA5"/>
    <w:rsid w:val="002D05B7"/>
    <w:rsid w:val="002D3FC4"/>
    <w:rsid w:val="002E2F94"/>
    <w:rsid w:val="002F4663"/>
    <w:rsid w:val="00307FB7"/>
    <w:rsid w:val="00317431"/>
    <w:rsid w:val="003223BF"/>
    <w:rsid w:val="00331F73"/>
    <w:rsid w:val="003437E9"/>
    <w:rsid w:val="00344A58"/>
    <w:rsid w:val="0035215F"/>
    <w:rsid w:val="00354646"/>
    <w:rsid w:val="0035471B"/>
    <w:rsid w:val="0035504C"/>
    <w:rsid w:val="0038571C"/>
    <w:rsid w:val="003A08C3"/>
    <w:rsid w:val="003A4ECC"/>
    <w:rsid w:val="003A53D1"/>
    <w:rsid w:val="003F413E"/>
    <w:rsid w:val="003F4377"/>
    <w:rsid w:val="0040243C"/>
    <w:rsid w:val="0040309B"/>
    <w:rsid w:val="0041785D"/>
    <w:rsid w:val="00424A63"/>
    <w:rsid w:val="00435225"/>
    <w:rsid w:val="004415B7"/>
    <w:rsid w:val="0044216E"/>
    <w:rsid w:val="0046179B"/>
    <w:rsid w:val="00466EA2"/>
    <w:rsid w:val="00480110"/>
    <w:rsid w:val="004810C3"/>
    <w:rsid w:val="00496576"/>
    <w:rsid w:val="004A3177"/>
    <w:rsid w:val="004A4CEF"/>
    <w:rsid w:val="004A752B"/>
    <w:rsid w:val="004B1FA5"/>
    <w:rsid w:val="004C1896"/>
    <w:rsid w:val="004D0C59"/>
    <w:rsid w:val="004E374B"/>
    <w:rsid w:val="0050163A"/>
    <w:rsid w:val="00506815"/>
    <w:rsid w:val="005114EA"/>
    <w:rsid w:val="00513DFB"/>
    <w:rsid w:val="0052302D"/>
    <w:rsid w:val="0053462D"/>
    <w:rsid w:val="005419CF"/>
    <w:rsid w:val="005443DE"/>
    <w:rsid w:val="0055482B"/>
    <w:rsid w:val="00560ED6"/>
    <w:rsid w:val="005643E6"/>
    <w:rsid w:val="00572AA5"/>
    <w:rsid w:val="005831AC"/>
    <w:rsid w:val="00584F1F"/>
    <w:rsid w:val="00586688"/>
    <w:rsid w:val="00590B2F"/>
    <w:rsid w:val="00593B0E"/>
    <w:rsid w:val="005A61FE"/>
    <w:rsid w:val="005B5ED1"/>
    <w:rsid w:val="005B5FDF"/>
    <w:rsid w:val="005C54B1"/>
    <w:rsid w:val="005C7DD9"/>
    <w:rsid w:val="005C7F4F"/>
    <w:rsid w:val="005D49C1"/>
    <w:rsid w:val="005E2C68"/>
    <w:rsid w:val="005F24E3"/>
    <w:rsid w:val="005F4DA7"/>
    <w:rsid w:val="006071E5"/>
    <w:rsid w:val="00607CC8"/>
    <w:rsid w:val="006232FC"/>
    <w:rsid w:val="00631168"/>
    <w:rsid w:val="00650968"/>
    <w:rsid w:val="00682B96"/>
    <w:rsid w:val="006A1853"/>
    <w:rsid w:val="006B0ACF"/>
    <w:rsid w:val="006B3907"/>
    <w:rsid w:val="006E2EA6"/>
    <w:rsid w:val="006E5777"/>
    <w:rsid w:val="006E607C"/>
    <w:rsid w:val="00703B73"/>
    <w:rsid w:val="0071233E"/>
    <w:rsid w:val="00723D94"/>
    <w:rsid w:val="00736E8C"/>
    <w:rsid w:val="00741EDF"/>
    <w:rsid w:val="007448D4"/>
    <w:rsid w:val="007504CE"/>
    <w:rsid w:val="007713F5"/>
    <w:rsid w:val="00792ED1"/>
    <w:rsid w:val="007A1A38"/>
    <w:rsid w:val="007A2F2E"/>
    <w:rsid w:val="007A44A8"/>
    <w:rsid w:val="007D2E29"/>
    <w:rsid w:val="007D4195"/>
    <w:rsid w:val="007D6A2E"/>
    <w:rsid w:val="007E1546"/>
    <w:rsid w:val="007E22D6"/>
    <w:rsid w:val="007E623B"/>
    <w:rsid w:val="008234D6"/>
    <w:rsid w:val="00833C98"/>
    <w:rsid w:val="00846EE6"/>
    <w:rsid w:val="0085344F"/>
    <w:rsid w:val="00872E75"/>
    <w:rsid w:val="008737B2"/>
    <w:rsid w:val="00877F19"/>
    <w:rsid w:val="00881078"/>
    <w:rsid w:val="00883751"/>
    <w:rsid w:val="00885A2C"/>
    <w:rsid w:val="0088706C"/>
    <w:rsid w:val="00891B6B"/>
    <w:rsid w:val="008972CC"/>
    <w:rsid w:val="008B0F68"/>
    <w:rsid w:val="008D1ECA"/>
    <w:rsid w:val="008D1F79"/>
    <w:rsid w:val="008D2B54"/>
    <w:rsid w:val="008D5A54"/>
    <w:rsid w:val="008E3EE3"/>
    <w:rsid w:val="008E6C66"/>
    <w:rsid w:val="0090176B"/>
    <w:rsid w:val="00903549"/>
    <w:rsid w:val="00907F3A"/>
    <w:rsid w:val="00910D24"/>
    <w:rsid w:val="00917AC5"/>
    <w:rsid w:val="00922CF2"/>
    <w:rsid w:val="00926F18"/>
    <w:rsid w:val="00932907"/>
    <w:rsid w:val="0094140C"/>
    <w:rsid w:val="00943354"/>
    <w:rsid w:val="00944C69"/>
    <w:rsid w:val="00946B35"/>
    <w:rsid w:val="00957A26"/>
    <w:rsid w:val="009621A2"/>
    <w:rsid w:val="00971189"/>
    <w:rsid w:val="00975C2A"/>
    <w:rsid w:val="009779E4"/>
    <w:rsid w:val="00981981"/>
    <w:rsid w:val="009855AA"/>
    <w:rsid w:val="009B35BB"/>
    <w:rsid w:val="009B367B"/>
    <w:rsid w:val="009B44EF"/>
    <w:rsid w:val="009B501D"/>
    <w:rsid w:val="009B768E"/>
    <w:rsid w:val="009B7C8F"/>
    <w:rsid w:val="009C1069"/>
    <w:rsid w:val="009C3CD5"/>
    <w:rsid w:val="009C46FE"/>
    <w:rsid w:val="009C5827"/>
    <w:rsid w:val="009C7E5D"/>
    <w:rsid w:val="009D5EB5"/>
    <w:rsid w:val="009F6580"/>
    <w:rsid w:val="00A0027A"/>
    <w:rsid w:val="00A05C05"/>
    <w:rsid w:val="00A064EB"/>
    <w:rsid w:val="00A13510"/>
    <w:rsid w:val="00A1385B"/>
    <w:rsid w:val="00A14584"/>
    <w:rsid w:val="00A14C5A"/>
    <w:rsid w:val="00A16EF8"/>
    <w:rsid w:val="00A25F6D"/>
    <w:rsid w:val="00A411AD"/>
    <w:rsid w:val="00A717F4"/>
    <w:rsid w:val="00A72406"/>
    <w:rsid w:val="00A86718"/>
    <w:rsid w:val="00A90D52"/>
    <w:rsid w:val="00AA030E"/>
    <w:rsid w:val="00AA41EB"/>
    <w:rsid w:val="00AB4932"/>
    <w:rsid w:val="00AB4B8B"/>
    <w:rsid w:val="00AE4767"/>
    <w:rsid w:val="00AF26F4"/>
    <w:rsid w:val="00AF4570"/>
    <w:rsid w:val="00AF536F"/>
    <w:rsid w:val="00AF6FB9"/>
    <w:rsid w:val="00B02A62"/>
    <w:rsid w:val="00B02E15"/>
    <w:rsid w:val="00B20BA1"/>
    <w:rsid w:val="00B21359"/>
    <w:rsid w:val="00B33137"/>
    <w:rsid w:val="00B734ED"/>
    <w:rsid w:val="00B7359F"/>
    <w:rsid w:val="00B83609"/>
    <w:rsid w:val="00B876B8"/>
    <w:rsid w:val="00B95CBB"/>
    <w:rsid w:val="00BA72D6"/>
    <w:rsid w:val="00BB290F"/>
    <w:rsid w:val="00BC6D27"/>
    <w:rsid w:val="00BF2DF3"/>
    <w:rsid w:val="00C102C0"/>
    <w:rsid w:val="00C11DBD"/>
    <w:rsid w:val="00C14D2C"/>
    <w:rsid w:val="00C16698"/>
    <w:rsid w:val="00C35E50"/>
    <w:rsid w:val="00C44601"/>
    <w:rsid w:val="00C450E6"/>
    <w:rsid w:val="00C51795"/>
    <w:rsid w:val="00C526DA"/>
    <w:rsid w:val="00C54ED8"/>
    <w:rsid w:val="00C703A3"/>
    <w:rsid w:val="00C815E1"/>
    <w:rsid w:val="00C82F1C"/>
    <w:rsid w:val="00C90E38"/>
    <w:rsid w:val="00C95F63"/>
    <w:rsid w:val="00CA6859"/>
    <w:rsid w:val="00CB1E50"/>
    <w:rsid w:val="00CB3D05"/>
    <w:rsid w:val="00CC2ACD"/>
    <w:rsid w:val="00CD4184"/>
    <w:rsid w:val="00CD6CBF"/>
    <w:rsid w:val="00CE0212"/>
    <w:rsid w:val="00CF0016"/>
    <w:rsid w:val="00CF5C10"/>
    <w:rsid w:val="00D20B31"/>
    <w:rsid w:val="00D232C5"/>
    <w:rsid w:val="00D24A2E"/>
    <w:rsid w:val="00D355C6"/>
    <w:rsid w:val="00D410B7"/>
    <w:rsid w:val="00D47481"/>
    <w:rsid w:val="00D47770"/>
    <w:rsid w:val="00D60EFE"/>
    <w:rsid w:val="00D61119"/>
    <w:rsid w:val="00D714FC"/>
    <w:rsid w:val="00D74065"/>
    <w:rsid w:val="00D844DD"/>
    <w:rsid w:val="00D94B2D"/>
    <w:rsid w:val="00DA615C"/>
    <w:rsid w:val="00DD3013"/>
    <w:rsid w:val="00DD62EC"/>
    <w:rsid w:val="00DD7128"/>
    <w:rsid w:val="00DE0A13"/>
    <w:rsid w:val="00DE5521"/>
    <w:rsid w:val="00E0168D"/>
    <w:rsid w:val="00E0740A"/>
    <w:rsid w:val="00E14EB3"/>
    <w:rsid w:val="00E475AC"/>
    <w:rsid w:val="00E63DC0"/>
    <w:rsid w:val="00E73C21"/>
    <w:rsid w:val="00E74865"/>
    <w:rsid w:val="00E75FD7"/>
    <w:rsid w:val="00E76569"/>
    <w:rsid w:val="00E8500C"/>
    <w:rsid w:val="00E91ADD"/>
    <w:rsid w:val="00EA1EE2"/>
    <w:rsid w:val="00EB2779"/>
    <w:rsid w:val="00EC06EC"/>
    <w:rsid w:val="00ED3061"/>
    <w:rsid w:val="00ED3967"/>
    <w:rsid w:val="00ED4C6B"/>
    <w:rsid w:val="00EE3A88"/>
    <w:rsid w:val="00EF1B1D"/>
    <w:rsid w:val="00F005E8"/>
    <w:rsid w:val="00F04BA8"/>
    <w:rsid w:val="00F0623B"/>
    <w:rsid w:val="00F216B2"/>
    <w:rsid w:val="00F31F19"/>
    <w:rsid w:val="00F361C1"/>
    <w:rsid w:val="00F454F2"/>
    <w:rsid w:val="00F4685F"/>
    <w:rsid w:val="00F50E85"/>
    <w:rsid w:val="00F51A57"/>
    <w:rsid w:val="00F71ECF"/>
    <w:rsid w:val="00F770CB"/>
    <w:rsid w:val="00F81BBD"/>
    <w:rsid w:val="00F8322A"/>
    <w:rsid w:val="00F935F7"/>
    <w:rsid w:val="00FA2F08"/>
    <w:rsid w:val="00FB17AC"/>
    <w:rsid w:val="00FB34B6"/>
    <w:rsid w:val="00FD07AB"/>
    <w:rsid w:val="00FF4BCC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DABEF"/>
  <w15:chartTrackingRefBased/>
  <w15:docId w15:val="{6AC9DF1E-7EA2-41BD-A524-747F37A9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946B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46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B35"/>
  </w:style>
  <w:style w:type="paragraph" w:customStyle="1" w:styleId="Parastais">
    <w:name w:val="Parastais"/>
    <w:qFormat/>
    <w:rsid w:val="0038571C"/>
    <w:pPr>
      <w:spacing w:after="200" w:line="276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C54B1"/>
    <w:rPr>
      <w:color w:val="808080"/>
    </w:rPr>
  </w:style>
  <w:style w:type="table" w:styleId="TableGrid">
    <w:name w:val="Table Grid"/>
    <w:basedOn w:val="TableNormal"/>
    <w:uiPriority w:val="59"/>
    <w:rsid w:val="000638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7240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9433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9B50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0B1B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607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E5"/>
  </w:style>
  <w:style w:type="paragraph" w:styleId="BalloonText">
    <w:name w:val="Balloon Text"/>
    <w:basedOn w:val="Normal"/>
    <w:link w:val="BalloonTextChar"/>
    <w:uiPriority w:val="99"/>
    <w:semiHidden/>
    <w:unhideWhenUsed/>
    <w:rsid w:val="00881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7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04C"/>
    <w:rPr>
      <w:b/>
      <w:bCs/>
      <w:sz w:val="20"/>
      <w:szCs w:val="20"/>
    </w:rPr>
  </w:style>
  <w:style w:type="paragraph" w:customStyle="1" w:styleId="Uzdteksts">
    <w:name w:val="Uzd_teksts"/>
    <w:basedOn w:val="Normal"/>
    <w:link w:val="UzdtekstsChar"/>
    <w:rsid w:val="00CF0016"/>
    <w:pPr>
      <w:tabs>
        <w:tab w:val="left" w:pos="2694"/>
      </w:tabs>
      <w:spacing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zdtekstsChar">
    <w:name w:val="Uzd_teksts Char"/>
    <w:link w:val="Uzdteksts"/>
    <w:rsid w:val="00CF001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tmp"/><Relationship Id="rId18" Type="http://schemas.openxmlformats.org/officeDocument/2006/relationships/image" Target="media/image11.tmp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23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750D-7670-40E9-9A30-486D76F9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6663</Words>
  <Characters>3798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</dc:creator>
  <cp:keywords/>
  <dc:description/>
  <cp:lastModifiedBy>Maruta Avo</cp:lastModifiedBy>
  <cp:revision>3</cp:revision>
  <cp:lastPrinted>2020-02-07T14:45:00Z</cp:lastPrinted>
  <dcterms:created xsi:type="dcterms:W3CDTF">2020-10-19T16:48:00Z</dcterms:created>
  <dcterms:modified xsi:type="dcterms:W3CDTF">2020-10-19T16:53:00Z</dcterms:modified>
</cp:coreProperties>
</file>